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D1DE" w14:textId="77777777" w:rsidR="001321EA" w:rsidRPr="001321EA" w:rsidRDefault="001321EA" w:rsidP="00132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321EA">
        <w:rPr>
          <w:rFonts w:ascii="Times New Roman" w:hAnsi="Times New Roman" w:cs="Times New Roman"/>
          <w:b/>
          <w:sz w:val="28"/>
          <w:szCs w:val="28"/>
        </w:rPr>
        <w:t xml:space="preserve">Конкурсная комиссия </w:t>
      </w:r>
    </w:p>
    <w:p w14:paraId="75CB3837" w14:textId="77777777" w:rsidR="001321EA" w:rsidRPr="001321EA" w:rsidRDefault="001321EA" w:rsidP="00132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EA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</w:t>
      </w:r>
      <w:bookmarkEnd w:id="0"/>
    </w:p>
    <w:p w14:paraId="10389EE1" w14:textId="77777777" w:rsidR="001321EA" w:rsidRPr="001321EA" w:rsidRDefault="001321EA" w:rsidP="00132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1EA">
        <w:rPr>
          <w:rFonts w:ascii="Times New Roman" w:hAnsi="Times New Roman" w:cs="Times New Roman"/>
          <w:b/>
          <w:sz w:val="28"/>
          <w:szCs w:val="28"/>
        </w:rPr>
        <w:t>Главы Шегарского района</w:t>
      </w:r>
    </w:p>
    <w:p w14:paraId="6733CBD1" w14:textId="77777777" w:rsidR="001321EA" w:rsidRPr="001321EA" w:rsidRDefault="001321EA" w:rsidP="00132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1E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</w:t>
      </w:r>
    </w:p>
    <w:p w14:paraId="491F05F7" w14:textId="0744BAB4" w:rsidR="001321EA" w:rsidRPr="001321EA" w:rsidRDefault="001321EA" w:rsidP="00132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EA">
        <w:rPr>
          <w:rFonts w:ascii="Times New Roman" w:hAnsi="Times New Roman" w:cs="Times New Roman"/>
          <w:b/>
          <w:sz w:val="24"/>
          <w:szCs w:val="24"/>
        </w:rPr>
        <w:t xml:space="preserve">636131, Томская область, с. Мельниково, </w:t>
      </w:r>
      <w:proofErr w:type="spellStart"/>
      <w:r w:rsidRPr="001321EA">
        <w:rPr>
          <w:rFonts w:ascii="Times New Roman" w:hAnsi="Times New Roman" w:cs="Times New Roman"/>
          <w:b/>
          <w:sz w:val="24"/>
          <w:szCs w:val="24"/>
        </w:rPr>
        <w:t>ул</w:t>
      </w:r>
      <w:r>
        <w:rPr>
          <w:rFonts w:ascii="Times New Roman" w:hAnsi="Times New Roman" w:cs="Times New Roman"/>
          <w:b/>
          <w:sz w:val="24"/>
          <w:szCs w:val="24"/>
        </w:rPr>
        <w:t>.Калинина</w:t>
      </w:r>
      <w:proofErr w:type="spellEnd"/>
      <w:r w:rsidRPr="001321EA">
        <w:rPr>
          <w:rFonts w:ascii="Times New Roman" w:hAnsi="Times New Roman" w:cs="Times New Roman"/>
          <w:b/>
          <w:sz w:val="24"/>
          <w:szCs w:val="24"/>
        </w:rPr>
        <w:t xml:space="preserve"> д. 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1321EA">
        <w:rPr>
          <w:rFonts w:ascii="Times New Roman" w:hAnsi="Times New Roman" w:cs="Times New Roman"/>
          <w:b/>
          <w:sz w:val="24"/>
          <w:szCs w:val="24"/>
        </w:rPr>
        <w:t>,</w:t>
      </w:r>
    </w:p>
    <w:p w14:paraId="4634A3EE" w14:textId="4D10A03D" w:rsidR="001321EA" w:rsidRPr="001321EA" w:rsidRDefault="001321EA" w:rsidP="00132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EA">
        <w:rPr>
          <w:rFonts w:ascii="Times New Roman" w:hAnsi="Times New Roman" w:cs="Times New Roman"/>
          <w:b/>
          <w:sz w:val="24"/>
          <w:szCs w:val="24"/>
        </w:rPr>
        <w:t xml:space="preserve">Тел/факс: (838247) </w:t>
      </w:r>
      <w:r>
        <w:rPr>
          <w:rFonts w:ascii="Times New Roman" w:hAnsi="Times New Roman" w:cs="Times New Roman"/>
          <w:b/>
          <w:sz w:val="24"/>
          <w:szCs w:val="24"/>
        </w:rPr>
        <w:t>21040</w:t>
      </w:r>
      <w:r w:rsidRPr="001321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shegd</w:t>
      </w:r>
      <w:r w:rsidR="002F4196">
        <w:rPr>
          <w:rFonts w:ascii="Times New Roman" w:hAnsi="Times New Roman" w:cs="Times New Roman"/>
          <w:b/>
          <w:sz w:val="24"/>
          <w:szCs w:val="24"/>
          <w:lang w:val="en-US"/>
        </w:rPr>
        <w:t>uma</w:t>
      </w:r>
      <w:proofErr w:type="spellEnd"/>
      <w:r w:rsidRPr="001321EA">
        <w:rPr>
          <w:rFonts w:ascii="Times New Roman" w:hAnsi="Times New Roman" w:cs="Times New Roman"/>
          <w:b/>
          <w:sz w:val="24"/>
          <w:szCs w:val="24"/>
        </w:rPr>
        <w:t>@</w:t>
      </w:r>
      <w:r w:rsidRPr="001321E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321E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321E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4ABBB339" w14:textId="77777777" w:rsidR="001321EA" w:rsidRDefault="001321EA" w:rsidP="007C4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87117" w14:textId="3DD14F60" w:rsidR="00E26BD6" w:rsidRDefault="00A840C7" w:rsidP="002F41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9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644716" w:rsidRPr="00F26A9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25632">
        <w:rPr>
          <w:rFonts w:ascii="Times New Roman" w:hAnsi="Times New Roman" w:cs="Times New Roman"/>
          <w:b/>
          <w:sz w:val="24"/>
          <w:szCs w:val="24"/>
        </w:rPr>
        <w:t>3</w:t>
      </w:r>
    </w:p>
    <w:p w14:paraId="3ED254E4" w14:textId="63BAA4E7" w:rsidR="00644716" w:rsidRPr="00F26A9A" w:rsidRDefault="00644716" w:rsidP="00DE4E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9A">
        <w:rPr>
          <w:rFonts w:ascii="Times New Roman" w:hAnsi="Times New Roman" w:cs="Times New Roman"/>
          <w:b/>
          <w:sz w:val="24"/>
          <w:szCs w:val="24"/>
        </w:rPr>
        <w:t xml:space="preserve">о подведении итогов конкурса по отбору кандидатур на должность Главы </w:t>
      </w:r>
      <w:r w:rsidR="00B21326">
        <w:rPr>
          <w:rFonts w:ascii="Times New Roman" w:hAnsi="Times New Roman" w:cs="Times New Roman"/>
          <w:b/>
          <w:sz w:val="24"/>
          <w:szCs w:val="24"/>
        </w:rPr>
        <w:t xml:space="preserve">Шегарского </w:t>
      </w:r>
      <w:r w:rsidRPr="00F26A9A">
        <w:rPr>
          <w:rFonts w:ascii="Times New Roman" w:hAnsi="Times New Roman" w:cs="Times New Roman"/>
          <w:b/>
          <w:sz w:val="24"/>
          <w:szCs w:val="24"/>
        </w:rPr>
        <w:t>района</w:t>
      </w:r>
    </w:p>
    <w:p w14:paraId="260F74D0" w14:textId="77777777" w:rsidR="00DE4EA2" w:rsidRPr="00F26A9A" w:rsidRDefault="00DE4EA2" w:rsidP="00DE4E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011C11" w14:textId="77777777" w:rsidR="00F26A9A" w:rsidRPr="00C7705A" w:rsidRDefault="00644716">
      <w:pPr>
        <w:rPr>
          <w:rFonts w:ascii="Times New Roman" w:hAnsi="Times New Roman" w:cs="Times New Roman"/>
          <w:sz w:val="24"/>
          <w:szCs w:val="24"/>
        </w:rPr>
      </w:pPr>
      <w:r w:rsidRPr="00C7705A">
        <w:rPr>
          <w:rFonts w:ascii="Times New Roman" w:hAnsi="Times New Roman" w:cs="Times New Roman"/>
          <w:sz w:val="24"/>
          <w:szCs w:val="24"/>
        </w:rPr>
        <w:t xml:space="preserve">с. </w:t>
      </w:r>
      <w:r w:rsidR="00B21326" w:rsidRPr="00C7705A">
        <w:rPr>
          <w:rFonts w:ascii="Times New Roman" w:hAnsi="Times New Roman" w:cs="Times New Roman"/>
          <w:sz w:val="24"/>
          <w:szCs w:val="24"/>
        </w:rPr>
        <w:t>Мельниково</w:t>
      </w:r>
      <w:r w:rsidRPr="00C7705A">
        <w:rPr>
          <w:rFonts w:ascii="Times New Roman" w:hAnsi="Times New Roman" w:cs="Times New Roman"/>
          <w:sz w:val="24"/>
          <w:szCs w:val="24"/>
        </w:rPr>
        <w:tab/>
      </w:r>
      <w:r w:rsidRPr="00C7705A">
        <w:rPr>
          <w:rFonts w:ascii="Times New Roman" w:hAnsi="Times New Roman" w:cs="Times New Roman"/>
          <w:sz w:val="24"/>
          <w:szCs w:val="24"/>
        </w:rPr>
        <w:tab/>
      </w:r>
      <w:r w:rsidRPr="00C7705A">
        <w:rPr>
          <w:rFonts w:ascii="Times New Roman" w:hAnsi="Times New Roman" w:cs="Times New Roman"/>
          <w:sz w:val="24"/>
          <w:szCs w:val="24"/>
        </w:rPr>
        <w:tab/>
      </w:r>
      <w:r w:rsidRPr="00C7705A">
        <w:rPr>
          <w:rFonts w:ascii="Times New Roman" w:hAnsi="Times New Roman" w:cs="Times New Roman"/>
          <w:sz w:val="24"/>
          <w:szCs w:val="24"/>
        </w:rPr>
        <w:tab/>
      </w:r>
      <w:r w:rsidR="00D860A9" w:rsidRPr="00C7705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79E7D1C" w14:textId="58FCF4C0" w:rsidR="00644716" w:rsidRPr="00C7705A" w:rsidRDefault="00644716" w:rsidP="001321EA">
      <w:pPr>
        <w:jc w:val="right"/>
        <w:rPr>
          <w:rFonts w:ascii="Times New Roman" w:hAnsi="Times New Roman" w:cs="Times New Roman"/>
          <w:sz w:val="24"/>
          <w:szCs w:val="24"/>
        </w:rPr>
      </w:pPr>
      <w:r w:rsidRPr="00C7705A">
        <w:rPr>
          <w:rFonts w:ascii="Times New Roman" w:hAnsi="Times New Roman" w:cs="Times New Roman"/>
          <w:sz w:val="24"/>
          <w:szCs w:val="24"/>
        </w:rPr>
        <w:t>«</w:t>
      </w:r>
      <w:r w:rsidR="00E966D4">
        <w:rPr>
          <w:rFonts w:ascii="Times New Roman" w:hAnsi="Times New Roman" w:cs="Times New Roman"/>
          <w:sz w:val="24"/>
          <w:szCs w:val="24"/>
        </w:rPr>
        <w:t>21</w:t>
      </w:r>
      <w:r w:rsidRPr="00C7705A">
        <w:rPr>
          <w:rFonts w:ascii="Times New Roman" w:hAnsi="Times New Roman" w:cs="Times New Roman"/>
          <w:sz w:val="24"/>
          <w:szCs w:val="24"/>
        </w:rPr>
        <w:t>»</w:t>
      </w:r>
      <w:r w:rsidR="00C7705A" w:rsidRPr="00C7705A">
        <w:rPr>
          <w:rFonts w:ascii="Times New Roman" w:hAnsi="Times New Roman" w:cs="Times New Roman"/>
          <w:sz w:val="24"/>
          <w:szCs w:val="24"/>
        </w:rPr>
        <w:t xml:space="preserve"> </w:t>
      </w:r>
      <w:r w:rsidR="00B21326" w:rsidRPr="00C7705A">
        <w:rPr>
          <w:rFonts w:ascii="Times New Roman" w:hAnsi="Times New Roman" w:cs="Times New Roman"/>
          <w:sz w:val="24"/>
          <w:szCs w:val="24"/>
        </w:rPr>
        <w:t>ноября</w:t>
      </w:r>
      <w:r w:rsidRPr="00C7705A">
        <w:rPr>
          <w:rFonts w:ascii="Times New Roman" w:hAnsi="Times New Roman" w:cs="Times New Roman"/>
          <w:sz w:val="24"/>
          <w:szCs w:val="24"/>
        </w:rPr>
        <w:t xml:space="preserve"> 20</w:t>
      </w:r>
      <w:r w:rsidR="00E966D4">
        <w:rPr>
          <w:rFonts w:ascii="Times New Roman" w:hAnsi="Times New Roman" w:cs="Times New Roman"/>
          <w:sz w:val="24"/>
          <w:szCs w:val="24"/>
        </w:rPr>
        <w:t>24</w:t>
      </w:r>
      <w:r w:rsidRPr="00C7705A">
        <w:rPr>
          <w:rFonts w:ascii="Times New Roman" w:hAnsi="Times New Roman" w:cs="Times New Roman"/>
          <w:sz w:val="24"/>
          <w:szCs w:val="24"/>
        </w:rPr>
        <w:t xml:space="preserve"> г. </w:t>
      </w:r>
      <w:r w:rsidR="00B21326" w:rsidRPr="00C7705A">
        <w:rPr>
          <w:rFonts w:ascii="Times New Roman" w:hAnsi="Times New Roman" w:cs="Times New Roman"/>
          <w:sz w:val="24"/>
          <w:szCs w:val="24"/>
        </w:rPr>
        <w:t>15 час. 00</w:t>
      </w:r>
      <w:r w:rsidRPr="00C7705A">
        <w:rPr>
          <w:rFonts w:ascii="Times New Roman" w:hAnsi="Times New Roman" w:cs="Times New Roman"/>
          <w:sz w:val="24"/>
          <w:szCs w:val="24"/>
        </w:rPr>
        <w:t xml:space="preserve"> мин.</w:t>
      </w:r>
      <w:r w:rsidR="00D860A9" w:rsidRPr="00C770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327934" w14:textId="77777777" w:rsidR="00BF5132" w:rsidRPr="00C7705A" w:rsidRDefault="00BF5132" w:rsidP="00BF51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5A">
        <w:rPr>
          <w:rFonts w:ascii="Times New Roman" w:hAnsi="Times New Roman" w:cs="Times New Roman"/>
          <w:sz w:val="24"/>
          <w:szCs w:val="24"/>
        </w:rPr>
        <w:t>Присутств</w:t>
      </w:r>
      <w:r w:rsidR="00B20488" w:rsidRPr="00C7705A">
        <w:rPr>
          <w:rFonts w:ascii="Times New Roman" w:hAnsi="Times New Roman" w:cs="Times New Roman"/>
          <w:sz w:val="24"/>
          <w:szCs w:val="24"/>
        </w:rPr>
        <w:t>уют</w:t>
      </w:r>
      <w:r w:rsidRPr="00C7705A">
        <w:rPr>
          <w:rFonts w:ascii="Times New Roman" w:hAnsi="Times New Roman" w:cs="Times New Roman"/>
          <w:sz w:val="24"/>
          <w:szCs w:val="24"/>
        </w:rPr>
        <w:t xml:space="preserve"> члены конкурсной комиссии: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56"/>
        <w:gridCol w:w="5973"/>
        <w:gridCol w:w="3010"/>
      </w:tblGrid>
      <w:tr w:rsidR="00BF5132" w:rsidRPr="00C7705A" w14:paraId="2635FB98" w14:textId="77777777" w:rsidTr="00C7705A">
        <w:tc>
          <w:tcPr>
            <w:tcW w:w="656" w:type="dxa"/>
          </w:tcPr>
          <w:p w14:paraId="0960BE86" w14:textId="77777777" w:rsidR="00BF5132" w:rsidRPr="00C7705A" w:rsidRDefault="00BF5132" w:rsidP="00BF5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73" w:type="dxa"/>
          </w:tcPr>
          <w:p w14:paraId="5F79CD41" w14:textId="77777777" w:rsidR="00BF5132" w:rsidRPr="00C7705A" w:rsidRDefault="00630C92" w:rsidP="00BF5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proofErr w:type="gramStart"/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отчество  члена</w:t>
            </w:r>
            <w:proofErr w:type="gramEnd"/>
            <w:r w:rsidR="00BF5132"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</w:p>
        </w:tc>
        <w:tc>
          <w:tcPr>
            <w:tcW w:w="3010" w:type="dxa"/>
          </w:tcPr>
          <w:p w14:paraId="5EC427C1" w14:textId="77777777" w:rsidR="00BF5132" w:rsidRPr="00C7705A" w:rsidRDefault="00BF5132" w:rsidP="00BF5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Статус в комиссии</w:t>
            </w:r>
          </w:p>
        </w:tc>
      </w:tr>
      <w:tr w:rsidR="00872581" w:rsidRPr="00C7705A" w14:paraId="69D4F65C" w14:textId="77777777" w:rsidTr="00C7705A">
        <w:tc>
          <w:tcPr>
            <w:tcW w:w="656" w:type="dxa"/>
          </w:tcPr>
          <w:p w14:paraId="5006EBC7" w14:textId="784EC29C" w:rsidR="00872581" w:rsidRPr="00C7705A" w:rsidRDefault="005E68ED" w:rsidP="00BF5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581" w:rsidRPr="00C77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3" w:type="dxa"/>
          </w:tcPr>
          <w:p w14:paraId="34901E04" w14:textId="77777777" w:rsidR="00872581" w:rsidRPr="00C7705A" w:rsidRDefault="00872581" w:rsidP="00872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Шахрай Елена Владимировна </w:t>
            </w:r>
            <w:r w:rsidR="00C7705A" w:rsidRPr="00C77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ОГКУ «Центр социальной поддержки населения Шегарского района» </w:t>
            </w:r>
          </w:p>
          <w:p w14:paraId="17DC4870" w14:textId="77777777" w:rsidR="00872581" w:rsidRPr="00C7705A" w:rsidRDefault="00872581" w:rsidP="00872581">
            <w:pPr>
              <w:tabs>
                <w:tab w:val="left" w:pos="980"/>
              </w:tabs>
              <w:ind w:right="20"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14:paraId="78D3A103" w14:textId="77777777" w:rsidR="00872581" w:rsidRPr="00C7705A" w:rsidRDefault="00872581" w:rsidP="00BF5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конкурсной комиссии</w:t>
            </w:r>
          </w:p>
        </w:tc>
      </w:tr>
      <w:tr w:rsidR="00625676" w:rsidRPr="00C7705A" w14:paraId="075D967D" w14:textId="77777777" w:rsidTr="00C7705A">
        <w:tc>
          <w:tcPr>
            <w:tcW w:w="656" w:type="dxa"/>
          </w:tcPr>
          <w:p w14:paraId="50ADE716" w14:textId="0516E2C0" w:rsidR="00625676" w:rsidRDefault="00625676" w:rsidP="00BF5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3" w:type="dxa"/>
          </w:tcPr>
          <w:p w14:paraId="2B8130CB" w14:textId="77777777" w:rsidR="00625676" w:rsidRPr="00625676" w:rsidRDefault="00625676" w:rsidP="0062567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6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Журавлев Юрий Борисович</w:t>
            </w:r>
            <w:r w:rsidRPr="00625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25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депутат Законодательной Думы Томской области, начальник ОГАУ «Кожевниковское </w:t>
            </w:r>
            <w:proofErr w:type="spellStart"/>
            <w:r w:rsidRPr="00625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райветуправление</w:t>
            </w:r>
            <w:proofErr w:type="spellEnd"/>
            <w:r w:rsidRPr="006256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»;</w:t>
            </w:r>
          </w:p>
          <w:p w14:paraId="3A8729EF" w14:textId="77777777" w:rsidR="00625676" w:rsidRPr="00C7705A" w:rsidRDefault="00625676" w:rsidP="008725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14:paraId="6E6081B9" w14:textId="562132CF" w:rsidR="00625676" w:rsidRPr="00C7705A" w:rsidRDefault="001608E4" w:rsidP="00BF5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8E4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  <w:tr w:rsidR="00C7705A" w:rsidRPr="00C7705A" w14:paraId="74250BF5" w14:textId="77777777" w:rsidTr="00C7705A">
        <w:tc>
          <w:tcPr>
            <w:tcW w:w="656" w:type="dxa"/>
          </w:tcPr>
          <w:p w14:paraId="3D55B796" w14:textId="20A943DE" w:rsidR="00C7705A" w:rsidRPr="00C7705A" w:rsidRDefault="00625676" w:rsidP="00C03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705A" w:rsidRPr="00C77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3" w:type="dxa"/>
          </w:tcPr>
          <w:p w14:paraId="1C70D494" w14:textId="77777777" w:rsidR="00C7705A" w:rsidRPr="00C7705A" w:rsidRDefault="00C7705A" w:rsidP="008D5916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7705A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Коровайцев</w:t>
            </w:r>
            <w:proofErr w:type="spellEnd"/>
            <w:r w:rsidRPr="00C7705A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Игорь Николаевич </w:t>
            </w:r>
            <w:r w:rsidRPr="00C7705A">
              <w:rPr>
                <w:rFonts w:ascii="Times New Roman" w:hAnsi="Times New Roman"/>
                <w:color w:val="auto"/>
                <w:sz w:val="24"/>
                <w:szCs w:val="24"/>
              </w:rPr>
              <w:t>- начальник Шегарского участка № 7 ТФ ГУП ТО «Областное ДРСУ»</w:t>
            </w:r>
          </w:p>
        </w:tc>
        <w:tc>
          <w:tcPr>
            <w:tcW w:w="3010" w:type="dxa"/>
          </w:tcPr>
          <w:p w14:paraId="2F97F880" w14:textId="77777777" w:rsidR="00C7705A" w:rsidRPr="00C7705A" w:rsidRDefault="00C7705A" w:rsidP="00C77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  <w:tr w:rsidR="00C7705A" w:rsidRPr="00C7705A" w14:paraId="12AEB625" w14:textId="77777777" w:rsidTr="00C7705A">
        <w:tc>
          <w:tcPr>
            <w:tcW w:w="656" w:type="dxa"/>
          </w:tcPr>
          <w:p w14:paraId="4C489E74" w14:textId="69E522C6" w:rsidR="00C7705A" w:rsidRPr="00C7705A" w:rsidRDefault="00625676" w:rsidP="00C03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705A" w:rsidRPr="00C77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3" w:type="dxa"/>
          </w:tcPr>
          <w:p w14:paraId="18F3AA13" w14:textId="09CD7F98" w:rsidR="00C7705A" w:rsidRPr="00C7705A" w:rsidRDefault="00E966D4" w:rsidP="00974EC3">
            <w:pPr>
              <w:tabs>
                <w:tab w:val="left" w:pos="990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Перескоков Сергей Васильевич - </w:t>
            </w:r>
            <w:r w:rsidRPr="00E966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начальник ПАО «ТРКПО ЦЭС Шегарский РЭС»</w:t>
            </w:r>
          </w:p>
        </w:tc>
        <w:tc>
          <w:tcPr>
            <w:tcW w:w="3010" w:type="dxa"/>
          </w:tcPr>
          <w:p w14:paraId="56D05DE3" w14:textId="77777777" w:rsidR="00C7705A" w:rsidRPr="00C7705A" w:rsidRDefault="00C7705A" w:rsidP="00C77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  <w:tr w:rsidR="00C7705A" w:rsidRPr="00C7705A" w14:paraId="2761DA71" w14:textId="77777777" w:rsidTr="00C7705A">
        <w:tc>
          <w:tcPr>
            <w:tcW w:w="656" w:type="dxa"/>
          </w:tcPr>
          <w:p w14:paraId="538E5366" w14:textId="775F0E99" w:rsidR="00C7705A" w:rsidRPr="00C7705A" w:rsidRDefault="00625676" w:rsidP="00BF5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705A" w:rsidRPr="00C77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3" w:type="dxa"/>
          </w:tcPr>
          <w:p w14:paraId="16226578" w14:textId="424EE09A" w:rsidR="00C7705A" w:rsidRPr="00C7705A" w:rsidRDefault="00E966D4" w:rsidP="00A153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96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Радаева</w:t>
            </w:r>
            <w:proofErr w:type="spellEnd"/>
            <w:r w:rsidRPr="00E96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Людмила Петровна – </w:t>
            </w:r>
            <w:r w:rsidRPr="00E966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учитель МКОУ «</w:t>
            </w:r>
            <w:proofErr w:type="spellStart"/>
            <w:r w:rsidRPr="00E966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Маркеловская</w:t>
            </w:r>
            <w:proofErr w:type="spellEnd"/>
            <w:r w:rsidRPr="00E966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СОШ»;</w:t>
            </w:r>
          </w:p>
        </w:tc>
        <w:tc>
          <w:tcPr>
            <w:tcW w:w="3010" w:type="dxa"/>
          </w:tcPr>
          <w:p w14:paraId="409B7846" w14:textId="77777777" w:rsidR="00C7705A" w:rsidRPr="00C7705A" w:rsidRDefault="00C7705A" w:rsidP="00C77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  <w:tr w:rsidR="00C7705A" w:rsidRPr="00C7705A" w14:paraId="26E5383A" w14:textId="77777777" w:rsidTr="00C7705A">
        <w:tc>
          <w:tcPr>
            <w:tcW w:w="656" w:type="dxa"/>
          </w:tcPr>
          <w:p w14:paraId="33DCE5EF" w14:textId="6B63719D" w:rsidR="00C7705A" w:rsidRPr="00C7705A" w:rsidRDefault="001608E4" w:rsidP="00BF5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05A" w:rsidRPr="00C77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3" w:type="dxa"/>
          </w:tcPr>
          <w:p w14:paraId="1B94D1CA" w14:textId="77777777" w:rsidR="00E966D4" w:rsidRPr="00E966D4" w:rsidRDefault="00E966D4" w:rsidP="00E966D4">
            <w:pPr>
              <w:tabs>
                <w:tab w:val="left" w:pos="985"/>
              </w:tabs>
              <w:ind w:right="2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96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Чернигов Борис Александрович – </w:t>
            </w:r>
            <w:r w:rsidRPr="00E966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генеральный директор ООО «Томский деревообрабатывающий завод «Добрый исток»;</w:t>
            </w:r>
          </w:p>
          <w:p w14:paraId="3C6DDB10" w14:textId="17F017B8" w:rsidR="00C7705A" w:rsidRPr="00C7705A" w:rsidRDefault="00C7705A" w:rsidP="00E460DE">
            <w:pPr>
              <w:tabs>
                <w:tab w:val="left" w:pos="985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14:paraId="5D79DB76" w14:textId="77777777" w:rsidR="00C7705A" w:rsidRPr="00C7705A" w:rsidRDefault="00C7705A" w:rsidP="00C77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  <w:tr w:rsidR="00C7705A" w:rsidRPr="00C7705A" w14:paraId="13B39A9D" w14:textId="77777777" w:rsidTr="00C7705A">
        <w:tc>
          <w:tcPr>
            <w:tcW w:w="656" w:type="dxa"/>
          </w:tcPr>
          <w:p w14:paraId="42AAD44C" w14:textId="6C3C4D0B" w:rsidR="00C7705A" w:rsidRPr="00C7705A" w:rsidRDefault="001608E4" w:rsidP="00BF51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705A" w:rsidRPr="00C77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3" w:type="dxa"/>
          </w:tcPr>
          <w:p w14:paraId="2D0C5ABB" w14:textId="77777777" w:rsidR="00E966D4" w:rsidRPr="00E966D4" w:rsidRDefault="00E966D4" w:rsidP="00E966D4">
            <w:pPr>
              <w:tabs>
                <w:tab w:val="left" w:pos="985"/>
              </w:tabs>
              <w:ind w:right="2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96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Шрейдер</w:t>
            </w:r>
            <w:proofErr w:type="spellEnd"/>
            <w:r w:rsidRPr="00E96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Ольга Анатольевна – </w:t>
            </w:r>
            <w:r w:rsidRPr="00E966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начальник Департамента муниципального развития Администрации Томской области.</w:t>
            </w:r>
          </w:p>
          <w:p w14:paraId="2E9F4F89" w14:textId="7C7324A6" w:rsidR="00C7705A" w:rsidRPr="00C7705A" w:rsidRDefault="00C7705A" w:rsidP="00872581">
            <w:pPr>
              <w:tabs>
                <w:tab w:val="left" w:pos="985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14:paraId="30BB1223" w14:textId="77777777" w:rsidR="00C7705A" w:rsidRPr="00C7705A" w:rsidRDefault="00C7705A" w:rsidP="00C77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</w:tbl>
    <w:p w14:paraId="6C3F40F7" w14:textId="77777777" w:rsidR="00BF5132" w:rsidRPr="00C7705A" w:rsidRDefault="00BF5132" w:rsidP="00BF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C2BF4" w14:textId="77777777" w:rsidR="00BF5132" w:rsidRPr="00C7705A" w:rsidRDefault="00BF5132" w:rsidP="00BF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05A">
        <w:rPr>
          <w:rFonts w:ascii="Times New Roman" w:hAnsi="Times New Roman" w:cs="Times New Roman"/>
          <w:b/>
          <w:i/>
          <w:sz w:val="24"/>
          <w:szCs w:val="24"/>
        </w:rPr>
        <w:t>Присутств</w:t>
      </w:r>
      <w:r w:rsidR="00B20488" w:rsidRPr="00C7705A">
        <w:rPr>
          <w:rFonts w:ascii="Times New Roman" w:hAnsi="Times New Roman" w:cs="Times New Roman"/>
          <w:b/>
          <w:i/>
          <w:sz w:val="24"/>
          <w:szCs w:val="24"/>
        </w:rPr>
        <w:t>уют</w:t>
      </w:r>
      <w:r w:rsidRPr="00C7705A">
        <w:rPr>
          <w:rFonts w:ascii="Times New Roman" w:hAnsi="Times New Roman" w:cs="Times New Roman"/>
          <w:b/>
          <w:i/>
          <w:sz w:val="24"/>
          <w:szCs w:val="24"/>
        </w:rPr>
        <w:t xml:space="preserve"> иные лица:</w:t>
      </w:r>
    </w:p>
    <w:p w14:paraId="551F22F4" w14:textId="77777777" w:rsidR="00C7705A" w:rsidRPr="00C7705A" w:rsidRDefault="00C7705A" w:rsidP="00BF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CD963" w14:textId="2B7EDEE8" w:rsidR="00BF5132" w:rsidRPr="00C7705A" w:rsidRDefault="00E460DE" w:rsidP="00BF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05A">
        <w:rPr>
          <w:rFonts w:ascii="Times New Roman" w:hAnsi="Times New Roman" w:cs="Times New Roman"/>
          <w:sz w:val="24"/>
          <w:szCs w:val="24"/>
        </w:rPr>
        <w:t>Нистерюк</w:t>
      </w:r>
      <w:proofErr w:type="spellEnd"/>
      <w:r w:rsidRPr="00C7705A">
        <w:rPr>
          <w:rFonts w:ascii="Times New Roman" w:hAnsi="Times New Roman" w:cs="Times New Roman"/>
          <w:sz w:val="24"/>
          <w:szCs w:val="24"/>
        </w:rPr>
        <w:t xml:space="preserve"> Людмила Ивановна </w:t>
      </w:r>
      <w:r w:rsidR="00C7705A" w:rsidRPr="00C7705A">
        <w:rPr>
          <w:rFonts w:ascii="Times New Roman" w:hAnsi="Times New Roman" w:cs="Times New Roman"/>
          <w:sz w:val="24"/>
          <w:szCs w:val="24"/>
        </w:rPr>
        <w:t>-</w:t>
      </w:r>
      <w:r w:rsidRPr="00C7705A">
        <w:rPr>
          <w:rFonts w:ascii="Times New Roman" w:hAnsi="Times New Roman" w:cs="Times New Roman"/>
          <w:sz w:val="24"/>
          <w:szCs w:val="24"/>
        </w:rPr>
        <w:t xml:space="preserve"> председатель Думы Шегарского района</w:t>
      </w:r>
      <w:r w:rsidR="00E966D4">
        <w:rPr>
          <w:rFonts w:ascii="Times New Roman" w:hAnsi="Times New Roman" w:cs="Times New Roman"/>
          <w:sz w:val="24"/>
          <w:szCs w:val="24"/>
        </w:rPr>
        <w:t>.</w:t>
      </w:r>
    </w:p>
    <w:p w14:paraId="047C7047" w14:textId="77777777" w:rsidR="00C7705A" w:rsidRPr="00C7705A" w:rsidRDefault="00C7705A" w:rsidP="00BF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5A">
        <w:rPr>
          <w:rFonts w:ascii="Times New Roman" w:hAnsi="Times New Roman" w:cs="Times New Roman"/>
          <w:sz w:val="24"/>
          <w:szCs w:val="24"/>
        </w:rPr>
        <w:t xml:space="preserve">Ермакова Татьяна Викторовна – консультант Департамента муниципального развития Администрации Томской области </w:t>
      </w:r>
    </w:p>
    <w:p w14:paraId="34EC07F2" w14:textId="77777777" w:rsidR="00BF5132" w:rsidRPr="00C7705A" w:rsidRDefault="00E460DE" w:rsidP="00BF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70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C79CDB" w14:textId="0E2D4365" w:rsidR="001321EA" w:rsidRPr="001321EA" w:rsidRDefault="001321EA" w:rsidP="0013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1EA">
        <w:rPr>
          <w:rFonts w:ascii="Times New Roman" w:hAnsi="Times New Roman" w:cs="Times New Roman"/>
          <w:sz w:val="24"/>
          <w:szCs w:val="24"/>
        </w:rPr>
        <w:t xml:space="preserve">Отсутствуют члены конкурсной комиссии: 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56"/>
        <w:gridCol w:w="5973"/>
        <w:gridCol w:w="3010"/>
      </w:tblGrid>
      <w:tr w:rsidR="001321EA" w:rsidRPr="001321EA" w14:paraId="57B228B4" w14:textId="77777777" w:rsidTr="001321E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5A65" w14:textId="77777777" w:rsidR="001321EA" w:rsidRPr="001321EA" w:rsidRDefault="001321EA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B08E" w14:textId="3C228723" w:rsidR="001321EA" w:rsidRPr="001321EA" w:rsidRDefault="001321EA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E6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1EA">
              <w:rPr>
                <w:rFonts w:ascii="Times New Roman" w:hAnsi="Times New Roman" w:cs="Times New Roman"/>
                <w:sz w:val="24"/>
                <w:szCs w:val="24"/>
              </w:rPr>
              <w:t>члена конкурсной комиссии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0595" w14:textId="77777777" w:rsidR="001321EA" w:rsidRPr="001321EA" w:rsidRDefault="001321EA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EA">
              <w:rPr>
                <w:rFonts w:ascii="Times New Roman" w:hAnsi="Times New Roman" w:cs="Times New Roman"/>
                <w:sz w:val="24"/>
                <w:szCs w:val="24"/>
              </w:rPr>
              <w:t>Статус в комиссии</w:t>
            </w:r>
          </w:p>
        </w:tc>
      </w:tr>
      <w:tr w:rsidR="001321EA" w:rsidRPr="001321EA" w14:paraId="5D2FD7B2" w14:textId="77777777" w:rsidTr="001321E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59BB" w14:textId="77777777" w:rsidR="001321EA" w:rsidRPr="001321EA" w:rsidRDefault="001321EA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4D3" w14:textId="77777777" w:rsidR="001321EA" w:rsidRPr="00E60955" w:rsidRDefault="005E68ED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Дунаев Андрей Геннадьевич</w:t>
            </w:r>
            <w:r w:rsidRPr="005E68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60955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Губернатора Томской области</w:t>
            </w:r>
          </w:p>
          <w:p w14:paraId="1C0F3AB2" w14:textId="6064A1D2" w:rsidR="001608E4" w:rsidRPr="001321EA" w:rsidRDefault="001608E4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763" w14:textId="31858680" w:rsidR="001321EA" w:rsidRPr="001321EA" w:rsidRDefault="005E68ED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1321EA" w:rsidRPr="001321E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</w:p>
        </w:tc>
      </w:tr>
      <w:tr w:rsidR="001321EA" w:rsidRPr="001321EA" w14:paraId="72755BC8" w14:textId="77777777" w:rsidTr="001321E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B37D" w14:textId="77777777" w:rsidR="001321EA" w:rsidRPr="001321EA" w:rsidRDefault="001321EA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47F" w14:textId="2DF6B6D7" w:rsidR="001321EA" w:rsidRPr="00E60955" w:rsidRDefault="005E68ED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Зайцев Николай Иванович</w:t>
            </w:r>
            <w:r w:rsidRPr="00E6095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– </w:t>
            </w:r>
            <w:r w:rsidRPr="00E60955">
              <w:rPr>
                <w:rFonts w:ascii="Times New Roman" w:hAnsi="Times New Roman" w:cs="Times New Roman"/>
                <w:sz w:val="24"/>
                <w:szCs w:val="24"/>
              </w:rPr>
              <w:t>корреспондент газеты «Шегарский вестник» ООО «</w:t>
            </w:r>
            <w:proofErr w:type="spellStart"/>
            <w:r w:rsidRPr="00E60955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6095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DEA" w14:textId="6C53F880" w:rsidR="001321EA" w:rsidRPr="001321EA" w:rsidRDefault="005E68ED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ED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  <w:tr w:rsidR="005E68ED" w:rsidRPr="001321EA" w14:paraId="60983F55" w14:textId="77777777" w:rsidTr="001321E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BB3" w14:textId="3F88FA7A" w:rsidR="005E68ED" w:rsidRPr="001321EA" w:rsidRDefault="001608E4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CEC" w14:textId="59B0D660" w:rsidR="005E68ED" w:rsidRPr="00E60955" w:rsidRDefault="005E68ED" w:rsidP="005E6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0955">
              <w:rPr>
                <w:rFonts w:ascii="Times New Roman" w:hAnsi="Times New Roman" w:cs="Times New Roman"/>
                <w:i/>
                <w:sz w:val="24"/>
                <w:szCs w:val="24"/>
              </w:rPr>
              <w:t>Сергеенко Геннадий Николаевич</w:t>
            </w:r>
            <w:r w:rsidRPr="00E609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</w:t>
            </w:r>
            <w:r w:rsidRPr="00E60955">
              <w:rPr>
                <w:rFonts w:ascii="Times New Roman" w:hAnsi="Times New Roman" w:cs="Times New Roman"/>
                <w:sz w:val="24"/>
                <w:szCs w:val="24"/>
              </w:rPr>
              <w:t>депутат Законодательной Думы Томской области, директор акционерного общества «Дубровское»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ABC" w14:textId="13CED170" w:rsidR="005E68ED" w:rsidRPr="005E68ED" w:rsidRDefault="005E68ED" w:rsidP="001321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8ED">
              <w:rPr>
                <w:rFonts w:ascii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</w:tr>
    </w:tbl>
    <w:p w14:paraId="7CA3EE3B" w14:textId="77777777" w:rsidR="001321EA" w:rsidRPr="001321EA" w:rsidRDefault="001321EA" w:rsidP="0013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75222" w14:textId="31BE4D6C" w:rsidR="001321EA" w:rsidRPr="001321EA" w:rsidRDefault="001321EA" w:rsidP="005E6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1EA">
        <w:rPr>
          <w:rFonts w:ascii="Times New Roman" w:hAnsi="Times New Roman" w:cs="Times New Roman"/>
          <w:sz w:val="24"/>
          <w:szCs w:val="24"/>
        </w:rPr>
        <w:t xml:space="preserve">Установленное число членов конкурсной комиссии: </w:t>
      </w:r>
      <w:r w:rsidR="00E60955">
        <w:rPr>
          <w:rFonts w:ascii="Times New Roman" w:hAnsi="Times New Roman" w:cs="Times New Roman"/>
          <w:sz w:val="24"/>
          <w:szCs w:val="24"/>
        </w:rPr>
        <w:t xml:space="preserve">7 </w:t>
      </w:r>
      <w:r w:rsidRPr="001321EA">
        <w:rPr>
          <w:rFonts w:ascii="Times New Roman" w:hAnsi="Times New Roman" w:cs="Times New Roman"/>
          <w:sz w:val="24"/>
          <w:szCs w:val="24"/>
        </w:rPr>
        <w:t>чел.</w:t>
      </w:r>
    </w:p>
    <w:p w14:paraId="2616B034" w14:textId="77777777" w:rsidR="001321EA" w:rsidRPr="001321EA" w:rsidRDefault="001321EA" w:rsidP="005E6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1EA">
        <w:rPr>
          <w:rFonts w:ascii="Times New Roman" w:hAnsi="Times New Roman" w:cs="Times New Roman"/>
          <w:sz w:val="24"/>
          <w:szCs w:val="24"/>
        </w:rPr>
        <w:t>Кворум для принятия решений имеется.</w:t>
      </w:r>
    </w:p>
    <w:p w14:paraId="69308F81" w14:textId="77777777" w:rsidR="001321EA" w:rsidRDefault="001321EA" w:rsidP="005E6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519C6" w14:textId="06F11147" w:rsidR="00BF5132" w:rsidRPr="00C7705A" w:rsidRDefault="00203959" w:rsidP="005E6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5A">
        <w:rPr>
          <w:rFonts w:ascii="Times New Roman" w:hAnsi="Times New Roman" w:cs="Times New Roman"/>
          <w:sz w:val="24"/>
          <w:szCs w:val="24"/>
        </w:rPr>
        <w:t xml:space="preserve">Результаты голосования членов конкурсной комиссии </w:t>
      </w:r>
      <w:r w:rsidR="002F4E4E" w:rsidRPr="00C7705A">
        <w:rPr>
          <w:rFonts w:ascii="Times New Roman" w:hAnsi="Times New Roman" w:cs="Times New Roman"/>
          <w:sz w:val="24"/>
          <w:szCs w:val="24"/>
        </w:rPr>
        <w:t xml:space="preserve">с целью подведения итогов конкурса по отбору кандидатур на должность Главы </w:t>
      </w:r>
      <w:r w:rsidR="00872581" w:rsidRPr="00C7705A">
        <w:rPr>
          <w:rFonts w:ascii="Times New Roman" w:hAnsi="Times New Roman" w:cs="Times New Roman"/>
          <w:sz w:val="24"/>
          <w:szCs w:val="24"/>
        </w:rPr>
        <w:t>Шегарского</w:t>
      </w:r>
      <w:r w:rsidR="002F4E4E" w:rsidRPr="00C7705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C470D" w:rsidRPr="00C7705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829"/>
      </w:tblGrid>
      <w:tr w:rsidR="00983E3A" w:rsidRPr="00C7705A" w14:paraId="5A98255F" w14:textId="77777777" w:rsidTr="00C7705A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935B" w14:textId="77777777" w:rsidR="00983E3A" w:rsidRPr="00C7705A" w:rsidRDefault="00983E3A" w:rsidP="0096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60B" w14:textId="77777777" w:rsidR="00983E3A" w:rsidRPr="00C7705A" w:rsidRDefault="00630C92" w:rsidP="004D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proofErr w:type="gramStart"/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отчество  участника</w:t>
            </w:r>
            <w:proofErr w:type="gramEnd"/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B8F60" w14:textId="77777777" w:rsidR="00983E3A" w:rsidRPr="00C7705A" w:rsidRDefault="00983E3A" w:rsidP="008725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4D3C73" w:rsidRPr="00C7705A">
              <w:rPr>
                <w:rFonts w:ascii="Times New Roman" w:hAnsi="Times New Roman" w:cs="Times New Roman"/>
                <w:sz w:val="24"/>
                <w:szCs w:val="24"/>
              </w:rPr>
              <w:t>членов конкурсной комиссии</w:t>
            </w: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3C73" w:rsidRPr="00C7705A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D3C73"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кандидатуры участника конкурса в Думу </w:t>
            </w:r>
            <w:r w:rsidR="00872581" w:rsidRPr="00C7705A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r w:rsidR="004D3C73"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62B50" w:rsidRPr="00C7705A" w14:paraId="3971CB2E" w14:textId="77777777" w:rsidTr="001321EA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300" w14:textId="77777777" w:rsidR="00E62B50" w:rsidRPr="00C7705A" w:rsidRDefault="00E62B50" w:rsidP="0096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9A6" w14:textId="77777777" w:rsidR="00E62B50" w:rsidRPr="00C7705A" w:rsidRDefault="00B21326" w:rsidP="00132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Михкельсон</w:t>
            </w:r>
            <w:proofErr w:type="spellEnd"/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Карлович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632" w14:textId="6CACF0C3" w:rsidR="00E62B50" w:rsidRPr="00C7705A" w:rsidRDefault="00E60955" w:rsidP="0096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2B50" w:rsidRPr="00C7705A" w14:paraId="6D8E4E90" w14:textId="77777777" w:rsidTr="001321EA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455" w14:textId="77777777" w:rsidR="00E62B50" w:rsidRPr="00C7705A" w:rsidRDefault="00E62B50" w:rsidP="0096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BCD" w14:textId="4F8AE1D5" w:rsidR="00E62B50" w:rsidRPr="00C7705A" w:rsidRDefault="00E966D4" w:rsidP="00132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Тырышкин Александр Олегович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907" w14:textId="419D6273" w:rsidR="00E62B50" w:rsidRPr="00C7705A" w:rsidRDefault="00E60955" w:rsidP="0096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768CF3F" w14:textId="77777777" w:rsidR="00E62B50" w:rsidRPr="00C7705A" w:rsidRDefault="00E62B50" w:rsidP="00E62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E34AC6" w14:textId="2CE2B7D6" w:rsidR="004D3C73" w:rsidRPr="00C7705A" w:rsidRDefault="004D3C73" w:rsidP="005E68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05A">
        <w:rPr>
          <w:rFonts w:ascii="Times New Roman" w:hAnsi="Times New Roman" w:cs="Times New Roman"/>
          <w:sz w:val="24"/>
          <w:szCs w:val="24"/>
        </w:rPr>
        <w:t xml:space="preserve">В соответствии со статьей 36 Федерального закона от 6 октября 2003 года </w:t>
      </w:r>
      <w:r w:rsidR="006D3564" w:rsidRPr="00C770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705A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решением Думы </w:t>
      </w:r>
      <w:r w:rsidR="00B21326" w:rsidRPr="00C7705A">
        <w:rPr>
          <w:rFonts w:ascii="Times New Roman" w:hAnsi="Times New Roman" w:cs="Times New Roman"/>
          <w:sz w:val="24"/>
          <w:szCs w:val="24"/>
        </w:rPr>
        <w:t xml:space="preserve">Шегарского района от </w:t>
      </w:r>
      <w:r w:rsidR="00E966D4">
        <w:rPr>
          <w:rFonts w:ascii="Times New Roman" w:hAnsi="Times New Roman" w:cs="Times New Roman"/>
          <w:sz w:val="24"/>
          <w:szCs w:val="24"/>
        </w:rPr>
        <w:t>23</w:t>
      </w:r>
      <w:r w:rsidR="00B21326" w:rsidRPr="00C7705A">
        <w:rPr>
          <w:rFonts w:ascii="Times New Roman" w:hAnsi="Times New Roman" w:cs="Times New Roman"/>
          <w:sz w:val="24"/>
          <w:szCs w:val="24"/>
        </w:rPr>
        <w:t>.0</w:t>
      </w:r>
      <w:r w:rsidR="00E966D4">
        <w:rPr>
          <w:rFonts w:ascii="Times New Roman" w:hAnsi="Times New Roman" w:cs="Times New Roman"/>
          <w:sz w:val="24"/>
          <w:szCs w:val="24"/>
        </w:rPr>
        <w:t>7</w:t>
      </w:r>
      <w:r w:rsidR="00B21326" w:rsidRPr="00C7705A">
        <w:rPr>
          <w:rFonts w:ascii="Times New Roman" w:hAnsi="Times New Roman" w:cs="Times New Roman"/>
          <w:sz w:val="24"/>
          <w:szCs w:val="24"/>
        </w:rPr>
        <w:t>.20</w:t>
      </w:r>
      <w:r w:rsidR="00E966D4">
        <w:rPr>
          <w:rFonts w:ascii="Times New Roman" w:hAnsi="Times New Roman" w:cs="Times New Roman"/>
          <w:sz w:val="24"/>
          <w:szCs w:val="24"/>
        </w:rPr>
        <w:t>24</w:t>
      </w:r>
      <w:r w:rsidR="00B21326" w:rsidRPr="00C7705A">
        <w:rPr>
          <w:rFonts w:ascii="Times New Roman" w:hAnsi="Times New Roman" w:cs="Times New Roman"/>
          <w:sz w:val="24"/>
          <w:szCs w:val="24"/>
        </w:rPr>
        <w:t xml:space="preserve"> № </w:t>
      </w:r>
      <w:r w:rsidR="00E966D4">
        <w:rPr>
          <w:rFonts w:ascii="Times New Roman" w:hAnsi="Times New Roman" w:cs="Times New Roman"/>
          <w:sz w:val="24"/>
          <w:szCs w:val="24"/>
        </w:rPr>
        <w:t>408</w:t>
      </w:r>
      <w:r w:rsidRPr="00C7705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E966D4">
        <w:rPr>
          <w:rFonts w:ascii="Times New Roman" w:hAnsi="Times New Roman" w:cs="Times New Roman"/>
          <w:sz w:val="24"/>
          <w:szCs w:val="24"/>
        </w:rPr>
        <w:t>П</w:t>
      </w:r>
      <w:r w:rsidRPr="00C7705A">
        <w:rPr>
          <w:rFonts w:ascii="Times New Roman" w:hAnsi="Times New Roman" w:cs="Times New Roman"/>
          <w:sz w:val="24"/>
          <w:szCs w:val="24"/>
        </w:rPr>
        <w:t>орядк</w:t>
      </w:r>
      <w:r w:rsidR="00E966D4">
        <w:rPr>
          <w:rFonts w:ascii="Times New Roman" w:hAnsi="Times New Roman" w:cs="Times New Roman"/>
          <w:sz w:val="24"/>
          <w:szCs w:val="24"/>
        </w:rPr>
        <w:t>а</w:t>
      </w:r>
      <w:r w:rsidRPr="00C7705A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кандидатур на должность Главы </w:t>
      </w:r>
      <w:r w:rsidR="00B21326" w:rsidRPr="00C7705A">
        <w:rPr>
          <w:rFonts w:ascii="Times New Roman" w:hAnsi="Times New Roman" w:cs="Times New Roman"/>
          <w:sz w:val="24"/>
          <w:szCs w:val="24"/>
        </w:rPr>
        <w:t>Шегарского</w:t>
      </w:r>
      <w:r w:rsidRPr="00C7705A">
        <w:rPr>
          <w:rFonts w:ascii="Times New Roman" w:hAnsi="Times New Roman" w:cs="Times New Roman"/>
          <w:sz w:val="24"/>
          <w:szCs w:val="24"/>
        </w:rPr>
        <w:t xml:space="preserve"> района», по результатам проведенного конкурса по отбору кандидатур на должность Главы </w:t>
      </w:r>
      <w:r w:rsidR="00B21326" w:rsidRPr="00C7705A">
        <w:rPr>
          <w:rFonts w:ascii="Times New Roman" w:hAnsi="Times New Roman" w:cs="Times New Roman"/>
          <w:sz w:val="24"/>
          <w:szCs w:val="24"/>
        </w:rPr>
        <w:t>Шегарского</w:t>
      </w:r>
      <w:r w:rsidRPr="00C7705A">
        <w:rPr>
          <w:rFonts w:ascii="Times New Roman" w:hAnsi="Times New Roman" w:cs="Times New Roman"/>
          <w:sz w:val="24"/>
          <w:szCs w:val="24"/>
        </w:rPr>
        <w:t xml:space="preserve"> района, конкурсная комиссия по отбору кандидатур на должность Главы </w:t>
      </w:r>
      <w:r w:rsidR="00B21326" w:rsidRPr="00C7705A">
        <w:rPr>
          <w:rFonts w:ascii="Times New Roman" w:hAnsi="Times New Roman" w:cs="Times New Roman"/>
          <w:sz w:val="24"/>
          <w:szCs w:val="24"/>
        </w:rPr>
        <w:t>Шегарского</w:t>
      </w:r>
      <w:r w:rsidRPr="00C7705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E68ED">
        <w:rPr>
          <w:rFonts w:ascii="Times New Roman" w:hAnsi="Times New Roman" w:cs="Times New Roman"/>
          <w:sz w:val="24"/>
          <w:szCs w:val="24"/>
        </w:rPr>
        <w:t>.</w:t>
      </w:r>
    </w:p>
    <w:p w14:paraId="5CB8722F" w14:textId="77777777" w:rsidR="004D3C73" w:rsidRPr="00D44A1B" w:rsidRDefault="004D3C73" w:rsidP="004D3C73">
      <w:pPr>
        <w:rPr>
          <w:rFonts w:ascii="Times New Roman" w:hAnsi="Times New Roman" w:cs="Times New Roman"/>
          <w:b/>
          <w:sz w:val="24"/>
          <w:szCs w:val="24"/>
        </w:rPr>
      </w:pPr>
      <w:r w:rsidRPr="00D44A1B">
        <w:rPr>
          <w:rFonts w:ascii="Times New Roman" w:hAnsi="Times New Roman" w:cs="Times New Roman"/>
          <w:b/>
          <w:sz w:val="24"/>
          <w:szCs w:val="24"/>
        </w:rPr>
        <w:t xml:space="preserve">РЕШИЛА:  </w:t>
      </w:r>
    </w:p>
    <w:p w14:paraId="2B015043" w14:textId="77777777" w:rsidR="004D3C73" w:rsidRPr="00C7705A" w:rsidRDefault="004D3C73" w:rsidP="004D3C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05A">
        <w:rPr>
          <w:rFonts w:ascii="Times New Roman" w:hAnsi="Times New Roman" w:cs="Times New Roman"/>
          <w:sz w:val="24"/>
          <w:szCs w:val="24"/>
        </w:rPr>
        <w:t xml:space="preserve">Представить в Думу </w:t>
      </w:r>
      <w:r w:rsidR="00B21326" w:rsidRPr="00C7705A">
        <w:rPr>
          <w:rFonts w:ascii="Times New Roman" w:hAnsi="Times New Roman" w:cs="Times New Roman"/>
          <w:sz w:val="24"/>
          <w:szCs w:val="24"/>
        </w:rPr>
        <w:t>Шегарского</w:t>
      </w:r>
      <w:r w:rsidRPr="00C7705A">
        <w:rPr>
          <w:rFonts w:ascii="Times New Roman" w:hAnsi="Times New Roman" w:cs="Times New Roman"/>
          <w:sz w:val="24"/>
          <w:szCs w:val="24"/>
        </w:rPr>
        <w:t xml:space="preserve"> района для избрания Главы </w:t>
      </w:r>
      <w:r w:rsidR="00B21326" w:rsidRPr="00C7705A">
        <w:rPr>
          <w:rFonts w:ascii="Times New Roman" w:hAnsi="Times New Roman" w:cs="Times New Roman"/>
          <w:sz w:val="24"/>
          <w:szCs w:val="24"/>
        </w:rPr>
        <w:t>Шегарского</w:t>
      </w:r>
      <w:r w:rsidRPr="00C7705A">
        <w:rPr>
          <w:rFonts w:ascii="Times New Roman" w:hAnsi="Times New Roman" w:cs="Times New Roman"/>
          <w:sz w:val="24"/>
          <w:szCs w:val="24"/>
        </w:rPr>
        <w:t xml:space="preserve"> района следующие кандидатуры: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656"/>
        <w:gridCol w:w="8842"/>
      </w:tblGrid>
      <w:tr w:rsidR="00D4365D" w:rsidRPr="00C7705A" w14:paraId="711639E4" w14:textId="77777777" w:rsidTr="005E68ED">
        <w:tc>
          <w:tcPr>
            <w:tcW w:w="656" w:type="dxa"/>
          </w:tcPr>
          <w:p w14:paraId="6C70F659" w14:textId="77777777" w:rsidR="00D4365D" w:rsidRPr="00C7705A" w:rsidRDefault="00D4365D" w:rsidP="00B16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42" w:type="dxa"/>
          </w:tcPr>
          <w:p w14:paraId="44A7B6A2" w14:textId="77777777" w:rsidR="00D4365D" w:rsidRPr="00C7705A" w:rsidRDefault="00D4365D" w:rsidP="00D43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proofErr w:type="gramStart"/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отчество  участника</w:t>
            </w:r>
            <w:proofErr w:type="gramEnd"/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</w:tc>
      </w:tr>
      <w:tr w:rsidR="00D4365D" w:rsidRPr="00C7705A" w14:paraId="116B6FE6" w14:textId="77777777" w:rsidTr="005E68ED">
        <w:tc>
          <w:tcPr>
            <w:tcW w:w="656" w:type="dxa"/>
          </w:tcPr>
          <w:p w14:paraId="7CB7E63F" w14:textId="77777777" w:rsidR="00D4365D" w:rsidRPr="00C7705A" w:rsidRDefault="00B21326" w:rsidP="00B16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42" w:type="dxa"/>
          </w:tcPr>
          <w:p w14:paraId="3608F9FF" w14:textId="77777777" w:rsidR="00D4365D" w:rsidRPr="00C7705A" w:rsidRDefault="00B21326" w:rsidP="00E46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Михкельсон</w:t>
            </w:r>
            <w:proofErr w:type="spellEnd"/>
            <w:r w:rsidRPr="00C7705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Карлович</w:t>
            </w:r>
          </w:p>
        </w:tc>
      </w:tr>
      <w:tr w:rsidR="00B21326" w:rsidRPr="00C7705A" w14:paraId="3341EC96" w14:textId="77777777" w:rsidTr="005E68ED">
        <w:tc>
          <w:tcPr>
            <w:tcW w:w="656" w:type="dxa"/>
          </w:tcPr>
          <w:p w14:paraId="61B0903C" w14:textId="77777777" w:rsidR="00B21326" w:rsidRPr="00C7705A" w:rsidRDefault="00B21326" w:rsidP="00B16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42" w:type="dxa"/>
          </w:tcPr>
          <w:p w14:paraId="4D9A4B27" w14:textId="4A983539" w:rsidR="00B21326" w:rsidRPr="00C7705A" w:rsidRDefault="00E966D4" w:rsidP="00E46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Тырышкин Александр Олегович</w:t>
            </w:r>
          </w:p>
        </w:tc>
      </w:tr>
    </w:tbl>
    <w:p w14:paraId="031E1308" w14:textId="77777777" w:rsidR="006D3564" w:rsidRPr="00C7705A" w:rsidRDefault="006D3564" w:rsidP="006D35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95A587" w14:textId="77777777" w:rsidR="00A436A1" w:rsidRPr="00A436A1" w:rsidRDefault="00A436A1" w:rsidP="005E68ED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36A1">
        <w:rPr>
          <w:rFonts w:ascii="Times New Roman" w:hAnsi="Times New Roman" w:cs="Times New Roman"/>
          <w:sz w:val="24"/>
          <w:szCs w:val="24"/>
        </w:rPr>
        <w:t>Направить настоящий протокол в Думу Шегарского района в течении 5 рабочих дней.</w:t>
      </w:r>
    </w:p>
    <w:p w14:paraId="6EFBEB6E" w14:textId="4D7E1362" w:rsidR="00A436A1" w:rsidRPr="005E68ED" w:rsidRDefault="005E68ED" w:rsidP="005E68E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436A1" w:rsidRPr="005E68ED">
        <w:rPr>
          <w:rFonts w:ascii="Times New Roman" w:hAnsi="Times New Roman" w:cs="Times New Roman"/>
          <w:sz w:val="24"/>
          <w:szCs w:val="24"/>
        </w:rPr>
        <w:t xml:space="preserve">Опубликовать результаты конкурса в районной газете «Шегарский вестник» и разместить в информационно-телекоммуникационной сети «Интернет» на официальном сайте органов местного самоуправления Шегарского района </w:t>
      </w:r>
      <w:proofErr w:type="gramStart"/>
      <w:r w:rsidR="00A436A1" w:rsidRPr="005E68ED">
        <w:rPr>
          <w:rFonts w:ascii="Times New Roman" w:hAnsi="Times New Roman" w:cs="Times New Roman"/>
          <w:sz w:val="24"/>
          <w:szCs w:val="24"/>
        </w:rPr>
        <w:t>https://www.shegadm.ru/  в</w:t>
      </w:r>
      <w:proofErr w:type="gramEnd"/>
      <w:r w:rsidR="00A436A1" w:rsidRPr="005E68ED">
        <w:rPr>
          <w:rFonts w:ascii="Times New Roman" w:hAnsi="Times New Roman" w:cs="Times New Roman"/>
          <w:sz w:val="24"/>
          <w:szCs w:val="24"/>
        </w:rPr>
        <w:t xml:space="preserve"> течение 5 календарных дней. </w:t>
      </w:r>
    </w:p>
    <w:p w14:paraId="33CCD9E5" w14:textId="7623472F" w:rsidR="004D3C73" w:rsidRDefault="004D3C73" w:rsidP="00A436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6EC425" w14:textId="2E6792D7" w:rsidR="005E68ED" w:rsidRDefault="005E68ED" w:rsidP="00A436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678FBF3" w14:textId="7A667BCE" w:rsidR="005E68ED" w:rsidRDefault="005E68ED" w:rsidP="00A436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A88891" w14:textId="048C10E6" w:rsidR="005E68ED" w:rsidRDefault="005E68ED" w:rsidP="00A436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710274" w14:textId="77777777" w:rsidR="005E68ED" w:rsidRPr="00A436A1" w:rsidRDefault="005E68ED" w:rsidP="00A436A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2830"/>
        <w:gridCol w:w="2239"/>
      </w:tblGrid>
      <w:tr w:rsidR="00C7705A" w:rsidRPr="00C7705A" w14:paraId="79FA4EE1" w14:textId="77777777" w:rsidTr="00C7705A">
        <w:trPr>
          <w:trHeight w:val="574"/>
        </w:trPr>
        <w:tc>
          <w:tcPr>
            <w:tcW w:w="4199" w:type="dxa"/>
          </w:tcPr>
          <w:p w14:paraId="54D004AD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C7705A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 xml:space="preserve">Председатель конкурсной комиссии </w:t>
            </w:r>
          </w:p>
          <w:p w14:paraId="4B505390" w14:textId="77777777" w:rsidR="00C7705A" w:rsidRPr="00C7705A" w:rsidRDefault="00C7705A" w:rsidP="00C7705A">
            <w:pPr>
              <w:ind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3A298AC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6FC7E4C2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29FE45B" w14:textId="77777777" w:rsidR="00C7705A" w:rsidRPr="00C7705A" w:rsidRDefault="00C7705A" w:rsidP="00C7705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2B0856E5" w14:textId="762CF0B4" w:rsidR="00C7705A" w:rsidRPr="00C7705A" w:rsidRDefault="00E966D4" w:rsidP="00C7705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Дунаев А.Г.</w:t>
            </w:r>
          </w:p>
        </w:tc>
      </w:tr>
      <w:tr w:rsidR="00C7705A" w:rsidRPr="00C7705A" w14:paraId="40071457" w14:textId="77777777" w:rsidTr="00C7705A">
        <w:tc>
          <w:tcPr>
            <w:tcW w:w="4199" w:type="dxa"/>
          </w:tcPr>
          <w:p w14:paraId="12B0F6B7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C7705A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Заместитель председателя конкурсной комиссии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F59064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14:paraId="4CB111DC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C7705A">
              <w:rPr>
                <w:rFonts w:ascii="Times New Roman" w:eastAsia="Times New Roman" w:hAnsi="Times New Roman" w:cs="Times New Roman"/>
                <w:color w:val="000000"/>
                <w:szCs w:val="28"/>
              </w:rPr>
              <w:t>Шахрай Е.В.</w:t>
            </w:r>
          </w:p>
        </w:tc>
      </w:tr>
      <w:tr w:rsidR="00C7705A" w:rsidRPr="00C7705A" w14:paraId="61EBC7CE" w14:textId="77777777" w:rsidTr="00C7705A">
        <w:tc>
          <w:tcPr>
            <w:tcW w:w="4199" w:type="dxa"/>
          </w:tcPr>
          <w:p w14:paraId="6AA42B43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371CAB7E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C7705A" w:rsidRPr="00C7705A" w14:paraId="522785C5" w14:textId="77777777" w:rsidTr="00C7705A">
        <w:tc>
          <w:tcPr>
            <w:tcW w:w="4199" w:type="dxa"/>
          </w:tcPr>
          <w:p w14:paraId="2D5D0B2B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C7705A">
              <w:rPr>
                <w:rFonts w:ascii="Times New Roman" w:eastAsia="Times New Roman" w:hAnsi="Times New Roman" w:cs="Times New Roman"/>
                <w:color w:val="000000"/>
                <w:szCs w:val="28"/>
              </w:rPr>
              <w:t>Члены комиссии:</w:t>
            </w:r>
          </w:p>
        </w:tc>
        <w:tc>
          <w:tcPr>
            <w:tcW w:w="5069" w:type="dxa"/>
            <w:gridSpan w:val="2"/>
          </w:tcPr>
          <w:p w14:paraId="65824896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C7705A" w:rsidRPr="00C7705A" w14:paraId="5FB38ACF" w14:textId="77777777" w:rsidTr="00C7705A">
        <w:tc>
          <w:tcPr>
            <w:tcW w:w="4199" w:type="dxa"/>
          </w:tcPr>
          <w:p w14:paraId="5143CA41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30B30AD6" w14:textId="1B3DA5EE" w:rsidR="00C7705A" w:rsidRPr="00C7705A" w:rsidRDefault="00E966D4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Журавлев Ю.Б.</w:t>
            </w:r>
            <w:r w:rsidR="00C7705A" w:rsidRPr="00C7705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C7705A" w:rsidRPr="00C7705A" w14:paraId="2F12D002" w14:textId="77777777" w:rsidTr="00C7705A">
        <w:tc>
          <w:tcPr>
            <w:tcW w:w="4199" w:type="dxa"/>
          </w:tcPr>
          <w:p w14:paraId="05E10397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245369E9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C7705A" w:rsidRPr="00C7705A" w14:paraId="67CE2627" w14:textId="77777777" w:rsidTr="00C7705A">
        <w:tc>
          <w:tcPr>
            <w:tcW w:w="4199" w:type="dxa"/>
          </w:tcPr>
          <w:p w14:paraId="7FC2B7B0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6C0DC868" w14:textId="39D62728" w:rsidR="00C7705A" w:rsidRPr="00C7705A" w:rsidRDefault="00E966D4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Зайцев Н.И.</w:t>
            </w:r>
          </w:p>
        </w:tc>
      </w:tr>
      <w:tr w:rsidR="00C7705A" w:rsidRPr="00C7705A" w14:paraId="39D01AEF" w14:textId="77777777" w:rsidTr="00C7705A">
        <w:tc>
          <w:tcPr>
            <w:tcW w:w="4199" w:type="dxa"/>
          </w:tcPr>
          <w:p w14:paraId="6A9AA76B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4A159A5F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C7705A" w:rsidRPr="00C7705A" w14:paraId="49DF67B8" w14:textId="77777777" w:rsidTr="00C7705A">
        <w:tc>
          <w:tcPr>
            <w:tcW w:w="4199" w:type="dxa"/>
          </w:tcPr>
          <w:p w14:paraId="7FA6164A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21B2226D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proofErr w:type="spellStart"/>
            <w:r w:rsidRPr="00C7705A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Коровайцев</w:t>
            </w:r>
            <w:proofErr w:type="spellEnd"/>
            <w:r w:rsidRPr="00C7705A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И.Н.</w:t>
            </w:r>
          </w:p>
        </w:tc>
      </w:tr>
      <w:tr w:rsidR="00C7705A" w:rsidRPr="00C7705A" w14:paraId="26156F8B" w14:textId="77777777" w:rsidTr="00C7705A">
        <w:tc>
          <w:tcPr>
            <w:tcW w:w="4199" w:type="dxa"/>
          </w:tcPr>
          <w:p w14:paraId="1A9AD98F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41990303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C7705A" w:rsidRPr="00C7705A" w14:paraId="4F08AEAD" w14:textId="77777777" w:rsidTr="00C7705A">
        <w:tc>
          <w:tcPr>
            <w:tcW w:w="4199" w:type="dxa"/>
          </w:tcPr>
          <w:p w14:paraId="1F64FF17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009AD5CC" w14:textId="75E5DFE5" w:rsidR="00C7705A" w:rsidRPr="00C7705A" w:rsidRDefault="00E966D4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Перескоков С</w:t>
            </w:r>
            <w:r w:rsidR="00C7705A" w:rsidRPr="00C7705A">
              <w:rPr>
                <w:rFonts w:ascii="Times New Roman" w:eastAsia="Times New Roman" w:hAnsi="Times New Roman" w:cs="Times New Roman"/>
                <w:color w:val="000000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В.</w:t>
            </w:r>
          </w:p>
        </w:tc>
      </w:tr>
      <w:tr w:rsidR="00C7705A" w:rsidRPr="00C7705A" w14:paraId="5F094EA4" w14:textId="77777777" w:rsidTr="00C7705A">
        <w:tc>
          <w:tcPr>
            <w:tcW w:w="4199" w:type="dxa"/>
          </w:tcPr>
          <w:p w14:paraId="1B220C33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043ACE4F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C7705A" w:rsidRPr="00C7705A" w14:paraId="61D4F508" w14:textId="77777777" w:rsidTr="00C7705A">
        <w:tc>
          <w:tcPr>
            <w:tcW w:w="4199" w:type="dxa"/>
          </w:tcPr>
          <w:p w14:paraId="031ACE49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36687ECB" w14:textId="1686F78A" w:rsidR="00C7705A" w:rsidRPr="00C7705A" w:rsidRDefault="00E966D4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Радаева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Л.П</w:t>
            </w:r>
            <w:r w:rsidR="00C7705A" w:rsidRPr="00C7705A">
              <w:rPr>
                <w:rFonts w:ascii="Times New Roman" w:eastAsia="Times New Roman" w:hAnsi="Times New Roman" w:cs="Times New Roman"/>
                <w:color w:val="000000"/>
                <w:szCs w:val="28"/>
              </w:rPr>
              <w:t>.</w:t>
            </w:r>
          </w:p>
        </w:tc>
      </w:tr>
      <w:tr w:rsidR="00C7705A" w:rsidRPr="00C7705A" w14:paraId="22BC54EF" w14:textId="77777777" w:rsidTr="00C7705A">
        <w:tc>
          <w:tcPr>
            <w:tcW w:w="4199" w:type="dxa"/>
          </w:tcPr>
          <w:p w14:paraId="41C92918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5D3A5ADA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C7705A" w:rsidRPr="00C7705A" w14:paraId="7B3557AD" w14:textId="77777777" w:rsidTr="00C7705A">
        <w:tc>
          <w:tcPr>
            <w:tcW w:w="4199" w:type="dxa"/>
          </w:tcPr>
          <w:p w14:paraId="2E131257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2CB37251" w14:textId="30422A7B" w:rsidR="00C7705A" w:rsidRPr="00C7705A" w:rsidRDefault="00E966D4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Сергеенко Г.Н.</w:t>
            </w:r>
          </w:p>
        </w:tc>
      </w:tr>
      <w:tr w:rsidR="00C7705A" w:rsidRPr="00C7705A" w14:paraId="15F5F57F" w14:textId="77777777" w:rsidTr="00C7705A">
        <w:tc>
          <w:tcPr>
            <w:tcW w:w="4199" w:type="dxa"/>
          </w:tcPr>
          <w:p w14:paraId="48718846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4685CC28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C7705A" w:rsidRPr="00C7705A" w14:paraId="7AAAEC7E" w14:textId="77777777" w:rsidTr="00C7705A">
        <w:tc>
          <w:tcPr>
            <w:tcW w:w="4199" w:type="dxa"/>
          </w:tcPr>
          <w:p w14:paraId="17D7D03F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4D5CC2D3" w14:textId="30AAA33E" w:rsidR="00C7705A" w:rsidRPr="00C7705A" w:rsidRDefault="00E966D4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Чернигов Б.А.</w:t>
            </w:r>
            <w:r w:rsidR="00C7705A" w:rsidRPr="00C7705A">
              <w:rPr>
                <w:rFonts w:ascii="Times New Roman" w:eastAsia="Times New Roman" w:hAnsi="Times New Roman" w:cs="Times New Roman"/>
                <w:color w:val="000000"/>
                <w:szCs w:val="28"/>
              </w:rPr>
              <w:t>.</w:t>
            </w:r>
          </w:p>
        </w:tc>
      </w:tr>
      <w:tr w:rsidR="00C7705A" w:rsidRPr="00C7705A" w14:paraId="06FD1796" w14:textId="77777777" w:rsidTr="00C7705A">
        <w:tc>
          <w:tcPr>
            <w:tcW w:w="4199" w:type="dxa"/>
          </w:tcPr>
          <w:p w14:paraId="0A3FA7CC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14:paraId="4714E0B3" w14:textId="77777777" w:rsidR="00C7705A" w:rsidRPr="00C7705A" w:rsidRDefault="00C7705A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C7705A" w:rsidRPr="00C7705A" w14:paraId="05C6B8F0" w14:textId="77777777" w:rsidTr="00C7705A">
        <w:tc>
          <w:tcPr>
            <w:tcW w:w="4199" w:type="dxa"/>
          </w:tcPr>
          <w:p w14:paraId="367E7FD4" w14:textId="77777777" w:rsidR="00C7705A" w:rsidRPr="00C7705A" w:rsidRDefault="00C7705A" w:rsidP="00C7705A">
            <w:pPr>
              <w:ind w:left="20" w:right="1180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2DFAB38B" w14:textId="26D90EDE" w:rsidR="00C7705A" w:rsidRPr="00C7705A" w:rsidRDefault="00E966D4" w:rsidP="00C7705A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Шрейдер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О.А.</w:t>
            </w:r>
          </w:p>
        </w:tc>
      </w:tr>
    </w:tbl>
    <w:p w14:paraId="39174626" w14:textId="77777777" w:rsidR="00E62B50" w:rsidRPr="00C7705A" w:rsidRDefault="00E62B50">
      <w:pPr>
        <w:rPr>
          <w:rFonts w:ascii="Times New Roman" w:hAnsi="Times New Roman" w:cs="Times New Roman"/>
          <w:sz w:val="24"/>
          <w:szCs w:val="24"/>
        </w:rPr>
      </w:pPr>
    </w:p>
    <w:sectPr w:rsidR="00E62B50" w:rsidRPr="00C7705A" w:rsidSect="001321EA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AE9"/>
    <w:multiLevelType w:val="hybridMultilevel"/>
    <w:tmpl w:val="E8A24758"/>
    <w:lvl w:ilvl="0" w:tplc="1BEEE886">
      <w:start w:val="1"/>
      <w:numFmt w:val="decimal"/>
      <w:lvlText w:val="%1."/>
      <w:lvlJc w:val="left"/>
      <w:pPr>
        <w:ind w:left="1069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3255DA"/>
    <w:multiLevelType w:val="hybridMultilevel"/>
    <w:tmpl w:val="E8A24758"/>
    <w:lvl w:ilvl="0" w:tplc="1BEEE886">
      <w:start w:val="1"/>
      <w:numFmt w:val="decimal"/>
      <w:lvlText w:val="%1."/>
      <w:lvlJc w:val="left"/>
      <w:pPr>
        <w:ind w:left="1069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60BB0"/>
    <w:multiLevelType w:val="hybridMultilevel"/>
    <w:tmpl w:val="2CE83C74"/>
    <w:lvl w:ilvl="0" w:tplc="D5E2E3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716"/>
    <w:rsid w:val="000731BB"/>
    <w:rsid w:val="0008089E"/>
    <w:rsid w:val="000E3177"/>
    <w:rsid w:val="001321EA"/>
    <w:rsid w:val="001608E4"/>
    <w:rsid w:val="00203959"/>
    <w:rsid w:val="00215847"/>
    <w:rsid w:val="00282DA8"/>
    <w:rsid w:val="002F4196"/>
    <w:rsid w:val="002F4E4E"/>
    <w:rsid w:val="003346E8"/>
    <w:rsid w:val="003F291B"/>
    <w:rsid w:val="003F6577"/>
    <w:rsid w:val="00425632"/>
    <w:rsid w:val="004D3C73"/>
    <w:rsid w:val="005144EA"/>
    <w:rsid w:val="005E68ED"/>
    <w:rsid w:val="0060662F"/>
    <w:rsid w:val="00625676"/>
    <w:rsid w:val="00630C92"/>
    <w:rsid w:val="00644716"/>
    <w:rsid w:val="006D3564"/>
    <w:rsid w:val="007C470D"/>
    <w:rsid w:val="00872581"/>
    <w:rsid w:val="009621FD"/>
    <w:rsid w:val="00964BF9"/>
    <w:rsid w:val="00983E3A"/>
    <w:rsid w:val="00A436A1"/>
    <w:rsid w:val="00A840C7"/>
    <w:rsid w:val="00AD48F9"/>
    <w:rsid w:val="00B20488"/>
    <w:rsid w:val="00B21115"/>
    <w:rsid w:val="00B21326"/>
    <w:rsid w:val="00BF5132"/>
    <w:rsid w:val="00C221D2"/>
    <w:rsid w:val="00C63F1D"/>
    <w:rsid w:val="00C7705A"/>
    <w:rsid w:val="00CE71D4"/>
    <w:rsid w:val="00D4365D"/>
    <w:rsid w:val="00D44A1B"/>
    <w:rsid w:val="00D860A9"/>
    <w:rsid w:val="00DC3D94"/>
    <w:rsid w:val="00DE4EA2"/>
    <w:rsid w:val="00E26BD6"/>
    <w:rsid w:val="00E460DE"/>
    <w:rsid w:val="00E60955"/>
    <w:rsid w:val="00E62B50"/>
    <w:rsid w:val="00E966D4"/>
    <w:rsid w:val="00F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559E"/>
  <w15:docId w15:val="{7F5D30FE-B0FF-4B7F-80B3-C69F9585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C73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F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72581"/>
    <w:rPr>
      <w:color w:val="0066CC"/>
      <w:u w:val="single"/>
    </w:rPr>
  </w:style>
  <w:style w:type="paragraph" w:customStyle="1" w:styleId="ConsPlusNonformat">
    <w:name w:val="ConsPlusNonformat"/>
    <w:rsid w:val="0087258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C7705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E609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609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Kab</cp:lastModifiedBy>
  <cp:revision>14</cp:revision>
  <cp:lastPrinted>2024-11-21T05:36:00Z</cp:lastPrinted>
  <dcterms:created xsi:type="dcterms:W3CDTF">2019-11-12T08:54:00Z</dcterms:created>
  <dcterms:modified xsi:type="dcterms:W3CDTF">2024-11-21T09:30:00Z</dcterms:modified>
</cp:coreProperties>
</file>