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EA3" w:rsidRPr="000A6BDE" w:rsidRDefault="0086616E"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Pr>
          <w:rFonts w:ascii="Times New Roman" w:eastAsia="Times New Roman" w:hAnsi="Times New Roman" w:cs="Times New Roman"/>
          <w:sz w:val="20"/>
          <w:szCs w:val="20"/>
          <w:lang w:eastAsia="ru-RU"/>
        </w:rPr>
        <w:t xml:space="preserve">         </w:t>
      </w:r>
      <w:r w:rsidR="006F3EA3" w:rsidRPr="000A6BDE">
        <w:rPr>
          <w:rFonts w:ascii="Times New Roman" w:eastAsia="Times New Roman" w:hAnsi="Times New Roman" w:cs="Times New Roman"/>
          <w:sz w:val="20"/>
          <w:szCs w:val="20"/>
          <w:lang w:eastAsia="ru-RU"/>
        </w:rPr>
        <w:t>Приложение № 1</w:t>
      </w:r>
    </w:p>
    <w:p w:rsidR="006F3EA3" w:rsidRPr="000A6BDE"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0"/>
          <w:szCs w:val="20"/>
          <w:lang w:eastAsia="ru-RU"/>
        </w:rPr>
        <w:t xml:space="preserve">к постановлению Администрации </w:t>
      </w:r>
      <w:proofErr w:type="spellStart"/>
      <w:r w:rsidRPr="000A6BDE">
        <w:rPr>
          <w:rFonts w:ascii="Times New Roman" w:eastAsia="Times New Roman" w:hAnsi="Times New Roman" w:cs="Times New Roman"/>
          <w:sz w:val="20"/>
          <w:szCs w:val="20"/>
          <w:lang w:eastAsia="ru-RU"/>
        </w:rPr>
        <w:t>Шегарского</w:t>
      </w:r>
      <w:proofErr w:type="spellEnd"/>
      <w:r w:rsidRPr="000A6BDE">
        <w:rPr>
          <w:rFonts w:ascii="Times New Roman" w:eastAsia="Times New Roman" w:hAnsi="Times New Roman" w:cs="Times New Roman"/>
          <w:sz w:val="20"/>
          <w:szCs w:val="20"/>
          <w:lang w:eastAsia="ru-RU"/>
        </w:rPr>
        <w:t xml:space="preserve"> района от </w:t>
      </w:r>
      <w:r w:rsidR="006503FF">
        <w:rPr>
          <w:rFonts w:ascii="Times New Roman" w:eastAsia="Times New Roman" w:hAnsi="Times New Roman" w:cs="Times New Roman"/>
          <w:sz w:val="20"/>
          <w:szCs w:val="20"/>
          <w:lang w:eastAsia="ru-RU"/>
        </w:rPr>
        <w:t>______</w:t>
      </w:r>
      <w:proofErr w:type="gramStart"/>
      <w:r w:rsidRPr="000A6BDE">
        <w:rPr>
          <w:rFonts w:ascii="Times New Roman" w:eastAsia="Times New Roman" w:hAnsi="Times New Roman" w:cs="Times New Roman"/>
          <w:sz w:val="20"/>
          <w:szCs w:val="20"/>
          <w:lang w:eastAsia="ru-RU"/>
        </w:rPr>
        <w:t>202</w:t>
      </w:r>
      <w:r w:rsidR="00C0724D" w:rsidRPr="000A6BDE">
        <w:rPr>
          <w:rFonts w:ascii="Times New Roman" w:eastAsia="Times New Roman" w:hAnsi="Times New Roman" w:cs="Times New Roman"/>
          <w:sz w:val="20"/>
          <w:szCs w:val="20"/>
          <w:lang w:eastAsia="ru-RU"/>
        </w:rPr>
        <w:t>2</w:t>
      </w:r>
      <w:r w:rsidRPr="000A6BDE">
        <w:rPr>
          <w:rFonts w:ascii="Times New Roman" w:eastAsia="Times New Roman" w:hAnsi="Times New Roman" w:cs="Times New Roman"/>
          <w:sz w:val="20"/>
          <w:szCs w:val="20"/>
          <w:lang w:eastAsia="ru-RU"/>
        </w:rPr>
        <w:t xml:space="preserve">  №</w:t>
      </w:r>
      <w:proofErr w:type="gramEnd"/>
      <w:r w:rsidR="006503FF">
        <w:rPr>
          <w:rFonts w:ascii="Times New Roman" w:eastAsia="Times New Roman" w:hAnsi="Times New Roman" w:cs="Times New Roman"/>
          <w:sz w:val="20"/>
          <w:szCs w:val="20"/>
          <w:lang w:eastAsia="ru-RU"/>
        </w:rPr>
        <w:t>_____</w:t>
      </w: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t>Муниципальная программа</w:t>
      </w: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t xml:space="preserve">  «Развитие образования в </w:t>
      </w:r>
      <w:proofErr w:type="spellStart"/>
      <w:r w:rsidRPr="000A6BDE">
        <w:rPr>
          <w:rFonts w:ascii="Times New Roman" w:hAnsi="Times New Roman" w:cs="Times New Roman"/>
          <w:b/>
          <w:bCs/>
          <w:sz w:val="28"/>
          <w:szCs w:val="28"/>
        </w:rPr>
        <w:t>Шегарском</w:t>
      </w:r>
      <w:proofErr w:type="spellEnd"/>
      <w:r w:rsidRPr="000A6BDE">
        <w:rPr>
          <w:rFonts w:ascii="Times New Roman" w:hAnsi="Times New Roman" w:cs="Times New Roman"/>
          <w:b/>
          <w:bCs/>
          <w:sz w:val="28"/>
          <w:szCs w:val="28"/>
        </w:rPr>
        <w:t xml:space="preserve"> районе на 2020-2024 годы»</w:t>
      </w:r>
    </w:p>
    <w:p w:rsidR="003B2B97" w:rsidRPr="000A6BDE" w:rsidRDefault="003B2B97" w:rsidP="009C008D">
      <w:pPr>
        <w:jc w:val="center"/>
        <w:rPr>
          <w:rFonts w:ascii="Times New Roman" w:hAnsi="Times New Roman" w:cs="Times New Roman"/>
          <w:b/>
          <w:bCs/>
          <w:sz w:val="32"/>
          <w:szCs w:val="32"/>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F0503F" w:rsidRPr="000A6BDE" w:rsidRDefault="00F0503F"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lastRenderedPageBreak/>
        <w:t>Содержание</w:t>
      </w:r>
    </w:p>
    <w:p w:rsidR="003B2B97" w:rsidRPr="000A6BDE" w:rsidRDefault="003B2B97" w:rsidP="009C008D">
      <w:pPr>
        <w:pStyle w:val="a4"/>
        <w:rPr>
          <w:rFonts w:ascii="Times New Roman" w:hAnsi="Times New Roman" w:cs="Times New Roman"/>
          <w:color w:val="auto"/>
          <w:sz w:val="24"/>
          <w:szCs w:val="24"/>
        </w:rPr>
      </w:pPr>
    </w:p>
    <w:p w:rsidR="003B2B97" w:rsidRPr="000A6BDE" w:rsidRDefault="007B3B4B" w:rsidP="009C008D">
      <w:pPr>
        <w:pStyle w:val="11"/>
        <w:jc w:val="both"/>
        <w:rPr>
          <w:rFonts w:ascii="Times New Roman" w:hAnsi="Times New Roman" w:cs="Times New Roman"/>
          <w:noProof/>
          <w:sz w:val="28"/>
          <w:szCs w:val="28"/>
          <w:lang w:eastAsia="ru-RU"/>
        </w:rPr>
      </w:pPr>
      <w:r w:rsidRPr="000A6BDE">
        <w:rPr>
          <w:rFonts w:ascii="Times New Roman" w:hAnsi="Times New Roman" w:cs="Times New Roman"/>
          <w:sz w:val="24"/>
          <w:szCs w:val="24"/>
        </w:rPr>
        <w:fldChar w:fldCharType="begin"/>
      </w:r>
      <w:r w:rsidR="003B2B97" w:rsidRPr="000A6BDE">
        <w:rPr>
          <w:rFonts w:ascii="Times New Roman" w:hAnsi="Times New Roman" w:cs="Times New Roman"/>
          <w:sz w:val="24"/>
          <w:szCs w:val="24"/>
        </w:rPr>
        <w:instrText xml:space="preserve"> TOC \o "1-3" \h \z \u </w:instrText>
      </w:r>
      <w:r w:rsidRPr="000A6BDE">
        <w:rPr>
          <w:rFonts w:ascii="Times New Roman" w:hAnsi="Times New Roman" w:cs="Times New Roman"/>
          <w:sz w:val="24"/>
          <w:szCs w:val="24"/>
        </w:rPr>
        <w:fldChar w:fldCharType="separate"/>
      </w:r>
      <w:hyperlink r:id="rId8" w:anchor="_Toc375654232" w:history="1">
        <w:r w:rsidR="003B2B97" w:rsidRPr="000A6BDE">
          <w:rPr>
            <w:rStyle w:val="a3"/>
            <w:rFonts w:ascii="Times New Roman" w:eastAsiaTheme="majorEastAsia" w:hAnsi="Times New Roman" w:cs="Times New Roman"/>
            <w:noProof/>
            <w:color w:val="auto"/>
            <w:kern w:val="28"/>
            <w:sz w:val="28"/>
            <w:szCs w:val="28"/>
          </w:rPr>
          <w:t>Обозначения и сокращения</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3</w:t>
        </w:r>
      </w:hyperlink>
    </w:p>
    <w:p w:rsidR="003B2B97" w:rsidRPr="000A6BDE" w:rsidRDefault="00581DD7" w:rsidP="009C008D">
      <w:pPr>
        <w:pStyle w:val="11"/>
        <w:jc w:val="both"/>
        <w:rPr>
          <w:rFonts w:ascii="Times New Roman" w:hAnsi="Times New Roman" w:cs="Times New Roman"/>
          <w:noProof/>
          <w:sz w:val="28"/>
          <w:szCs w:val="28"/>
          <w:lang w:eastAsia="ru-RU"/>
        </w:rPr>
      </w:pPr>
      <w:hyperlink r:id="rId9" w:anchor="_Toc375654233" w:history="1">
        <w:r w:rsidR="003B2B97" w:rsidRPr="000A6BDE">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4</w:t>
        </w:r>
      </w:hyperlink>
    </w:p>
    <w:p w:rsidR="003B2B97" w:rsidRPr="000A6BDE" w:rsidRDefault="00581DD7" w:rsidP="009C008D">
      <w:pPr>
        <w:pStyle w:val="21"/>
        <w:rPr>
          <w:rFonts w:ascii="Times New Roman" w:hAnsi="Times New Roman" w:cs="Times New Roman"/>
          <w:noProof/>
          <w:sz w:val="28"/>
          <w:szCs w:val="28"/>
          <w:lang w:eastAsia="ru-RU"/>
        </w:rPr>
      </w:pPr>
      <w:hyperlink r:id="rId10" w:anchor="_Toc375654234" w:history="1">
        <w:r w:rsidR="003B2B97" w:rsidRPr="000A6BDE">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4</w:t>
        </w:r>
      </w:hyperlink>
    </w:p>
    <w:p w:rsidR="003B2B97" w:rsidRPr="000A6BDE" w:rsidRDefault="00581DD7" w:rsidP="009C008D">
      <w:pPr>
        <w:pStyle w:val="21"/>
        <w:rPr>
          <w:rFonts w:ascii="Times New Roman" w:hAnsi="Times New Roman" w:cs="Times New Roman"/>
          <w:noProof/>
          <w:sz w:val="28"/>
          <w:szCs w:val="28"/>
          <w:lang w:eastAsia="ru-RU"/>
        </w:rPr>
      </w:pPr>
      <w:hyperlink r:id="rId11" w:anchor="_Toc375654235" w:history="1">
        <w:r w:rsidR="003B2B97" w:rsidRPr="000A6BDE">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6</w:t>
        </w:r>
      </w:hyperlink>
    </w:p>
    <w:p w:rsidR="003B2B97" w:rsidRPr="000A6BDE" w:rsidRDefault="00581DD7" w:rsidP="009C008D">
      <w:pPr>
        <w:pStyle w:val="21"/>
        <w:rPr>
          <w:rFonts w:ascii="Times New Roman" w:hAnsi="Times New Roman" w:cs="Times New Roman"/>
          <w:noProof/>
          <w:sz w:val="24"/>
          <w:szCs w:val="24"/>
          <w:lang w:eastAsia="ru-RU"/>
        </w:rPr>
      </w:pPr>
      <w:hyperlink r:id="rId12" w:anchor="_Toc375654236" w:history="1">
        <w:r w:rsidR="003B2B97" w:rsidRPr="000A6BDE">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0A6BDE">
          <w:rPr>
            <w:rStyle w:val="a3"/>
            <w:rFonts w:ascii="Times New Roman" w:eastAsiaTheme="majorEastAsia" w:hAnsi="Times New Roman" w:cs="Times New Roman"/>
            <w:noProof/>
            <w:webHidden/>
            <w:color w:val="auto"/>
            <w:sz w:val="28"/>
            <w:szCs w:val="28"/>
          </w:rPr>
          <w:tab/>
          <w:t>..</w:t>
        </w:r>
      </w:hyperlink>
      <w:r w:rsidR="003B2B97" w:rsidRPr="000A6BDE">
        <w:rPr>
          <w:rFonts w:ascii="Times New Roman" w:hAnsi="Times New Roman" w:cs="Times New Roman"/>
          <w:sz w:val="28"/>
          <w:szCs w:val="28"/>
        </w:rPr>
        <w:t>2</w:t>
      </w:r>
      <w:r w:rsidR="00030F02" w:rsidRPr="000A6BDE">
        <w:rPr>
          <w:rFonts w:ascii="Times New Roman" w:hAnsi="Times New Roman" w:cs="Times New Roman"/>
          <w:sz w:val="28"/>
          <w:szCs w:val="28"/>
        </w:rPr>
        <w:t>3</w:t>
      </w:r>
    </w:p>
    <w:p w:rsidR="003B2B97" w:rsidRPr="000A6BDE" w:rsidRDefault="00581DD7" w:rsidP="009C008D">
      <w:pPr>
        <w:pStyle w:val="21"/>
        <w:rPr>
          <w:rFonts w:ascii="Times New Roman" w:hAnsi="Times New Roman" w:cs="Times New Roman"/>
          <w:noProof/>
          <w:sz w:val="28"/>
          <w:szCs w:val="28"/>
          <w:lang w:eastAsia="ru-RU"/>
        </w:rPr>
      </w:pPr>
      <w:hyperlink r:id="rId13" w:anchor="_Toc375654237" w:history="1">
        <w:r w:rsidR="003B2B97" w:rsidRPr="000A6BDE">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0A6BDE">
          <w:rPr>
            <w:rStyle w:val="a3"/>
            <w:rFonts w:ascii="Times New Roman" w:eastAsiaTheme="majorEastAsia" w:hAnsi="Times New Roman" w:cs="Times New Roman"/>
            <w:noProof/>
            <w:webHidden/>
            <w:color w:val="auto"/>
            <w:sz w:val="28"/>
            <w:szCs w:val="28"/>
          </w:rPr>
          <w:tab/>
          <w:t>4</w:t>
        </w:r>
        <w:r w:rsidR="00CD4DC6" w:rsidRPr="000A6BDE">
          <w:rPr>
            <w:rStyle w:val="a3"/>
            <w:rFonts w:ascii="Times New Roman" w:eastAsiaTheme="majorEastAsia" w:hAnsi="Times New Roman" w:cs="Times New Roman"/>
            <w:noProof/>
            <w:webHidden/>
            <w:color w:val="auto"/>
            <w:sz w:val="28"/>
            <w:szCs w:val="28"/>
          </w:rPr>
          <w:t>4</w:t>
        </w:r>
      </w:hyperlink>
    </w:p>
    <w:p w:rsidR="003B2B97" w:rsidRPr="000A6BDE" w:rsidRDefault="00581DD7" w:rsidP="009C008D">
      <w:pPr>
        <w:pStyle w:val="21"/>
        <w:rPr>
          <w:rFonts w:ascii="Times New Roman" w:hAnsi="Times New Roman" w:cs="Times New Roman"/>
          <w:noProof/>
          <w:sz w:val="28"/>
          <w:szCs w:val="28"/>
          <w:lang w:eastAsia="ru-RU"/>
        </w:rPr>
      </w:pPr>
      <w:hyperlink r:id="rId14" w:anchor="_Toc375654239" w:history="1">
        <w:r w:rsidR="003B2B97" w:rsidRPr="000A6BDE">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0A6BDE">
          <w:rPr>
            <w:rStyle w:val="a3"/>
            <w:rFonts w:ascii="Times New Roman" w:eastAsiaTheme="majorEastAsia" w:hAnsi="Times New Roman" w:cs="Times New Roman"/>
            <w:noProof/>
            <w:webHidden/>
            <w:color w:val="auto"/>
            <w:sz w:val="28"/>
            <w:szCs w:val="28"/>
          </w:rPr>
          <w:tab/>
        </w:r>
      </w:hyperlink>
      <w:r w:rsidR="003B2B97" w:rsidRPr="000A6BDE">
        <w:rPr>
          <w:rFonts w:ascii="Times New Roman" w:hAnsi="Times New Roman" w:cs="Times New Roman"/>
          <w:sz w:val="28"/>
          <w:szCs w:val="28"/>
        </w:rPr>
        <w:t>6</w:t>
      </w:r>
      <w:r w:rsidR="00CD4DC6" w:rsidRPr="000A6BDE">
        <w:rPr>
          <w:rFonts w:ascii="Times New Roman" w:hAnsi="Times New Roman" w:cs="Times New Roman"/>
          <w:sz w:val="28"/>
          <w:szCs w:val="28"/>
        </w:rPr>
        <w:t>2</w:t>
      </w:r>
    </w:p>
    <w:p w:rsidR="003B2B97" w:rsidRPr="000A6BDE" w:rsidRDefault="003B2B97" w:rsidP="009C008D">
      <w:pPr>
        <w:pStyle w:val="21"/>
        <w:rPr>
          <w:rFonts w:ascii="Times New Roman" w:hAnsi="Times New Roman" w:cs="Times New Roman"/>
          <w:noProof/>
          <w:sz w:val="28"/>
          <w:szCs w:val="28"/>
          <w:lang w:eastAsia="ru-RU"/>
        </w:rPr>
      </w:pPr>
    </w:p>
    <w:p w:rsidR="003B2B97" w:rsidRPr="000A6BDE" w:rsidRDefault="003B2B97" w:rsidP="009C008D">
      <w:pPr>
        <w:pStyle w:val="21"/>
        <w:rPr>
          <w:rFonts w:ascii="Times New Roman" w:hAnsi="Times New Roman" w:cs="Times New Roman"/>
          <w:noProof/>
          <w:lang w:eastAsia="ru-RU"/>
        </w:rPr>
      </w:pPr>
    </w:p>
    <w:p w:rsidR="003B2B97" w:rsidRPr="000A6BDE" w:rsidRDefault="007B3B4B" w:rsidP="009C008D">
      <w:pPr>
        <w:rPr>
          <w:rFonts w:ascii="Times New Roman" w:hAnsi="Times New Roman" w:cs="Times New Roman"/>
        </w:rPr>
      </w:pPr>
      <w:r w:rsidRPr="000A6BDE">
        <w:rPr>
          <w:rFonts w:ascii="Times New Roman" w:hAnsi="Times New Roman" w:cs="Times New Roman"/>
          <w:sz w:val="24"/>
          <w:szCs w:val="24"/>
        </w:rPr>
        <w:fldChar w:fldCharType="end"/>
      </w:r>
    </w:p>
    <w:p w:rsidR="003B2B97" w:rsidRPr="000A6BDE" w:rsidRDefault="003B2B97" w:rsidP="009C008D">
      <w:pPr>
        <w:rPr>
          <w:rFonts w:ascii="Times New Roman" w:hAnsi="Times New Roman" w:cs="Times New Roman"/>
          <w:lang w:eastAsia="ru-RU"/>
        </w:rPr>
      </w:pPr>
    </w:p>
    <w:p w:rsidR="003B2B97" w:rsidRPr="000A6BDE" w:rsidRDefault="003B2B97" w:rsidP="009C008D">
      <w:pPr>
        <w:rPr>
          <w:rFonts w:ascii="Times New Roman" w:hAnsi="Times New Roman" w:cs="Times New Roman"/>
          <w:kern w:val="28"/>
          <w:sz w:val="32"/>
          <w:szCs w:val="32"/>
        </w:rPr>
      </w:pPr>
      <w:r w:rsidRPr="000A6BDE">
        <w:rPr>
          <w:rFonts w:ascii="Times New Roman" w:hAnsi="Times New Roman" w:cs="Times New Roman"/>
          <w:kern w:val="28"/>
          <w:sz w:val="32"/>
          <w:szCs w:val="32"/>
        </w:rPr>
        <w:br w:type="page"/>
      </w:r>
      <w:bookmarkStart w:id="1" w:name="_Toc374792689"/>
    </w:p>
    <w:p w:rsidR="004369DD" w:rsidRPr="000A6BDE" w:rsidRDefault="004369DD" w:rsidP="004369DD">
      <w:pPr>
        <w:keepNext/>
        <w:spacing w:before="240" w:after="360" w:line="240" w:lineRule="auto"/>
        <w:jc w:val="center"/>
        <w:outlineLvl w:val="0"/>
        <w:rPr>
          <w:rFonts w:ascii="Times New Roman" w:hAnsi="Times New Roman" w:cs="Times New Roman"/>
          <w:kern w:val="28"/>
          <w:sz w:val="32"/>
          <w:szCs w:val="32"/>
        </w:rPr>
      </w:pPr>
      <w:bookmarkStart w:id="2" w:name="_Toc375654233"/>
      <w:bookmarkEnd w:id="0"/>
      <w:bookmarkEnd w:id="1"/>
      <w:r w:rsidRPr="000A6BDE">
        <w:rPr>
          <w:rFonts w:ascii="Times New Roman" w:hAnsi="Times New Roman" w:cs="Times New Roman"/>
          <w:kern w:val="28"/>
          <w:sz w:val="32"/>
          <w:szCs w:val="32"/>
        </w:rPr>
        <w:lastRenderedPageBreak/>
        <w:t>Обозначения и сокращения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ГРБС – главный распорядитель бюджетных средств;</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ДОД – дополнительное образование детей;</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ЕГЭ – единый государственный экзамен;</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ед. – единиц;</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ИКТ – информационно-коммуникационные технологии;</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 – мероприятие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МКОУ – муниципальное казенное образовательное учреждение;</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МКДОУ – муниципальное казенное дошкольное образовательное учреждение;</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МКУ ДО – муниципальное казенное учреждение дополнительного образования;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МКОУ СОШ – муниципальное казенное образовательное учреждение «Средняя общеобразовательная школа»;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ОО – образовательная организация;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МП – муниципальная программа;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ОМ – основное мероприятие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proofErr w:type="spellStart"/>
      <w:r w:rsidRPr="000A6BDE">
        <w:rPr>
          <w:rFonts w:ascii="Times New Roman" w:hAnsi="Times New Roman" w:cs="Times New Roman"/>
          <w:sz w:val="24"/>
          <w:szCs w:val="24"/>
          <w:lang w:eastAsia="ru-RU"/>
        </w:rPr>
        <w:t>Пп</w:t>
      </w:r>
      <w:proofErr w:type="spellEnd"/>
      <w:r w:rsidRPr="000A6BDE">
        <w:rPr>
          <w:rFonts w:ascii="Times New Roman" w:hAnsi="Times New Roman" w:cs="Times New Roman"/>
          <w:sz w:val="24"/>
          <w:szCs w:val="24"/>
          <w:lang w:eastAsia="ru-RU"/>
        </w:rPr>
        <w:t xml:space="preserve"> – подпрограмма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СМИ – средства массовой информации;</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СОШ – средняя общеобразовательная школа;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 – тысяч рублей;</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ФГОС – федеральный государственный образовательный стандарт;</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ЦС – целевая статья;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чел. – человек.</w:t>
      </w:r>
    </w:p>
    <w:p w:rsidR="003B2B97" w:rsidRPr="000A6BDE"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r w:rsidRPr="000A6BDE">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w:t>
      </w:r>
      <w:r w:rsidR="007D155A">
        <w:rPr>
          <w:rFonts w:ascii="Times New Roman" w:hAnsi="Times New Roman" w:cs="Times New Roman"/>
          <w:b/>
          <w:bCs/>
          <w:caps/>
          <w:color w:val="auto"/>
          <w:kern w:val="32"/>
          <w:lang w:eastAsia="ru-RU"/>
        </w:rPr>
        <w:t xml:space="preserve"> </w:t>
      </w:r>
      <w:r w:rsidRPr="000A6BDE">
        <w:rPr>
          <w:rFonts w:ascii="Times New Roman" w:hAnsi="Times New Roman" w:cs="Times New Roman"/>
          <w:b/>
          <w:bCs/>
          <w:caps/>
          <w:color w:val="auto"/>
          <w:kern w:val="32"/>
          <w:lang w:eastAsia="ru-RU"/>
        </w:rPr>
        <w:t>на 2020-2024 годы</w:t>
      </w:r>
      <w:bookmarkEnd w:id="2"/>
      <w:r w:rsidRPr="000A6BDE">
        <w:rPr>
          <w:rFonts w:ascii="Times New Roman" w:hAnsi="Times New Roman" w:cs="Times New Roman"/>
          <w:b/>
          <w:bCs/>
          <w:caps/>
          <w:color w:val="auto"/>
          <w:kern w:val="32"/>
          <w:lang w:eastAsia="ru-RU"/>
        </w:rPr>
        <w:t>»</w:t>
      </w:r>
    </w:p>
    <w:p w:rsidR="003B2B97" w:rsidRPr="000A6BDE" w:rsidRDefault="007D155A" w:rsidP="009C008D">
      <w:pPr>
        <w:pStyle w:val="2"/>
        <w:keepNext/>
        <w:spacing w:before="240" w:beforeAutospacing="0" w:after="360" w:afterAutospacing="0"/>
        <w:ind w:left="709" w:right="706"/>
        <w:jc w:val="center"/>
        <w:rPr>
          <w:b/>
          <w:bCs/>
          <w:sz w:val="24"/>
          <w:szCs w:val="24"/>
        </w:rPr>
      </w:pPr>
      <w:bookmarkStart w:id="3" w:name="_Toc375654234"/>
      <w:r>
        <w:rPr>
          <w:b/>
          <w:bCs/>
          <w:sz w:val="26"/>
          <w:szCs w:val="26"/>
        </w:rPr>
        <w:t>П</w:t>
      </w:r>
      <w:r w:rsidR="003B2B97" w:rsidRPr="000A6BDE">
        <w:rPr>
          <w:b/>
          <w:bCs/>
          <w:sz w:val="26"/>
          <w:szCs w:val="26"/>
        </w:rPr>
        <w:t>аспорт муниципальной программы</w:t>
      </w:r>
      <w:bookmarkEnd w:id="3"/>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«Развитие образования в </w:t>
            </w:r>
            <w:proofErr w:type="spellStart"/>
            <w:r w:rsidRPr="000A6BDE">
              <w:rPr>
                <w:rFonts w:ascii="Times New Roman" w:hAnsi="Times New Roman" w:cs="Times New Roman"/>
                <w:sz w:val="24"/>
                <w:szCs w:val="24"/>
                <w:lang w:eastAsia="ru-RU"/>
              </w:rPr>
              <w:t>Шегарском</w:t>
            </w:r>
            <w:proofErr w:type="spellEnd"/>
            <w:r w:rsidRPr="000A6BDE">
              <w:rPr>
                <w:rFonts w:ascii="Times New Roman" w:hAnsi="Times New Roman" w:cs="Times New Roman"/>
                <w:sz w:val="24"/>
                <w:szCs w:val="24"/>
                <w:lang w:eastAsia="ru-RU"/>
              </w:rPr>
              <w:t xml:space="preserve"> районе на 2020-2024 годы»</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Развитие дошкольного образования</w:t>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Развитие общего образования</w:t>
            </w:r>
          </w:p>
          <w:p w:rsidR="003B2B97" w:rsidRPr="000A6BDE"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Развитие дополнительного образования детей</w:t>
            </w:r>
            <w:r w:rsidRPr="000A6BDE">
              <w:rPr>
                <w:rFonts w:ascii="Times New Roman" w:hAnsi="Times New Roman" w:cs="Times New Roman"/>
                <w:sz w:val="24"/>
                <w:szCs w:val="24"/>
                <w:lang w:eastAsia="ru-RU"/>
              </w:rPr>
              <w:tab/>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0051239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Управление системой образования</w:t>
            </w:r>
          </w:p>
        </w:tc>
      </w:tr>
      <w:tr w:rsidR="000A6BDE" w:rsidRPr="000A6BDE"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МКУ «</w:t>
            </w:r>
            <w:r w:rsidR="00DD0DFA">
              <w:rPr>
                <w:rFonts w:ascii="Times New Roman" w:hAnsi="Times New Roman" w:cs="Times New Roman"/>
                <w:sz w:val="24"/>
                <w:szCs w:val="24"/>
                <w:lang w:eastAsia="ru-RU"/>
              </w:rPr>
              <w:t>Управление</w:t>
            </w:r>
            <w:r w:rsidRPr="000A6BDE">
              <w:rPr>
                <w:rFonts w:ascii="Times New Roman" w:hAnsi="Times New Roman" w:cs="Times New Roman"/>
                <w:sz w:val="24"/>
                <w:szCs w:val="24"/>
                <w:lang w:eastAsia="ru-RU"/>
              </w:rPr>
              <w:t xml:space="preserve"> образования Администрации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Образовательные организации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tc>
      </w:tr>
      <w:tr w:rsidR="000A6BDE" w:rsidRPr="000A6BDE"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rsidR="003B2B97" w:rsidRPr="0051239E" w:rsidRDefault="003B2B97" w:rsidP="009C1E99">
            <w:pPr>
              <w:autoSpaceDE w:val="0"/>
              <w:autoSpaceDN w:val="0"/>
              <w:adjustRightInd w:val="0"/>
              <w:spacing w:before="60" w:after="60" w:line="240" w:lineRule="auto"/>
              <w:rPr>
                <w:rFonts w:ascii="Times New Roman" w:hAnsi="Times New Roman" w:cs="Times New Roman"/>
                <w:sz w:val="24"/>
                <w:szCs w:val="24"/>
                <w:lang w:eastAsia="ru-RU"/>
              </w:rPr>
            </w:pPr>
            <w:r w:rsidRPr="0051239E">
              <w:rPr>
                <w:rFonts w:ascii="Times New Roman" w:hAnsi="Times New Roman" w:cs="Times New Roman"/>
                <w:sz w:val="24"/>
                <w:szCs w:val="24"/>
                <w:lang w:eastAsia="ru-RU"/>
              </w:rPr>
              <w:t>МКУ «</w:t>
            </w:r>
            <w:r w:rsidR="00016156" w:rsidRPr="0051239E">
              <w:rPr>
                <w:rFonts w:ascii="Times New Roman" w:hAnsi="Times New Roman" w:cs="Times New Roman"/>
                <w:sz w:val="24"/>
                <w:szCs w:val="24"/>
                <w:lang w:eastAsia="ru-RU"/>
              </w:rPr>
              <w:t xml:space="preserve">Администрация </w:t>
            </w:r>
            <w:proofErr w:type="spellStart"/>
            <w:r w:rsidR="00016156" w:rsidRPr="0051239E">
              <w:rPr>
                <w:rFonts w:ascii="Times New Roman" w:hAnsi="Times New Roman" w:cs="Times New Roman"/>
                <w:sz w:val="24"/>
                <w:szCs w:val="24"/>
                <w:lang w:eastAsia="ru-RU"/>
              </w:rPr>
              <w:t>Шегарского</w:t>
            </w:r>
            <w:proofErr w:type="spellEnd"/>
            <w:r w:rsidRPr="0051239E">
              <w:rPr>
                <w:rFonts w:ascii="Times New Roman" w:hAnsi="Times New Roman" w:cs="Times New Roman"/>
                <w:sz w:val="24"/>
                <w:szCs w:val="24"/>
                <w:lang w:eastAsia="ru-RU"/>
              </w:rPr>
              <w:t xml:space="preserve"> района»</w:t>
            </w:r>
          </w:p>
        </w:tc>
      </w:tr>
      <w:tr w:rsidR="000A6BDE" w:rsidRPr="000A6BDE"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Заместитель Главы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по социальной сфере</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w:t>
            </w:r>
            <w:proofErr w:type="spellStart"/>
            <w:r w:rsidRPr="000A6BDE">
              <w:rPr>
                <w:rFonts w:ascii="Times New Roman" w:hAnsi="Times New Roman" w:cs="Times New Roman"/>
                <w:sz w:val="24"/>
                <w:szCs w:val="24"/>
                <w:lang w:eastAsia="ru-RU"/>
              </w:rPr>
              <w:t>Шегарский</w:t>
            </w:r>
            <w:proofErr w:type="spellEnd"/>
            <w:r w:rsidRPr="000A6BDE">
              <w:rPr>
                <w:rFonts w:ascii="Times New Roman" w:hAnsi="Times New Roman" w:cs="Times New Roman"/>
                <w:sz w:val="24"/>
                <w:szCs w:val="24"/>
                <w:lang w:eastAsia="ru-RU"/>
              </w:rPr>
              <w:t xml:space="preserve"> район»</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0A6BDE">
              <w:rPr>
                <w:rFonts w:ascii="Times New Roman" w:hAnsi="Times New Roman" w:cs="Times New Roman"/>
                <w:sz w:val="24"/>
                <w:szCs w:val="24"/>
                <w:lang w:eastAsia="ru-RU"/>
              </w:rPr>
              <w:t>территории МО</w:t>
            </w:r>
            <w:r w:rsidRPr="000A6BDE">
              <w:rPr>
                <w:rFonts w:ascii="Times New Roman" w:hAnsi="Times New Roman" w:cs="Times New Roman"/>
                <w:sz w:val="24"/>
                <w:szCs w:val="24"/>
                <w:lang w:eastAsia="ru-RU"/>
              </w:rPr>
              <w:t xml:space="preserve"> «</w:t>
            </w:r>
            <w:proofErr w:type="spellStart"/>
            <w:r w:rsidRPr="000A6BDE">
              <w:rPr>
                <w:rFonts w:ascii="Times New Roman" w:hAnsi="Times New Roman" w:cs="Times New Roman"/>
                <w:sz w:val="24"/>
                <w:szCs w:val="24"/>
                <w:lang w:eastAsia="ru-RU"/>
              </w:rPr>
              <w:t>Шегарский</w:t>
            </w:r>
            <w:proofErr w:type="spellEnd"/>
            <w:r w:rsidRPr="000A6BDE">
              <w:rPr>
                <w:rFonts w:ascii="Times New Roman" w:hAnsi="Times New Roman" w:cs="Times New Roman"/>
                <w:sz w:val="24"/>
                <w:szCs w:val="24"/>
                <w:lang w:eastAsia="ru-RU"/>
              </w:rPr>
              <w:t xml:space="preserve"> район», повышение его доступности и качества.</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w:t>
            </w:r>
            <w:proofErr w:type="spellStart"/>
            <w:r w:rsidRPr="000A6BDE">
              <w:rPr>
                <w:rFonts w:ascii="Times New Roman" w:hAnsi="Times New Roman" w:cs="Times New Roman"/>
                <w:sz w:val="24"/>
                <w:szCs w:val="24"/>
                <w:lang w:eastAsia="ru-RU"/>
              </w:rPr>
              <w:t>Шегарский</w:t>
            </w:r>
            <w:proofErr w:type="spellEnd"/>
            <w:r w:rsidRPr="000A6BDE">
              <w:rPr>
                <w:rFonts w:ascii="Times New Roman" w:hAnsi="Times New Roman" w:cs="Times New Roman"/>
                <w:sz w:val="24"/>
                <w:szCs w:val="24"/>
                <w:lang w:eastAsia="ru-RU"/>
              </w:rPr>
              <w:t xml:space="preserve"> район», обеспечение равного доступа к качественному образованию для всех категорий детей.</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w:t>
            </w:r>
            <w:proofErr w:type="spellStart"/>
            <w:r w:rsidRPr="000A6BDE">
              <w:rPr>
                <w:rFonts w:ascii="Times New Roman" w:hAnsi="Times New Roman" w:cs="Times New Roman"/>
                <w:sz w:val="24"/>
                <w:szCs w:val="24"/>
                <w:lang w:eastAsia="ru-RU"/>
              </w:rPr>
              <w:t>Шегарский</w:t>
            </w:r>
            <w:proofErr w:type="spellEnd"/>
            <w:r w:rsidRPr="000A6BDE">
              <w:rPr>
                <w:rFonts w:ascii="Times New Roman" w:hAnsi="Times New Roman" w:cs="Times New Roman"/>
                <w:sz w:val="24"/>
                <w:szCs w:val="24"/>
                <w:lang w:eastAsia="ru-RU"/>
              </w:rPr>
              <w:t xml:space="preserve"> район», способного обеспечить дальнейшую самореализацию личности, её профессиональное самоопределение.</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 Повышение эффективности и результативности системы образования МО «</w:t>
            </w:r>
            <w:proofErr w:type="spellStart"/>
            <w:r w:rsidRPr="000A6BDE">
              <w:rPr>
                <w:rFonts w:ascii="Times New Roman" w:hAnsi="Times New Roman" w:cs="Times New Roman"/>
                <w:sz w:val="24"/>
                <w:szCs w:val="24"/>
                <w:lang w:eastAsia="ru-RU"/>
              </w:rPr>
              <w:t>Шегарский</w:t>
            </w:r>
            <w:proofErr w:type="spellEnd"/>
            <w:r w:rsidRPr="000A6BDE">
              <w:rPr>
                <w:rFonts w:ascii="Times New Roman" w:hAnsi="Times New Roman" w:cs="Times New Roman"/>
                <w:sz w:val="24"/>
                <w:szCs w:val="24"/>
                <w:lang w:eastAsia="ru-RU"/>
              </w:rPr>
              <w:t xml:space="preserve"> район».</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 реализации - 2020-2024 годы.</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0A6BDE" w:rsidRPr="000A6BDE"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lastRenderedPageBreak/>
              <w:t>Ресурсное обеспечение за счет средств бюджета МО «</w:t>
            </w:r>
            <w:proofErr w:type="spellStart"/>
            <w:r w:rsidRPr="000A6BDE">
              <w:rPr>
                <w:rFonts w:ascii="Times New Roman" w:hAnsi="Times New Roman" w:cs="Times New Roman"/>
                <w:sz w:val="24"/>
                <w:szCs w:val="24"/>
                <w:lang w:eastAsia="ru-RU"/>
              </w:rPr>
              <w:t>Шегарский</w:t>
            </w:r>
            <w:proofErr w:type="spellEnd"/>
            <w:r w:rsidRPr="000A6BDE">
              <w:rPr>
                <w:rFonts w:ascii="Times New Roman" w:hAnsi="Times New Roman" w:cs="Times New Roman"/>
                <w:sz w:val="24"/>
                <w:szCs w:val="24"/>
                <w:lang w:eastAsia="ru-RU"/>
              </w:rPr>
              <w:t xml:space="preserve"> район»</w:t>
            </w:r>
          </w:p>
        </w:tc>
        <w:tc>
          <w:tcPr>
            <w:tcW w:w="7363" w:type="dxa"/>
            <w:tcBorders>
              <w:top w:val="single" w:sz="4" w:space="0" w:color="000000"/>
              <w:left w:val="single" w:sz="4" w:space="0" w:color="000000"/>
              <w:bottom w:val="single" w:sz="4" w:space="0" w:color="000000"/>
              <w:right w:val="single" w:sz="4" w:space="0" w:color="000000"/>
            </w:tcBorders>
            <w:hideMark/>
          </w:tcPr>
          <w:p w:rsidR="00D464B9" w:rsidRPr="000A6BDE" w:rsidRDefault="00D464B9"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E0437A" w:rsidRPr="00E0437A">
              <w:rPr>
                <w:rFonts w:ascii="Times New Roman" w:eastAsia="Times New Roman" w:hAnsi="Times New Roman" w:cs="Times New Roman"/>
                <w:lang w:eastAsia="ru-RU"/>
              </w:rPr>
              <w:t>324 317,202</w:t>
            </w:r>
            <w:r w:rsidR="00E0437A">
              <w:rPr>
                <w:rFonts w:ascii="Times New Roman" w:eastAsia="Times New Roman" w:hAnsi="Times New Roman" w:cs="Times New Roman"/>
                <w:lang w:eastAsia="ru-RU"/>
              </w:rPr>
              <w:t xml:space="preserve"> </w:t>
            </w:r>
            <w:r w:rsidRPr="000A6BDE">
              <w:rPr>
                <w:rFonts w:ascii="Times New Roman" w:hAnsi="Times New Roman" w:cs="Times New Roman"/>
                <w:sz w:val="24"/>
                <w:szCs w:val="24"/>
                <w:lang w:eastAsia="ru-RU"/>
              </w:rPr>
              <w:t>тыс. рублей, в том числе за счет</w:t>
            </w:r>
            <w:r w:rsidR="008A5A9A" w:rsidRPr="000A6BDE">
              <w:rPr>
                <w:rFonts w:ascii="Times New Roman" w:hAnsi="Times New Roman" w:cs="Times New Roman"/>
                <w:sz w:val="24"/>
                <w:szCs w:val="24"/>
                <w:lang w:eastAsia="ru-RU"/>
              </w:rPr>
              <w:t xml:space="preserve"> средств</w:t>
            </w:r>
            <w:r w:rsidR="00AF012F" w:rsidRPr="000A6BDE">
              <w:rPr>
                <w:rFonts w:ascii="Times New Roman" w:hAnsi="Times New Roman" w:cs="Times New Roman"/>
                <w:sz w:val="24"/>
                <w:szCs w:val="24"/>
                <w:lang w:eastAsia="ru-RU"/>
              </w:rPr>
              <w:t xml:space="preserve"> </w:t>
            </w:r>
            <w:r w:rsidR="008A5A9A" w:rsidRPr="000A6BDE">
              <w:rPr>
                <w:rFonts w:ascii="Times New Roman" w:hAnsi="Times New Roman" w:cs="Times New Roman"/>
                <w:sz w:val="24"/>
                <w:szCs w:val="24"/>
                <w:lang w:eastAsia="ru-RU"/>
              </w:rPr>
              <w:t>местного бюджета</w:t>
            </w:r>
            <w:r w:rsidRPr="000A6BDE">
              <w:rPr>
                <w:rFonts w:ascii="Times New Roman" w:hAnsi="Times New Roman" w:cs="Times New Roman"/>
                <w:sz w:val="24"/>
                <w:szCs w:val="24"/>
                <w:lang w:eastAsia="ru-RU"/>
              </w:rPr>
              <w:t xml:space="preserve"> </w:t>
            </w:r>
            <w:r w:rsidR="006371F5"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 xml:space="preserve"> </w:t>
            </w:r>
            <w:r w:rsidR="0027155A" w:rsidRPr="000A6BDE">
              <w:rPr>
                <w:rFonts w:ascii="Times New Roman" w:eastAsia="Times New Roman" w:hAnsi="Times New Roman" w:cs="Times New Roman"/>
                <w:lang w:eastAsia="ru-RU"/>
              </w:rPr>
              <w:t>58</w:t>
            </w:r>
            <w:r w:rsidR="006371F5" w:rsidRPr="000A6BDE">
              <w:rPr>
                <w:rFonts w:ascii="Times New Roman" w:eastAsia="Times New Roman" w:hAnsi="Times New Roman" w:cs="Times New Roman"/>
                <w:lang w:eastAsia="ru-RU"/>
              </w:rPr>
              <w:t xml:space="preserve"> </w:t>
            </w:r>
            <w:r w:rsidR="0027155A" w:rsidRPr="000A6BDE">
              <w:rPr>
                <w:rFonts w:ascii="Times New Roman" w:eastAsia="Times New Roman" w:hAnsi="Times New Roman" w:cs="Times New Roman"/>
                <w:lang w:eastAsia="ru-RU"/>
              </w:rPr>
              <w:t>16</w:t>
            </w:r>
            <w:r w:rsidR="006371F5" w:rsidRPr="000A6BDE">
              <w:rPr>
                <w:rFonts w:ascii="Times New Roman" w:eastAsia="Times New Roman" w:hAnsi="Times New Roman" w:cs="Times New Roman"/>
                <w:lang w:eastAsia="ru-RU"/>
              </w:rPr>
              <w:t>3</w:t>
            </w:r>
            <w:r w:rsidR="0027155A"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5</w:t>
            </w:r>
            <w:r w:rsidR="0027155A" w:rsidRPr="000A6BDE">
              <w:rPr>
                <w:rFonts w:ascii="Times New Roman" w:eastAsia="Times New Roman" w:hAnsi="Times New Roman" w:cs="Times New Roman"/>
                <w:lang w:eastAsia="ru-RU"/>
              </w:rPr>
              <w:t xml:space="preserve">00 </w:t>
            </w:r>
            <w:r w:rsidRPr="000A6BDE">
              <w:rPr>
                <w:rFonts w:ascii="Times New Roman" w:hAnsi="Times New Roman" w:cs="Times New Roman"/>
                <w:sz w:val="24"/>
                <w:szCs w:val="24"/>
                <w:lang w:eastAsia="ru-RU"/>
              </w:rPr>
              <w:t xml:space="preserve">тыс. рублей, за счет </w:t>
            </w:r>
            <w:r w:rsidR="008A5A9A" w:rsidRPr="000A6BDE">
              <w:rPr>
                <w:rFonts w:ascii="Times New Roman" w:hAnsi="Times New Roman" w:cs="Times New Roman"/>
                <w:sz w:val="24"/>
                <w:szCs w:val="24"/>
                <w:lang w:eastAsia="ru-RU"/>
              </w:rPr>
              <w:t xml:space="preserve">средств </w:t>
            </w:r>
            <w:r w:rsidRPr="000A6BDE">
              <w:rPr>
                <w:rFonts w:ascii="Times New Roman" w:hAnsi="Times New Roman" w:cs="Times New Roman"/>
                <w:sz w:val="24"/>
                <w:szCs w:val="24"/>
                <w:lang w:eastAsia="ru-RU"/>
              </w:rPr>
              <w:t xml:space="preserve">областного бюджета </w:t>
            </w:r>
            <w:r w:rsidR="006371F5"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 xml:space="preserve"> </w:t>
            </w:r>
            <w:r w:rsidR="00E0437A" w:rsidRPr="00E0437A">
              <w:rPr>
                <w:rFonts w:ascii="Times New Roman" w:eastAsia="Times New Roman" w:hAnsi="Times New Roman" w:cs="Times New Roman"/>
                <w:lang w:eastAsia="ru-RU"/>
              </w:rPr>
              <w:t>130 873,628</w:t>
            </w:r>
            <w:r w:rsidR="00E0437A">
              <w:rPr>
                <w:rFonts w:ascii="Times New Roman" w:eastAsia="Times New Roman" w:hAnsi="Times New Roman" w:cs="Times New Roman"/>
                <w:lang w:eastAsia="ru-RU"/>
              </w:rPr>
              <w:t xml:space="preserve"> </w:t>
            </w:r>
            <w:r w:rsidRPr="000A6BDE">
              <w:rPr>
                <w:rFonts w:ascii="Times New Roman" w:hAnsi="Times New Roman" w:cs="Times New Roman"/>
                <w:sz w:val="24"/>
                <w:szCs w:val="24"/>
                <w:lang w:eastAsia="ru-RU"/>
              </w:rPr>
              <w:t xml:space="preserve">тыс. рублей, за счет </w:t>
            </w:r>
            <w:r w:rsidR="008A5A9A" w:rsidRPr="000A6BDE">
              <w:rPr>
                <w:rFonts w:ascii="Times New Roman" w:hAnsi="Times New Roman" w:cs="Times New Roman"/>
                <w:sz w:val="24"/>
                <w:szCs w:val="24"/>
                <w:lang w:eastAsia="ru-RU"/>
              </w:rPr>
              <w:t>средств</w:t>
            </w:r>
            <w:r w:rsidRPr="000A6BDE">
              <w:rPr>
                <w:rFonts w:ascii="Times New Roman" w:hAnsi="Times New Roman" w:cs="Times New Roman"/>
                <w:sz w:val="24"/>
                <w:szCs w:val="24"/>
                <w:lang w:eastAsia="ru-RU"/>
              </w:rPr>
              <w:t xml:space="preserve"> федерального бюджета -  </w:t>
            </w:r>
            <w:r w:rsidR="00E0437A" w:rsidRPr="00E0437A">
              <w:rPr>
                <w:rFonts w:ascii="Times New Roman" w:eastAsia="Times New Roman" w:hAnsi="Times New Roman" w:cs="Times New Roman"/>
                <w:lang w:eastAsia="ru-RU"/>
              </w:rPr>
              <w:t>135 280,074</w:t>
            </w:r>
            <w:r w:rsidR="00E0437A">
              <w:rPr>
                <w:rFonts w:ascii="Times New Roman" w:eastAsia="Times New Roman" w:hAnsi="Times New Roman" w:cs="Times New Roman"/>
                <w:lang w:eastAsia="ru-RU"/>
              </w:rPr>
              <w:t xml:space="preserve"> </w:t>
            </w:r>
            <w:r w:rsidR="0060768B">
              <w:rPr>
                <w:rFonts w:ascii="Times New Roman" w:eastAsia="Times New Roman" w:hAnsi="Times New Roman" w:cs="Times New Roman"/>
                <w:lang w:eastAsia="ru-RU"/>
              </w:rPr>
              <w:t>тыс. рублей</w:t>
            </w:r>
            <w:r w:rsidR="00B21AF0">
              <w:rPr>
                <w:rFonts w:ascii="Times New Roman" w:eastAsia="Times New Roman" w:hAnsi="Times New Roman" w:cs="Times New Roman"/>
                <w:lang w:eastAsia="ru-RU"/>
              </w:rPr>
              <w:t>.</w:t>
            </w:r>
          </w:p>
          <w:p w:rsidR="008A5A9A" w:rsidRPr="000A6BDE" w:rsidRDefault="00D464B9"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Сведения о ресурсном обеспечении программы за счет средств бюджета МО «</w:t>
            </w:r>
            <w:proofErr w:type="spellStart"/>
            <w:r w:rsidRPr="000A6BDE">
              <w:rPr>
                <w:rFonts w:ascii="Times New Roman" w:hAnsi="Times New Roman" w:cs="Times New Roman"/>
                <w:sz w:val="24"/>
                <w:szCs w:val="24"/>
                <w:lang w:eastAsia="ru-RU"/>
              </w:rPr>
              <w:t>Шегарский</w:t>
            </w:r>
            <w:proofErr w:type="spellEnd"/>
            <w:r w:rsidRPr="000A6BDE">
              <w:rPr>
                <w:rFonts w:ascii="Times New Roman" w:hAnsi="Times New Roman" w:cs="Times New Roman"/>
                <w:sz w:val="24"/>
                <w:szCs w:val="24"/>
                <w:lang w:eastAsia="ru-RU"/>
              </w:rPr>
              <w:t xml:space="preserve"> район» по годам реализации муниципальной программы (тыс. руб.):</w:t>
            </w:r>
          </w:p>
          <w:tbl>
            <w:tblPr>
              <w:tblW w:w="7250" w:type="dxa"/>
              <w:tblLook w:val="04A0" w:firstRow="1" w:lastRow="0" w:firstColumn="1" w:lastColumn="0" w:noHBand="0" w:noVBand="1"/>
            </w:tblPr>
            <w:tblGrid>
              <w:gridCol w:w="1287"/>
              <w:gridCol w:w="1420"/>
              <w:gridCol w:w="1562"/>
              <w:gridCol w:w="1469"/>
              <w:gridCol w:w="1512"/>
            </w:tblGrid>
            <w:tr w:rsidR="000A6BDE" w:rsidRPr="000A6BDE" w:rsidTr="004369DD">
              <w:trPr>
                <w:trHeight w:val="315"/>
              </w:trPr>
              <w:tc>
                <w:tcPr>
                  <w:tcW w:w="12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Годы реализации</w:t>
                  </w:r>
                </w:p>
              </w:tc>
              <w:tc>
                <w:tcPr>
                  <w:tcW w:w="14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Всего</w:t>
                  </w:r>
                </w:p>
              </w:tc>
              <w:tc>
                <w:tcPr>
                  <w:tcW w:w="4543" w:type="dxa"/>
                  <w:gridSpan w:val="3"/>
                  <w:tcBorders>
                    <w:top w:val="single" w:sz="8" w:space="0" w:color="auto"/>
                    <w:left w:val="nil"/>
                    <w:bottom w:val="single" w:sz="8" w:space="0" w:color="auto"/>
                    <w:right w:val="single" w:sz="8" w:space="0" w:color="000000"/>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В том числе</w:t>
                  </w:r>
                </w:p>
              </w:tc>
            </w:tr>
            <w:tr w:rsidR="000A6BDE" w:rsidRPr="000A6BDE" w:rsidTr="004369DD">
              <w:trPr>
                <w:trHeight w:val="1020"/>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Средства</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Субвенции из областного</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Субвенции из федерального</w:t>
                  </w:r>
                </w:p>
              </w:tc>
            </w:tr>
            <w:tr w:rsidR="000A6BDE" w:rsidRPr="000A6BDE" w:rsidTr="004369DD">
              <w:trPr>
                <w:trHeight w:val="510"/>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2255B0"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местного</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r>
            <w:tr w:rsidR="000A6BDE" w:rsidRPr="000A6BDE"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r>
            <w:tr w:rsidR="000A6BDE" w:rsidRPr="000A6BDE"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single" w:sz="8" w:space="0" w:color="auto"/>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c>
                <w:tcPr>
                  <w:tcW w:w="1469" w:type="dxa"/>
                  <w:tcBorders>
                    <w:top w:val="nil"/>
                    <w:left w:val="nil"/>
                    <w:bottom w:val="single" w:sz="8" w:space="0" w:color="auto"/>
                    <w:right w:val="single" w:sz="8" w:space="0" w:color="auto"/>
                  </w:tcBorders>
                  <w:shd w:val="clear" w:color="auto" w:fill="auto"/>
                  <w:vAlign w:val="center"/>
                  <w:hideMark/>
                </w:tcPr>
                <w:p w:rsidR="008A5A9A" w:rsidRPr="000A6BDE" w:rsidRDefault="008A5A9A" w:rsidP="008A5A9A">
                  <w:pPr>
                    <w:spacing w:after="0" w:line="240" w:lineRule="auto"/>
                    <w:rPr>
                      <w:rFonts w:ascii="Calibri" w:eastAsia="Times New Roman" w:hAnsi="Calibri" w:cs="Calibri"/>
                      <w:lang w:eastAsia="ru-RU"/>
                    </w:rPr>
                  </w:pPr>
                  <w:r w:rsidRPr="000A6BDE">
                    <w:rPr>
                      <w:rFonts w:ascii="Calibri" w:eastAsia="Times New Roman" w:hAnsi="Calibri" w:cs="Calibri"/>
                      <w:lang w:eastAsia="ru-RU"/>
                    </w:rPr>
                    <w:t> </w:t>
                  </w:r>
                </w:p>
              </w:tc>
              <w:tc>
                <w:tcPr>
                  <w:tcW w:w="1512" w:type="dxa"/>
                  <w:tcBorders>
                    <w:top w:val="nil"/>
                    <w:left w:val="nil"/>
                    <w:bottom w:val="single" w:sz="8" w:space="0" w:color="auto"/>
                    <w:right w:val="single" w:sz="8" w:space="0" w:color="auto"/>
                  </w:tcBorders>
                  <w:shd w:val="clear" w:color="auto" w:fill="auto"/>
                  <w:hideMark/>
                </w:tcPr>
                <w:p w:rsidR="008A5A9A" w:rsidRPr="000A6BDE" w:rsidRDefault="008A5A9A" w:rsidP="008A5A9A">
                  <w:pPr>
                    <w:spacing w:after="0" w:line="240" w:lineRule="auto"/>
                    <w:rPr>
                      <w:rFonts w:ascii="Calibri" w:eastAsia="Times New Roman" w:hAnsi="Calibri" w:cs="Calibri"/>
                      <w:lang w:eastAsia="ru-RU"/>
                    </w:rPr>
                  </w:pPr>
                  <w:r w:rsidRPr="000A6BDE">
                    <w:rPr>
                      <w:rFonts w:ascii="Calibri" w:eastAsia="Times New Roman" w:hAnsi="Calibri" w:cs="Calibri"/>
                      <w:lang w:eastAsia="ru-RU"/>
                    </w:rPr>
                    <w:t> </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2020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180 081,489</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9 407,800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98 402,550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72 271,139</w:t>
                  </w:r>
                </w:p>
              </w:tc>
            </w:tr>
            <w:tr w:rsidR="000A6BDE" w:rsidRPr="000A6BDE" w:rsidTr="00ED2448">
              <w:trPr>
                <w:trHeight w:val="497"/>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2021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59 552,433</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8 438,000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14 993,394</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36 121,039</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2022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C236BC" w:rsidP="00A323C5">
                  <w:pPr>
                    <w:rPr>
                      <w:rFonts w:ascii="Times New Roman" w:hAnsi="Times New Roman" w:cs="Times New Roman"/>
                      <w:sz w:val="24"/>
                      <w:szCs w:val="24"/>
                      <w:lang w:eastAsia="ru-RU"/>
                    </w:rPr>
                  </w:pPr>
                  <w:r>
                    <w:rPr>
                      <w:rFonts w:ascii="Times New Roman" w:hAnsi="Times New Roman" w:cs="Times New Roman"/>
                      <w:sz w:val="24"/>
                      <w:szCs w:val="24"/>
                      <w:lang w:eastAsia="ru-RU"/>
                    </w:rPr>
                    <w:t>49178,980</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7 184,</w:t>
                  </w:r>
                  <w:r w:rsidR="006371F5" w:rsidRPr="000A6BDE">
                    <w:rPr>
                      <w:rFonts w:ascii="Times New Roman" w:hAnsi="Times New Roman" w:cs="Times New Roman"/>
                      <w:sz w:val="24"/>
                      <w:szCs w:val="24"/>
                      <w:lang w:eastAsia="ru-RU"/>
                    </w:rPr>
                    <w:t>7</w:t>
                  </w:r>
                  <w:r w:rsidRPr="000A6BDE">
                    <w:rPr>
                      <w:rFonts w:ascii="Times New Roman" w:hAnsi="Times New Roman" w:cs="Times New Roman"/>
                      <w:sz w:val="24"/>
                      <w:szCs w:val="24"/>
                      <w:lang w:eastAsia="ru-RU"/>
                    </w:rPr>
                    <w:t>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8950CE" w:rsidP="00C236BC">
                  <w:pPr>
                    <w:rPr>
                      <w:rFonts w:ascii="Times New Roman" w:hAnsi="Times New Roman" w:cs="Times New Roman"/>
                      <w:sz w:val="24"/>
                      <w:szCs w:val="24"/>
                      <w:lang w:eastAsia="ru-RU"/>
                    </w:rPr>
                  </w:pPr>
                  <w:r>
                    <w:rPr>
                      <w:rFonts w:ascii="Times New Roman" w:hAnsi="Times New Roman" w:cs="Times New Roman"/>
                      <w:sz w:val="24"/>
                      <w:szCs w:val="24"/>
                      <w:lang w:eastAsia="ru-RU"/>
                    </w:rPr>
                    <w:t>12</w:t>
                  </w:r>
                  <w:r w:rsidR="00C236BC">
                    <w:rPr>
                      <w:rFonts w:ascii="Times New Roman" w:hAnsi="Times New Roman" w:cs="Times New Roman"/>
                      <w:sz w:val="24"/>
                      <w:szCs w:val="24"/>
                      <w:lang w:eastAsia="ru-RU"/>
                    </w:rPr>
                    <w:t> 106,384</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C236BC" w:rsidP="00195317">
                  <w:pPr>
                    <w:rPr>
                      <w:rFonts w:ascii="Times New Roman" w:hAnsi="Times New Roman" w:cs="Times New Roman"/>
                      <w:sz w:val="24"/>
                      <w:szCs w:val="24"/>
                      <w:lang w:eastAsia="ru-RU"/>
                    </w:rPr>
                  </w:pPr>
                  <w:r>
                    <w:rPr>
                      <w:rFonts w:ascii="Times New Roman" w:hAnsi="Times New Roman" w:cs="Times New Roman"/>
                      <w:sz w:val="24"/>
                      <w:szCs w:val="24"/>
                      <w:lang w:eastAsia="ru-RU"/>
                    </w:rPr>
                    <w:t>26 887,896</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2023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22 791,300</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19 490,000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3 301,300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0,000</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2024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15 713,000</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13 643,000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2 070,000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0,000</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Итого:</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E0437A" w:rsidP="00195317">
                  <w:pPr>
                    <w:rPr>
                      <w:rFonts w:ascii="Times New Roman" w:hAnsi="Times New Roman" w:cs="Times New Roman"/>
                      <w:sz w:val="24"/>
                      <w:szCs w:val="24"/>
                      <w:lang w:eastAsia="ru-RU"/>
                    </w:rPr>
                  </w:pPr>
                  <w:r>
                    <w:rPr>
                      <w:rFonts w:ascii="Times New Roman" w:hAnsi="Times New Roman" w:cs="Times New Roman"/>
                      <w:sz w:val="24"/>
                      <w:szCs w:val="24"/>
                      <w:lang w:eastAsia="ru-RU"/>
                    </w:rPr>
                    <w:t>324 317,202</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58 16</w:t>
                  </w:r>
                  <w:r w:rsidR="006371F5" w:rsidRPr="000A6BDE">
                    <w:rPr>
                      <w:rFonts w:ascii="Times New Roman" w:hAnsi="Times New Roman" w:cs="Times New Roman"/>
                      <w:sz w:val="24"/>
                      <w:szCs w:val="24"/>
                      <w:lang w:eastAsia="ru-RU"/>
                    </w:rPr>
                    <w:t>3</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5</w:t>
                  </w:r>
                  <w:r w:rsidRPr="000A6BDE">
                    <w:rPr>
                      <w:rFonts w:ascii="Times New Roman" w:hAnsi="Times New Roman" w:cs="Times New Roman"/>
                      <w:sz w:val="24"/>
                      <w:szCs w:val="24"/>
                      <w:lang w:eastAsia="ru-RU"/>
                    </w:rPr>
                    <w:t>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8F058E" w:rsidP="00C236BC">
                  <w:pPr>
                    <w:rPr>
                      <w:rFonts w:ascii="Times New Roman" w:hAnsi="Times New Roman" w:cs="Times New Roman"/>
                      <w:sz w:val="24"/>
                      <w:szCs w:val="24"/>
                      <w:lang w:eastAsia="ru-RU"/>
                    </w:rPr>
                  </w:pPr>
                  <w:r>
                    <w:rPr>
                      <w:rFonts w:ascii="Times New Roman" w:hAnsi="Times New Roman" w:cs="Times New Roman"/>
                      <w:sz w:val="24"/>
                      <w:szCs w:val="24"/>
                      <w:lang w:eastAsia="ru-RU"/>
                    </w:rPr>
                    <w:t>130</w:t>
                  </w:r>
                  <w:r w:rsidR="00C236BC">
                    <w:rPr>
                      <w:rFonts w:ascii="Times New Roman" w:hAnsi="Times New Roman" w:cs="Times New Roman"/>
                      <w:sz w:val="24"/>
                      <w:szCs w:val="24"/>
                      <w:lang w:eastAsia="ru-RU"/>
                    </w:rPr>
                    <w:t> </w:t>
                  </w:r>
                  <w:r w:rsidR="00195317">
                    <w:rPr>
                      <w:rFonts w:ascii="Times New Roman" w:hAnsi="Times New Roman" w:cs="Times New Roman"/>
                      <w:sz w:val="24"/>
                      <w:szCs w:val="24"/>
                      <w:lang w:eastAsia="ru-RU"/>
                    </w:rPr>
                    <w:t>8</w:t>
                  </w:r>
                  <w:r w:rsidR="00C236BC">
                    <w:rPr>
                      <w:rFonts w:ascii="Times New Roman" w:hAnsi="Times New Roman" w:cs="Times New Roman"/>
                      <w:sz w:val="24"/>
                      <w:szCs w:val="24"/>
                      <w:lang w:eastAsia="ru-RU"/>
                    </w:rPr>
                    <w:t>73,628</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C236BC" w:rsidP="00195317">
                  <w:pPr>
                    <w:rPr>
                      <w:rFonts w:ascii="Times New Roman" w:hAnsi="Times New Roman" w:cs="Times New Roman"/>
                      <w:sz w:val="24"/>
                      <w:szCs w:val="24"/>
                      <w:lang w:eastAsia="ru-RU"/>
                    </w:rPr>
                  </w:pPr>
                  <w:r>
                    <w:rPr>
                      <w:rFonts w:ascii="Times New Roman" w:hAnsi="Times New Roman" w:cs="Times New Roman"/>
                      <w:sz w:val="24"/>
                      <w:szCs w:val="24"/>
                      <w:lang w:eastAsia="ru-RU"/>
                    </w:rPr>
                    <w:t>135 280,074</w:t>
                  </w:r>
                </w:p>
              </w:tc>
            </w:tr>
          </w:tbl>
          <w:p w:rsidR="003B2B97" w:rsidRPr="000A6BDE"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программы за счет средств бюджета  МО «</w:t>
            </w:r>
            <w:proofErr w:type="spellStart"/>
            <w:r w:rsidRPr="000A6BDE">
              <w:rPr>
                <w:rFonts w:ascii="Times New Roman" w:hAnsi="Times New Roman" w:cs="Times New Roman"/>
                <w:sz w:val="24"/>
                <w:szCs w:val="24"/>
                <w:lang w:eastAsia="ru-RU"/>
              </w:rPr>
              <w:t>Шегарский</w:t>
            </w:r>
            <w:proofErr w:type="spellEnd"/>
            <w:r w:rsidRPr="000A6BDE">
              <w:rPr>
                <w:rFonts w:ascii="Times New Roman" w:hAnsi="Times New Roman" w:cs="Times New Roman"/>
                <w:sz w:val="24"/>
                <w:szCs w:val="24"/>
                <w:lang w:eastAsia="ru-RU"/>
              </w:rPr>
              <w:t xml:space="preserve"> район» подлежит уточнению в рамках бюджетного цикла.</w:t>
            </w:r>
          </w:p>
        </w:tc>
      </w:tr>
      <w:tr w:rsidR="000A6BDE" w:rsidRPr="000A6BDE"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p>
        </w:tc>
      </w:tr>
    </w:tbl>
    <w:p w:rsidR="003B2B97" w:rsidRPr="000A6BDE" w:rsidRDefault="003B2B97" w:rsidP="009C008D">
      <w:pPr>
        <w:rPr>
          <w:rFonts w:ascii="Times New Roman" w:hAnsi="Times New Roman" w:cs="Times New Roman"/>
          <w:b/>
          <w:bCs/>
          <w:sz w:val="24"/>
          <w:szCs w:val="24"/>
          <w:lang w:eastAsia="ru-RU"/>
        </w:rPr>
      </w:pPr>
    </w:p>
    <w:p w:rsidR="003B2B97" w:rsidRPr="000A6BDE" w:rsidRDefault="003B2B97"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2F42E2">
      <w:pPr>
        <w:pStyle w:val="2"/>
        <w:keepNext/>
        <w:spacing w:before="0" w:beforeAutospacing="0" w:after="0" w:afterAutospacing="0"/>
        <w:ind w:right="709"/>
        <w:jc w:val="center"/>
        <w:rPr>
          <w:b/>
          <w:bCs/>
          <w:sz w:val="24"/>
          <w:szCs w:val="24"/>
        </w:rPr>
      </w:pPr>
      <w:r w:rsidRPr="000A6BDE">
        <w:rPr>
          <w:b/>
          <w:bCs/>
          <w:sz w:val="24"/>
          <w:szCs w:val="24"/>
        </w:rPr>
        <w:lastRenderedPageBreak/>
        <w:t>1. Подпрограмма «Развитие дошкольного образования»</w:t>
      </w:r>
    </w:p>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83"/>
        <w:gridCol w:w="196"/>
        <w:gridCol w:w="7472"/>
      </w:tblGrid>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дошкольного образования</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DD0DFA"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Управление</w:t>
            </w:r>
            <w:r w:rsidR="002F42E2" w:rsidRPr="000A6BDE">
              <w:rPr>
                <w:rFonts w:ascii="Times New Roman" w:hAnsi="Times New Roman" w:cs="Times New Roman"/>
                <w:sz w:val="24"/>
                <w:szCs w:val="24"/>
                <w:lang w:eastAsia="ru-RU"/>
              </w:rPr>
              <w:t xml:space="preserve"> образования Администрации </w:t>
            </w:r>
            <w:proofErr w:type="spellStart"/>
            <w:r w:rsidR="002F42E2" w:rsidRPr="000A6BDE">
              <w:rPr>
                <w:rFonts w:ascii="Times New Roman" w:hAnsi="Times New Roman" w:cs="Times New Roman"/>
                <w:sz w:val="24"/>
                <w:szCs w:val="24"/>
                <w:lang w:eastAsia="ru-RU"/>
              </w:rPr>
              <w:t>Шегарского</w:t>
            </w:r>
            <w:proofErr w:type="spellEnd"/>
            <w:r w:rsidR="002F42E2" w:rsidRPr="000A6BDE">
              <w:rPr>
                <w:rFonts w:ascii="Times New Roman" w:hAnsi="Times New Roman" w:cs="Times New Roman"/>
                <w:sz w:val="24"/>
                <w:szCs w:val="24"/>
                <w:lang w:eastAsia="ru-RU"/>
              </w:rPr>
              <w:t xml:space="preserve"> района</w:t>
            </w:r>
          </w:p>
        </w:tc>
      </w:tr>
      <w:tr w:rsidR="000A6BDE" w:rsidRPr="000A6BDE" w:rsidTr="00723671">
        <w:trPr>
          <w:trHeight w:val="381"/>
        </w:trPr>
        <w:tc>
          <w:tcPr>
            <w:tcW w:w="2082" w:type="dxa"/>
            <w:gridSpan w:val="2"/>
            <w:tcBorders>
              <w:top w:val="single" w:sz="4" w:space="0" w:color="000000"/>
              <w:left w:val="single" w:sz="4" w:space="0" w:color="000000"/>
              <w:bottom w:val="single" w:sz="4" w:space="0" w:color="auto"/>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Администрация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tc>
      </w:tr>
      <w:tr w:rsidR="000A6BDE" w:rsidRPr="000A6BDE" w:rsidTr="00723671">
        <w:trPr>
          <w:trHeight w:val="345"/>
        </w:trPr>
        <w:tc>
          <w:tcPr>
            <w:tcW w:w="2082" w:type="dxa"/>
            <w:gridSpan w:val="2"/>
            <w:tcBorders>
              <w:top w:val="single" w:sz="4" w:space="0" w:color="auto"/>
              <w:left w:val="single" w:sz="4" w:space="0" w:color="000000"/>
              <w:bottom w:val="single" w:sz="4" w:space="0" w:color="000000"/>
              <w:right w:val="single" w:sz="4" w:space="0" w:color="000000"/>
            </w:tcBorders>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Заместитель Главы по социальной сфере </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 xml:space="preserve">Организация предоставления общедоступного и качественного дошкольного образования на территории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Задачи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Организация и повышение </w:t>
            </w:r>
            <w:r w:rsidR="007D155A" w:rsidRPr="000A6BDE">
              <w:rPr>
                <w:rFonts w:ascii="Times New Roman" w:hAnsi="Times New Roman" w:cs="Times New Roman"/>
                <w:sz w:val="24"/>
                <w:szCs w:val="24"/>
                <w:lang w:eastAsia="ru-RU"/>
              </w:rPr>
              <w:t>качества оказания</w:t>
            </w:r>
            <w:r w:rsidRPr="000A6BDE">
              <w:rPr>
                <w:rFonts w:ascii="Times New Roman" w:hAnsi="Times New Roman" w:cs="Times New Roman"/>
                <w:sz w:val="24"/>
                <w:szCs w:val="24"/>
                <w:lang w:eastAsia="ru-RU"/>
              </w:rPr>
              <w:t xml:space="preserve">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3) </w:t>
            </w:r>
            <w:r w:rsidR="007D155A" w:rsidRPr="000A6BDE">
              <w:rPr>
                <w:rFonts w:ascii="Times New Roman" w:hAnsi="Times New Roman" w:cs="Times New Roman"/>
                <w:sz w:val="24"/>
                <w:szCs w:val="24"/>
                <w:lang w:eastAsia="ru-RU"/>
              </w:rPr>
              <w:t>Обеспечение современных</w:t>
            </w:r>
            <w:r w:rsidRPr="000A6BDE">
              <w:rPr>
                <w:rFonts w:ascii="Times New Roman" w:hAnsi="Times New Roman" w:cs="Times New Roman"/>
                <w:sz w:val="24"/>
                <w:szCs w:val="24"/>
                <w:lang w:eastAsia="ru-RU"/>
              </w:rPr>
              <w:t xml:space="preserve">, </w:t>
            </w:r>
            <w:proofErr w:type="spellStart"/>
            <w:r w:rsidR="007D155A" w:rsidRPr="000A6BDE">
              <w:rPr>
                <w:rFonts w:ascii="Times New Roman" w:hAnsi="Times New Roman" w:cs="Times New Roman"/>
                <w:sz w:val="24"/>
                <w:szCs w:val="24"/>
                <w:lang w:eastAsia="ru-RU"/>
              </w:rPr>
              <w:t>здоровьесберегающих</w:t>
            </w:r>
            <w:proofErr w:type="spellEnd"/>
            <w:r w:rsidRPr="000A6BDE">
              <w:rPr>
                <w:rFonts w:ascii="Times New Roman" w:hAnsi="Times New Roman" w:cs="Times New Roman"/>
                <w:sz w:val="24"/>
                <w:szCs w:val="24"/>
                <w:lang w:eastAsia="ru-RU"/>
              </w:rPr>
              <w:t xml:space="preserve"> и безопасных условий для образования и воспитания детей в дошкольных образовательных организациях.</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 Обеспечение антитеррористической защищённости дошкольных образовательных организаций.</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Обеспечение</w:t>
            </w:r>
            <w:r w:rsidR="004B6710"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эффективного</w:t>
            </w:r>
            <w:r w:rsidR="004B6710"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взаимодействия дошкольной образовательной организации и семьи.</w:t>
            </w:r>
          </w:p>
        </w:tc>
      </w:tr>
      <w:tr w:rsidR="000A6BDE" w:rsidRPr="000A6BDE" w:rsidTr="00723671">
        <w:trPr>
          <w:trHeight w:val="70"/>
        </w:trPr>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after="0" w:line="240" w:lineRule="auto"/>
              <w:rPr>
                <w:rFonts w:ascii="Times New Roman" w:hAnsi="Times New Roman" w:cs="Times New Roman"/>
                <w:sz w:val="24"/>
                <w:szCs w:val="24"/>
                <w:lang w:eastAsia="ru-RU"/>
              </w:rPr>
            </w:pPr>
          </w:p>
          <w:p w:rsidR="002F42E2" w:rsidRPr="000A6BDE" w:rsidRDefault="002F42E2" w:rsidP="00723671">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(индикаторы)</w:t>
            </w: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459"/>
                <w:tab w:val="left" w:pos="1134"/>
              </w:tabs>
              <w:spacing w:after="0" w:line="240" w:lineRule="auto"/>
              <w:ind w:left="34"/>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w:t>
            </w:r>
            <w:r w:rsidRPr="000A6BDE">
              <w:rPr>
                <w:rFonts w:ascii="Times New Roman" w:hAnsi="Times New Roman" w:cs="Times New Roman"/>
                <w:sz w:val="24"/>
                <w:szCs w:val="24"/>
              </w:rPr>
              <w:t>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w:t>
            </w:r>
            <w:r w:rsidR="00ED2448">
              <w:rPr>
                <w:rFonts w:ascii="Times New Roman" w:hAnsi="Times New Roman" w:cs="Times New Roman"/>
                <w:sz w:val="24"/>
                <w:szCs w:val="24"/>
              </w:rPr>
              <w:t xml:space="preserve"> 2 мес.-8 лет, </w:t>
            </w:r>
            <w:r w:rsidR="00ED2448" w:rsidRPr="00FB5ACD">
              <w:rPr>
                <w:rFonts w:ascii="Times New Roman" w:hAnsi="Times New Roman" w:cs="Times New Roman"/>
                <w:sz w:val="24"/>
                <w:szCs w:val="24"/>
              </w:rPr>
              <w:t>скорректированной</w:t>
            </w:r>
            <w:r w:rsidRPr="00FB5ACD">
              <w:rPr>
                <w:rFonts w:ascii="Times New Roman" w:hAnsi="Times New Roman" w:cs="Times New Roman"/>
                <w:sz w:val="24"/>
                <w:szCs w:val="24"/>
              </w:rPr>
              <w:t xml:space="preserve"> на количество детей </w:t>
            </w:r>
            <w:r w:rsidR="007D155A" w:rsidRPr="00FB5ACD">
              <w:rPr>
                <w:rFonts w:ascii="Times New Roman" w:hAnsi="Times New Roman" w:cs="Times New Roman"/>
                <w:sz w:val="24"/>
                <w:szCs w:val="24"/>
              </w:rPr>
              <w:t>до 8 лет,</w:t>
            </w:r>
            <w:r w:rsidRPr="00FB5ACD">
              <w:rPr>
                <w:rFonts w:ascii="Times New Roman" w:hAnsi="Times New Roman" w:cs="Times New Roman"/>
                <w:sz w:val="24"/>
                <w:szCs w:val="24"/>
              </w:rPr>
              <w:t xml:space="preserve"> </w:t>
            </w:r>
            <w:r w:rsidR="00ED2448" w:rsidRPr="00FB5ACD">
              <w:rPr>
                <w:rFonts w:ascii="Times New Roman" w:hAnsi="Times New Roman" w:cs="Times New Roman"/>
                <w:sz w:val="24"/>
                <w:szCs w:val="24"/>
              </w:rPr>
              <w:t>получающих начальное общее образование</w:t>
            </w:r>
            <w:r w:rsidRPr="00FB5ACD">
              <w:rPr>
                <w:rFonts w:ascii="Times New Roman" w:hAnsi="Times New Roman" w:cs="Times New Roman"/>
                <w:sz w:val="24"/>
                <w:szCs w:val="24"/>
              </w:rPr>
              <w:t>.</w:t>
            </w:r>
            <w:r w:rsidRPr="000A6BDE">
              <w:rPr>
                <w:rFonts w:ascii="Times New Roman" w:hAnsi="Times New Roman" w:cs="Times New Roman"/>
                <w:sz w:val="24"/>
                <w:szCs w:val="24"/>
              </w:rPr>
              <w:t>      </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2) </w:t>
            </w:r>
            <w:r w:rsidRPr="000A6BDE">
              <w:rPr>
                <w:rFonts w:ascii="Times New Roman" w:hAnsi="Times New Roman" w:cs="Times New Roman"/>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w:t>
            </w:r>
            <w:r w:rsidR="00ED2448">
              <w:rPr>
                <w:rFonts w:ascii="Times New Roman" w:hAnsi="Times New Roman" w:cs="Times New Roman"/>
                <w:sz w:val="24"/>
                <w:szCs w:val="24"/>
              </w:rPr>
              <w:t xml:space="preserve"> 2 мес.-8 лет, </w:t>
            </w:r>
            <w:r w:rsidR="00ED2448" w:rsidRPr="00FB5ACD">
              <w:rPr>
                <w:rFonts w:ascii="Times New Roman" w:hAnsi="Times New Roman" w:cs="Times New Roman"/>
                <w:sz w:val="24"/>
                <w:szCs w:val="24"/>
              </w:rPr>
              <w:t>скорректированной</w:t>
            </w:r>
            <w:r w:rsidRPr="00FB5ACD">
              <w:rPr>
                <w:rFonts w:ascii="Times New Roman" w:hAnsi="Times New Roman" w:cs="Times New Roman"/>
                <w:sz w:val="24"/>
                <w:szCs w:val="24"/>
              </w:rPr>
              <w:t xml:space="preserve"> на количество детей </w:t>
            </w:r>
            <w:r w:rsidR="007D155A" w:rsidRPr="00FB5ACD">
              <w:rPr>
                <w:rFonts w:ascii="Times New Roman" w:hAnsi="Times New Roman" w:cs="Times New Roman"/>
                <w:sz w:val="24"/>
                <w:szCs w:val="24"/>
              </w:rPr>
              <w:t>до 8 лет,</w:t>
            </w:r>
            <w:r w:rsidRPr="00FB5ACD">
              <w:rPr>
                <w:rFonts w:ascii="Times New Roman" w:hAnsi="Times New Roman" w:cs="Times New Roman"/>
                <w:sz w:val="24"/>
                <w:szCs w:val="24"/>
              </w:rPr>
              <w:t xml:space="preserve"> </w:t>
            </w:r>
            <w:r w:rsidR="00ED2448" w:rsidRPr="00FB5ACD">
              <w:rPr>
                <w:rFonts w:ascii="Times New Roman" w:hAnsi="Times New Roman" w:cs="Times New Roman"/>
                <w:sz w:val="24"/>
                <w:szCs w:val="24"/>
              </w:rPr>
              <w:t>получающих начальное общее образование</w:t>
            </w:r>
            <w:r w:rsidRPr="00FB5ACD">
              <w:rPr>
                <w:rFonts w:ascii="Times New Roman" w:hAnsi="Times New Roman" w:cs="Times New Roman"/>
                <w:sz w:val="24"/>
                <w:szCs w:val="24"/>
              </w:rPr>
              <w:t>.</w:t>
            </w:r>
            <w:r w:rsidRPr="000A6BDE">
              <w:rPr>
                <w:rFonts w:ascii="Times New Roman" w:hAnsi="Times New Roman" w:cs="Times New Roman"/>
                <w:sz w:val="24"/>
                <w:szCs w:val="24"/>
              </w:rPr>
              <w:t>       </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3) Доля муниципальных дошкольных образовательных организаций, здания которых требуют капитального ремонта, в общем числе муниципальных дошкольных образовательных учреждений.</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4) Доля муниципальных дошкольных образовательных организаций, здания и территория котор</w:t>
            </w:r>
            <w:r w:rsidR="009D62D8">
              <w:rPr>
                <w:rFonts w:ascii="Times New Roman" w:hAnsi="Times New Roman" w:cs="Times New Roman"/>
                <w:sz w:val="24"/>
                <w:szCs w:val="24"/>
              </w:rPr>
              <w:t>ых соответствую</w:t>
            </w:r>
            <w:r w:rsidRPr="000A6BDE">
              <w:rPr>
                <w:rFonts w:ascii="Times New Roman" w:hAnsi="Times New Roman" w:cs="Times New Roman"/>
                <w:sz w:val="24"/>
                <w:szCs w:val="24"/>
              </w:rPr>
              <w:t>т единому региональ</w:t>
            </w:r>
            <w:r w:rsidR="00ED2448">
              <w:rPr>
                <w:rFonts w:ascii="Times New Roman" w:hAnsi="Times New Roman" w:cs="Times New Roman"/>
                <w:sz w:val="24"/>
                <w:szCs w:val="24"/>
              </w:rPr>
              <w:t xml:space="preserve">ному стандарту безопасности </w:t>
            </w:r>
            <w:r w:rsidRPr="00FB5ACD">
              <w:rPr>
                <w:rFonts w:ascii="Times New Roman" w:hAnsi="Times New Roman" w:cs="Times New Roman"/>
                <w:sz w:val="24"/>
                <w:szCs w:val="24"/>
              </w:rPr>
              <w:t>образовательных организаций.</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5) Доля рассмотренных обоснованных жалоб по вопросам удовлетв</w:t>
            </w:r>
            <w:r w:rsidR="00ED2448">
              <w:rPr>
                <w:rFonts w:ascii="Times New Roman" w:hAnsi="Times New Roman" w:cs="Times New Roman"/>
                <w:sz w:val="24"/>
                <w:szCs w:val="24"/>
              </w:rPr>
              <w:t xml:space="preserve">оренности </w:t>
            </w:r>
            <w:r w:rsidR="00ED2448" w:rsidRPr="00FB5ACD">
              <w:rPr>
                <w:rFonts w:ascii="Times New Roman" w:hAnsi="Times New Roman" w:cs="Times New Roman"/>
                <w:sz w:val="24"/>
                <w:szCs w:val="24"/>
              </w:rPr>
              <w:t>семей</w:t>
            </w:r>
            <w:r w:rsidRPr="000A6BDE">
              <w:rPr>
                <w:rFonts w:ascii="Times New Roman" w:hAnsi="Times New Roman" w:cs="Times New Roman"/>
                <w:sz w:val="24"/>
                <w:szCs w:val="24"/>
              </w:rPr>
              <w:t xml:space="preserve">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0A6BDE" w:rsidRDefault="002F42E2" w:rsidP="00723671">
            <w:pPr>
              <w:tabs>
                <w:tab w:val="left" w:pos="459"/>
                <w:tab w:val="left" w:pos="1276"/>
              </w:tabs>
              <w:spacing w:after="0" w:line="240" w:lineRule="auto"/>
              <w:jc w:val="both"/>
              <w:rPr>
                <w:rFonts w:ascii="Times New Roman" w:hAnsi="Times New Roman" w:cs="Times New Roman"/>
                <w:i/>
                <w:iCs/>
                <w:sz w:val="24"/>
                <w:szCs w:val="24"/>
                <w:lang w:eastAsia="ru-RU"/>
              </w:rPr>
            </w:pPr>
          </w:p>
        </w:tc>
      </w:tr>
      <w:tr w:rsidR="000A6BDE" w:rsidRPr="000A6BDE" w:rsidTr="00412FAB">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rPr>
              <w:lastRenderedPageBreak/>
              <w:br w:type="page"/>
            </w:r>
            <w:r w:rsidRPr="000A6BDE">
              <w:rPr>
                <w:rFonts w:ascii="Times New Roman" w:hAnsi="Times New Roman" w:cs="Times New Roman"/>
                <w:sz w:val="24"/>
                <w:szCs w:val="24"/>
                <w:lang w:eastAsia="ru-RU"/>
              </w:rPr>
              <w:t>Сроки и этапы  реализации</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 реализации - 2020-2024 годы.</w:t>
            </w:r>
          </w:p>
          <w:p w:rsidR="002F42E2" w:rsidRPr="000A6BDE" w:rsidRDefault="002F42E2" w:rsidP="00723671">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tc>
      </w:tr>
      <w:tr w:rsidR="000A6BDE" w:rsidRPr="000A6BDE" w:rsidTr="00412FAB">
        <w:trPr>
          <w:trHeight w:val="725"/>
        </w:trPr>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за счет средств бюджета МО «</w:t>
            </w:r>
            <w:proofErr w:type="spellStart"/>
            <w:r w:rsidRPr="000A6BDE">
              <w:rPr>
                <w:rFonts w:ascii="Times New Roman" w:hAnsi="Times New Roman" w:cs="Times New Roman"/>
                <w:sz w:val="24"/>
                <w:szCs w:val="24"/>
                <w:lang w:eastAsia="ru-RU"/>
              </w:rPr>
              <w:t>Шегарский</w:t>
            </w:r>
            <w:proofErr w:type="spellEnd"/>
            <w:r w:rsidRPr="000A6BDE">
              <w:rPr>
                <w:rFonts w:ascii="Times New Roman" w:hAnsi="Times New Roman" w:cs="Times New Roman"/>
                <w:sz w:val="24"/>
                <w:szCs w:val="24"/>
                <w:lang w:eastAsia="ru-RU"/>
              </w:rPr>
              <w:t xml:space="preserve"> район»</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265BC2" w:rsidRPr="000A6BDE">
              <w:rPr>
                <w:rFonts w:ascii="Times New Roman" w:hAnsi="Times New Roman" w:cs="Times New Roman"/>
                <w:sz w:val="24"/>
                <w:szCs w:val="24"/>
                <w:lang w:eastAsia="ru-RU"/>
              </w:rPr>
              <w:t>165</w:t>
            </w:r>
            <w:r w:rsidR="006371F5" w:rsidRPr="000A6BDE">
              <w:rPr>
                <w:rFonts w:ascii="Times New Roman" w:hAnsi="Times New Roman" w:cs="Times New Roman"/>
                <w:sz w:val="24"/>
                <w:szCs w:val="24"/>
                <w:lang w:eastAsia="ru-RU"/>
              </w:rPr>
              <w:t xml:space="preserve"> </w:t>
            </w:r>
            <w:r w:rsidR="00265BC2" w:rsidRPr="000A6BDE">
              <w:rPr>
                <w:rFonts w:ascii="Times New Roman" w:hAnsi="Times New Roman" w:cs="Times New Roman"/>
                <w:sz w:val="24"/>
                <w:szCs w:val="24"/>
                <w:lang w:eastAsia="ru-RU"/>
              </w:rPr>
              <w:t>6</w:t>
            </w:r>
            <w:r w:rsidR="006371F5" w:rsidRPr="000A6BDE">
              <w:rPr>
                <w:rFonts w:ascii="Times New Roman" w:hAnsi="Times New Roman" w:cs="Times New Roman"/>
                <w:sz w:val="24"/>
                <w:szCs w:val="24"/>
                <w:lang w:eastAsia="ru-RU"/>
              </w:rPr>
              <w:t>90</w:t>
            </w:r>
            <w:r w:rsidR="00265BC2"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00265BC2" w:rsidRPr="000A6BDE">
              <w:rPr>
                <w:rFonts w:ascii="Times New Roman" w:hAnsi="Times New Roman" w:cs="Times New Roman"/>
                <w:sz w:val="24"/>
                <w:szCs w:val="24"/>
                <w:lang w:eastAsia="ru-RU"/>
              </w:rPr>
              <w:t>5</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в том числе за счет средств федерального бюджета </w:t>
            </w:r>
            <w:r w:rsidR="00265BC2" w:rsidRPr="000A6BDE">
              <w:rPr>
                <w:rFonts w:ascii="Times New Roman" w:hAnsi="Times New Roman" w:cs="Times New Roman"/>
                <w:sz w:val="24"/>
                <w:szCs w:val="24"/>
                <w:lang w:eastAsia="ru-RU"/>
              </w:rPr>
              <w:t>56</w:t>
            </w:r>
            <w:r w:rsidR="006371F5" w:rsidRPr="000A6BDE">
              <w:rPr>
                <w:rFonts w:ascii="Times New Roman" w:hAnsi="Times New Roman" w:cs="Times New Roman"/>
                <w:sz w:val="24"/>
                <w:szCs w:val="24"/>
                <w:lang w:eastAsia="ru-RU"/>
              </w:rPr>
              <w:t xml:space="preserve"> </w:t>
            </w:r>
            <w:r w:rsidR="00265BC2" w:rsidRPr="000A6BDE">
              <w:rPr>
                <w:rFonts w:ascii="Times New Roman" w:hAnsi="Times New Roman" w:cs="Times New Roman"/>
                <w:sz w:val="24"/>
                <w:szCs w:val="24"/>
                <w:lang w:eastAsia="ru-RU"/>
              </w:rPr>
              <w:t>551,43</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областного бюджета </w:t>
            </w:r>
            <w:r w:rsidR="00265BC2" w:rsidRPr="000A6BDE">
              <w:rPr>
                <w:rFonts w:ascii="Times New Roman" w:hAnsi="Times New Roman" w:cs="Times New Roman"/>
                <w:sz w:val="24"/>
                <w:szCs w:val="24"/>
                <w:lang w:eastAsia="ru-RU"/>
              </w:rPr>
              <w:t>91593,68</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муниципального бюджета </w:t>
            </w:r>
            <w:r w:rsidR="00265BC2" w:rsidRPr="000A6BDE">
              <w:rPr>
                <w:rFonts w:ascii="Times New Roman" w:eastAsia="Times New Roman" w:hAnsi="Times New Roman" w:cs="Times New Roman"/>
                <w:lang w:eastAsia="ru-RU"/>
              </w:rPr>
              <w:t>17</w:t>
            </w:r>
            <w:r w:rsidR="00EA4582" w:rsidRPr="000A6BDE">
              <w:rPr>
                <w:rFonts w:ascii="Times New Roman" w:eastAsia="Times New Roman" w:hAnsi="Times New Roman" w:cs="Times New Roman"/>
                <w:lang w:eastAsia="ru-RU"/>
              </w:rPr>
              <w:t xml:space="preserve"> </w:t>
            </w:r>
            <w:r w:rsidR="00265BC2" w:rsidRPr="000A6BDE">
              <w:rPr>
                <w:rFonts w:ascii="Times New Roman" w:eastAsia="Times New Roman" w:hAnsi="Times New Roman" w:cs="Times New Roman"/>
                <w:lang w:eastAsia="ru-RU"/>
              </w:rPr>
              <w:t>54</w:t>
            </w:r>
            <w:r w:rsidR="006371F5" w:rsidRPr="000A6BDE">
              <w:rPr>
                <w:rFonts w:ascii="Times New Roman" w:eastAsia="Times New Roman" w:hAnsi="Times New Roman" w:cs="Times New Roman"/>
                <w:lang w:eastAsia="ru-RU"/>
              </w:rPr>
              <w:t>5</w:t>
            </w:r>
            <w:r w:rsidR="00265BC2"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 xml:space="preserve">04 </w:t>
            </w:r>
            <w:r w:rsidRPr="000A6BDE">
              <w:rPr>
                <w:rFonts w:ascii="Times New Roman" w:hAnsi="Times New Roman" w:cs="Times New Roman"/>
                <w:sz w:val="24"/>
                <w:szCs w:val="24"/>
                <w:lang w:eastAsia="ru-RU"/>
              </w:rPr>
              <w:t>тыс.  рублей.</w:t>
            </w:r>
          </w:p>
          <w:p w:rsidR="002F42E2" w:rsidRPr="000A6BDE"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Сведения о ресурсном </w:t>
            </w:r>
            <w:r w:rsidRPr="000A6BDE">
              <w:rPr>
                <w:rFonts w:ascii="Times New Roman" w:hAnsi="Times New Roman" w:cs="Times New Roman"/>
                <w:sz w:val="24"/>
                <w:szCs w:val="24"/>
              </w:rPr>
              <w:t xml:space="preserve">обеспечении подпрограммы за счет средств муниципального бюджета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 по годам реализации муниципальной программы</w:t>
            </w:r>
            <w:r w:rsidRPr="000A6BDE">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5"/>
              <w:gridCol w:w="1220"/>
              <w:gridCol w:w="1905"/>
              <w:gridCol w:w="1345"/>
              <w:gridCol w:w="1607"/>
            </w:tblGrid>
            <w:tr w:rsidR="000A6BDE" w:rsidRPr="000A6BDE" w:rsidTr="00265BC2">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95"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705" w:type="dxa"/>
                  <w:gridSpan w:val="3"/>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265BC2">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spacing w:after="0" w:line="240" w:lineRule="auto"/>
                    <w:rPr>
                      <w:rFonts w:ascii="Times New Roman" w:hAnsi="Times New Roman" w:cs="Times New Roman"/>
                      <w:sz w:val="24"/>
                      <w:szCs w:val="24"/>
                      <w:lang w:eastAsia="ru-RU"/>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spacing w:after="0" w:line="240" w:lineRule="auto"/>
                    <w:rPr>
                      <w:rFonts w:ascii="Times New Roman" w:hAnsi="Times New Roman" w:cs="Times New Roman"/>
                      <w:sz w:val="24"/>
                      <w:szCs w:val="24"/>
                      <w:lang w:eastAsia="ru-RU"/>
                    </w:rPr>
                  </w:pPr>
                </w:p>
              </w:tc>
              <w:tc>
                <w:tcPr>
                  <w:tcW w:w="1712" w:type="dxa"/>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146489,93</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4784,52</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6,239</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4778,28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9A1240"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9A1240">
                    <w:rPr>
                      <w:rFonts w:ascii="Times New Roman" w:hAnsi="Times New Roman" w:cs="Times New Roman"/>
                      <w:sz w:val="24"/>
                      <w:szCs w:val="24"/>
                      <w:lang w:eastAsia="ru-RU"/>
                    </w:rPr>
                    <w:t>2022 г.</w:t>
                  </w:r>
                </w:p>
              </w:tc>
              <w:tc>
                <w:tcPr>
                  <w:tcW w:w="1295" w:type="dxa"/>
                  <w:tcBorders>
                    <w:top w:val="single" w:sz="4" w:space="0" w:color="auto"/>
                    <w:left w:val="single" w:sz="4" w:space="0" w:color="auto"/>
                    <w:bottom w:val="single" w:sz="4" w:space="0" w:color="auto"/>
                    <w:right w:val="single" w:sz="4" w:space="0" w:color="auto"/>
                  </w:tcBorders>
                  <w:hideMark/>
                </w:tcPr>
                <w:p w:rsidR="00265BC2" w:rsidRPr="009A1240" w:rsidRDefault="00FE4291" w:rsidP="001505C5">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505C5">
                    <w:rPr>
                      <w:rFonts w:ascii="Times New Roman" w:hAnsi="Times New Roman" w:cs="Times New Roman"/>
                      <w:sz w:val="24"/>
                      <w:szCs w:val="24"/>
                      <w:lang w:eastAsia="ru-RU"/>
                    </w:rPr>
                    <w:t>836</w:t>
                  </w:r>
                  <w:r>
                    <w:rPr>
                      <w:rFonts w:ascii="Times New Roman" w:hAnsi="Times New Roman" w:cs="Times New Roman"/>
                      <w:sz w:val="24"/>
                      <w:szCs w:val="24"/>
                      <w:lang w:eastAsia="ru-RU"/>
                    </w:rPr>
                    <w:t>,7</w:t>
                  </w:r>
                </w:p>
              </w:tc>
              <w:tc>
                <w:tcPr>
                  <w:tcW w:w="1712" w:type="dxa"/>
                  <w:tcBorders>
                    <w:top w:val="single" w:sz="4" w:space="0" w:color="auto"/>
                    <w:left w:val="single" w:sz="4" w:space="0" w:color="auto"/>
                    <w:bottom w:val="single" w:sz="4" w:space="0" w:color="auto"/>
                    <w:right w:val="single" w:sz="4" w:space="0" w:color="auto"/>
                  </w:tcBorders>
                </w:tcPr>
                <w:p w:rsidR="00265BC2" w:rsidRPr="009A1240" w:rsidRDefault="00FE4291" w:rsidP="001505C5">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505C5">
                    <w:rPr>
                      <w:rFonts w:ascii="Times New Roman" w:hAnsi="Times New Roman" w:cs="Times New Roman"/>
                      <w:sz w:val="24"/>
                      <w:szCs w:val="24"/>
                      <w:lang w:eastAsia="ru-RU"/>
                    </w:rPr>
                    <w:t>836</w:t>
                  </w:r>
                  <w:r>
                    <w:rPr>
                      <w:rFonts w:ascii="Times New Roman" w:hAnsi="Times New Roman" w:cs="Times New Roman"/>
                      <w:sz w:val="24"/>
                      <w:szCs w:val="24"/>
                      <w:lang w:eastAsia="ru-RU"/>
                    </w:rPr>
                    <w:t>,7</w:t>
                  </w:r>
                </w:p>
              </w:tc>
              <w:tc>
                <w:tcPr>
                  <w:tcW w:w="1363" w:type="dxa"/>
                  <w:tcBorders>
                    <w:top w:val="single" w:sz="4" w:space="0" w:color="auto"/>
                    <w:left w:val="single" w:sz="4" w:space="0" w:color="auto"/>
                    <w:bottom w:val="single" w:sz="4" w:space="0" w:color="auto"/>
                    <w:right w:val="single" w:sz="4" w:space="0" w:color="auto"/>
                  </w:tcBorders>
                </w:tcPr>
                <w:p w:rsidR="00265BC2" w:rsidRPr="009A1240" w:rsidRDefault="00265BC2" w:rsidP="00AF012F">
                  <w:pPr>
                    <w:jc w:val="center"/>
                    <w:rPr>
                      <w:rFonts w:ascii="Times New Roman" w:hAnsi="Times New Roman" w:cs="Times New Roman"/>
                      <w:sz w:val="24"/>
                      <w:szCs w:val="24"/>
                      <w:lang w:eastAsia="ru-RU"/>
                    </w:rPr>
                  </w:pPr>
                  <w:r w:rsidRPr="009A1240">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9A1240" w:rsidRDefault="00265BC2" w:rsidP="00AF012F">
                  <w:pPr>
                    <w:jc w:val="center"/>
                    <w:rPr>
                      <w:rFonts w:ascii="Times New Roman" w:hAnsi="Times New Roman" w:cs="Times New Roman"/>
                      <w:sz w:val="24"/>
                      <w:szCs w:val="24"/>
                      <w:lang w:eastAsia="ru-RU"/>
                    </w:rPr>
                  </w:pPr>
                  <w:r w:rsidRPr="009A1240">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95" w:type="dxa"/>
                  <w:tcBorders>
                    <w:top w:val="single" w:sz="4" w:space="0" w:color="auto"/>
                    <w:left w:val="single" w:sz="4" w:space="0" w:color="auto"/>
                    <w:bottom w:val="single" w:sz="4" w:space="0" w:color="auto"/>
                    <w:right w:val="single" w:sz="4" w:space="0" w:color="auto"/>
                  </w:tcBorders>
                </w:tcPr>
                <w:p w:rsidR="00265BC2" w:rsidRPr="00F02C6C" w:rsidRDefault="00FE4291" w:rsidP="001505C5">
                  <w:pPr>
                    <w:jc w:val="center"/>
                    <w:rPr>
                      <w:rFonts w:ascii="Times New Roman" w:hAnsi="Times New Roman" w:cs="Times New Roman"/>
                      <w:sz w:val="24"/>
                      <w:szCs w:val="24"/>
                      <w:highlight w:val="yellow"/>
                      <w:lang w:eastAsia="ru-RU"/>
                    </w:rPr>
                  </w:pPr>
                  <w:r w:rsidRPr="00976496">
                    <w:rPr>
                      <w:rFonts w:ascii="Times New Roman" w:hAnsi="Times New Roman" w:cs="Times New Roman"/>
                      <w:sz w:val="24"/>
                      <w:szCs w:val="24"/>
                      <w:lang w:eastAsia="ru-RU"/>
                    </w:rPr>
                    <w:t>1654</w:t>
                  </w:r>
                  <w:r w:rsidR="001505C5">
                    <w:rPr>
                      <w:rFonts w:ascii="Times New Roman" w:hAnsi="Times New Roman" w:cs="Times New Roman"/>
                      <w:sz w:val="24"/>
                      <w:szCs w:val="24"/>
                      <w:lang w:eastAsia="ru-RU"/>
                    </w:rPr>
                    <w:t>11</w:t>
                  </w:r>
                  <w:r w:rsidRPr="00976496">
                    <w:rPr>
                      <w:rFonts w:ascii="Times New Roman" w:hAnsi="Times New Roman" w:cs="Times New Roman"/>
                      <w:sz w:val="24"/>
                      <w:szCs w:val="24"/>
                      <w:lang w:eastAsia="ru-RU"/>
                    </w:rPr>
                    <w:t>,15</w:t>
                  </w:r>
                </w:p>
              </w:tc>
              <w:tc>
                <w:tcPr>
                  <w:tcW w:w="1712" w:type="dxa"/>
                  <w:tcBorders>
                    <w:top w:val="single" w:sz="4" w:space="0" w:color="auto"/>
                    <w:left w:val="single" w:sz="4" w:space="0" w:color="auto"/>
                    <w:bottom w:val="single" w:sz="4" w:space="0" w:color="auto"/>
                    <w:right w:val="single" w:sz="4" w:space="0" w:color="auto"/>
                  </w:tcBorders>
                </w:tcPr>
                <w:p w:rsidR="00265BC2" w:rsidRPr="00F02C6C" w:rsidRDefault="00FE4291" w:rsidP="001505C5">
                  <w:pPr>
                    <w:jc w:val="center"/>
                    <w:rPr>
                      <w:rFonts w:ascii="Times New Roman" w:hAnsi="Times New Roman" w:cs="Times New Roman"/>
                      <w:sz w:val="24"/>
                      <w:szCs w:val="24"/>
                      <w:highlight w:val="yellow"/>
                      <w:lang w:eastAsia="ru-RU"/>
                    </w:rPr>
                  </w:pPr>
                  <w:r w:rsidRPr="00976496">
                    <w:rPr>
                      <w:rFonts w:ascii="Times New Roman" w:hAnsi="Times New Roman" w:cs="Times New Roman"/>
                      <w:sz w:val="24"/>
                      <w:szCs w:val="24"/>
                      <w:lang w:eastAsia="ru-RU"/>
                    </w:rPr>
                    <w:t>17</w:t>
                  </w:r>
                  <w:r w:rsidR="001505C5">
                    <w:rPr>
                      <w:rFonts w:ascii="Times New Roman" w:hAnsi="Times New Roman" w:cs="Times New Roman"/>
                      <w:sz w:val="24"/>
                      <w:szCs w:val="24"/>
                      <w:lang w:eastAsia="ru-RU"/>
                    </w:rPr>
                    <w:t>266</w:t>
                  </w:r>
                  <w:r w:rsidRPr="00976496">
                    <w:rPr>
                      <w:rFonts w:ascii="Times New Roman" w:hAnsi="Times New Roman" w:cs="Times New Roman"/>
                      <w:sz w:val="24"/>
                      <w:szCs w:val="24"/>
                      <w:lang w:eastAsia="ru-RU"/>
                    </w:rPr>
                    <w:t>,04</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91593,68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bl>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0A6BDE" w:rsidRPr="000A6BDE" w:rsidTr="00412FAB">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реализации подпрограммы:</w:t>
            </w:r>
          </w:p>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обеспечение к 2024 году 70% всех детей в возрасте от 2 мес. до 8 </w:t>
            </w:r>
            <w:r w:rsidR="007D155A" w:rsidRPr="000A6BDE">
              <w:rPr>
                <w:rFonts w:ascii="Times New Roman" w:hAnsi="Times New Roman" w:cs="Times New Roman"/>
                <w:sz w:val="24"/>
                <w:szCs w:val="24"/>
                <w:lang w:eastAsia="ru-RU"/>
              </w:rPr>
              <w:t>лет, возможности</w:t>
            </w:r>
            <w:r w:rsidRPr="000A6BDE">
              <w:rPr>
                <w:rFonts w:ascii="Times New Roman" w:hAnsi="Times New Roman" w:cs="Times New Roman"/>
                <w:sz w:val="24"/>
                <w:szCs w:val="24"/>
                <w:lang w:eastAsia="ru-RU"/>
              </w:rPr>
              <w:t xml:space="preserve"> получать услуги дошкольного образования;</w:t>
            </w:r>
          </w:p>
          <w:p w:rsidR="002F42E2" w:rsidRPr="00FB5ACD"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B5ACD">
              <w:rPr>
                <w:rFonts w:ascii="Times New Roman" w:hAnsi="Times New Roman" w:cs="Times New Roman"/>
                <w:sz w:val="24"/>
                <w:szCs w:val="24"/>
                <w:lang w:eastAsia="ru-RU"/>
              </w:rPr>
              <w:t xml:space="preserve">2) </w:t>
            </w:r>
            <w:r w:rsidR="009A1240" w:rsidRPr="00FB5ACD">
              <w:rPr>
                <w:rFonts w:ascii="Times New Roman" w:hAnsi="Times New Roman" w:cs="Times New Roman"/>
                <w:sz w:val="24"/>
                <w:szCs w:val="24"/>
                <w:lang w:eastAsia="ru-RU"/>
              </w:rPr>
              <w:t xml:space="preserve">уменьшение очереди в дошкольные образовательные организации до 5 % к 2024 </w:t>
            </w:r>
            <w:r w:rsidR="007D155A" w:rsidRPr="00FB5ACD">
              <w:rPr>
                <w:rFonts w:ascii="Times New Roman" w:hAnsi="Times New Roman" w:cs="Times New Roman"/>
                <w:sz w:val="24"/>
                <w:szCs w:val="24"/>
                <w:lang w:eastAsia="ru-RU"/>
              </w:rPr>
              <w:t>году за</w:t>
            </w:r>
            <w:r w:rsidRPr="00FB5ACD">
              <w:rPr>
                <w:rFonts w:ascii="Times New Roman" w:hAnsi="Times New Roman" w:cs="Times New Roman"/>
                <w:sz w:val="24"/>
                <w:szCs w:val="24"/>
                <w:lang w:eastAsia="ru-RU"/>
              </w:rPr>
              <w:t xml:space="preserve"> счет обновления ма</w:t>
            </w:r>
            <w:r w:rsidR="00505B00" w:rsidRPr="00FB5ACD">
              <w:rPr>
                <w:rFonts w:ascii="Times New Roman" w:hAnsi="Times New Roman" w:cs="Times New Roman"/>
                <w:sz w:val="24"/>
                <w:szCs w:val="24"/>
                <w:lang w:eastAsia="ru-RU"/>
              </w:rPr>
              <w:t>териально-технических ресурсов</w:t>
            </w:r>
            <w:r w:rsidR="009A1240" w:rsidRPr="00FB5ACD">
              <w:rPr>
                <w:rFonts w:ascii="Times New Roman" w:hAnsi="Times New Roman" w:cs="Times New Roman"/>
                <w:sz w:val="24"/>
                <w:szCs w:val="24"/>
                <w:lang w:eastAsia="ru-RU"/>
              </w:rPr>
              <w:t xml:space="preserve"> и повышения качества дошкольного образования</w:t>
            </w:r>
            <w:r w:rsidR="00505B00" w:rsidRPr="00FB5ACD">
              <w:rPr>
                <w:rFonts w:ascii="Times New Roman" w:hAnsi="Times New Roman" w:cs="Times New Roman"/>
                <w:sz w:val="24"/>
                <w:szCs w:val="24"/>
                <w:lang w:eastAsia="ru-RU"/>
              </w:rPr>
              <w:t>;</w:t>
            </w:r>
          </w:p>
          <w:p w:rsidR="002F42E2" w:rsidRPr="000A6BDE" w:rsidRDefault="00855F2F"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B5ACD">
              <w:rPr>
                <w:rFonts w:ascii="Times New Roman" w:hAnsi="Times New Roman" w:cs="Times New Roman"/>
                <w:sz w:val="24"/>
                <w:szCs w:val="24"/>
                <w:lang w:eastAsia="ru-RU"/>
              </w:rPr>
              <w:t>3) обновлен кадровый состав,</w:t>
            </w:r>
            <w:r w:rsidR="002F42E2" w:rsidRPr="00FB5ACD">
              <w:rPr>
                <w:rFonts w:ascii="Times New Roman" w:hAnsi="Times New Roman" w:cs="Times New Roman"/>
                <w:sz w:val="24"/>
                <w:szCs w:val="24"/>
                <w:lang w:eastAsia="ru-RU"/>
              </w:rPr>
              <w:t xml:space="preserve"> привлечен</w:t>
            </w:r>
            <w:r w:rsidRPr="00FB5ACD">
              <w:rPr>
                <w:rFonts w:ascii="Times New Roman" w:hAnsi="Times New Roman" w:cs="Times New Roman"/>
                <w:sz w:val="24"/>
                <w:szCs w:val="24"/>
                <w:lang w:eastAsia="ru-RU"/>
              </w:rPr>
              <w:t>ы</w:t>
            </w:r>
            <w:r w:rsidR="002F42E2" w:rsidRPr="00FB5ACD">
              <w:rPr>
                <w:rFonts w:ascii="Times New Roman" w:hAnsi="Times New Roman" w:cs="Times New Roman"/>
                <w:sz w:val="24"/>
                <w:szCs w:val="24"/>
                <w:lang w:eastAsia="ru-RU"/>
              </w:rPr>
              <w:t xml:space="preserve"> </w:t>
            </w:r>
            <w:r w:rsidRPr="00FB5ACD">
              <w:rPr>
                <w:rFonts w:ascii="Times New Roman" w:hAnsi="Times New Roman" w:cs="Times New Roman"/>
                <w:sz w:val="24"/>
                <w:szCs w:val="24"/>
                <w:lang w:eastAsia="ru-RU"/>
              </w:rPr>
              <w:t>и закреплены молодые и талантливые педагоги (не менее 1-го педагога в ДОУ к 2024 году)</w:t>
            </w:r>
            <w:r w:rsidR="002F42E2" w:rsidRPr="00FB5ACD">
              <w:rPr>
                <w:rFonts w:ascii="Times New Roman" w:hAnsi="Times New Roman" w:cs="Times New Roman"/>
                <w:sz w:val="24"/>
                <w:szCs w:val="24"/>
                <w:lang w:eastAsia="ru-RU"/>
              </w:rPr>
              <w:t xml:space="preserve"> для работы в дошкольных образовательных организациях – за счет </w:t>
            </w:r>
            <w:r w:rsidR="006B6552" w:rsidRPr="00FB5ACD">
              <w:rPr>
                <w:rFonts w:ascii="Times New Roman" w:hAnsi="Times New Roman" w:cs="Times New Roman"/>
                <w:sz w:val="24"/>
                <w:szCs w:val="24"/>
                <w:lang w:eastAsia="ru-RU"/>
              </w:rPr>
              <w:t>действия системы наставничества</w:t>
            </w:r>
            <w:r w:rsidR="002F42E2" w:rsidRPr="00FB5ACD">
              <w:rPr>
                <w:rFonts w:ascii="Times New Roman" w:hAnsi="Times New Roman" w:cs="Times New Roman"/>
                <w:sz w:val="24"/>
                <w:szCs w:val="24"/>
                <w:lang w:eastAsia="ru-RU"/>
              </w:rPr>
              <w:t xml:space="preserve">, </w:t>
            </w:r>
            <w:r w:rsidR="006B6552" w:rsidRPr="00FB5ACD">
              <w:rPr>
                <w:rFonts w:ascii="Times New Roman" w:hAnsi="Times New Roman" w:cs="Times New Roman"/>
                <w:sz w:val="24"/>
                <w:szCs w:val="24"/>
                <w:lang w:eastAsia="ru-RU"/>
              </w:rPr>
              <w:t>повышения квалификации руководителей и педагогов дошкольных образовательных организаций</w:t>
            </w:r>
            <w:r w:rsidR="00505B00" w:rsidRPr="00FB5ACD">
              <w:rPr>
                <w:rFonts w:ascii="Times New Roman" w:hAnsi="Times New Roman" w:cs="Times New Roman"/>
                <w:sz w:val="24"/>
                <w:szCs w:val="24"/>
                <w:lang w:eastAsia="ru-RU"/>
              </w:rPr>
              <w:t>;</w:t>
            </w:r>
          </w:p>
          <w:p w:rsidR="002F42E2" w:rsidRPr="000A6BDE" w:rsidRDefault="00505B00"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6B6552">
              <w:rPr>
                <w:rFonts w:ascii="Times New Roman" w:hAnsi="Times New Roman" w:cs="Times New Roman"/>
                <w:sz w:val="24"/>
                <w:szCs w:val="24"/>
                <w:lang w:eastAsia="ru-RU"/>
              </w:rPr>
              <w:t>к 2024 году во всех дошкольных образовательных организациях созданы безопасные условия обучения и воспитания детей;</w:t>
            </w:r>
          </w:p>
          <w:p w:rsidR="002F42E2" w:rsidRPr="000A6BDE" w:rsidRDefault="00505B00"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5) у</w:t>
            </w:r>
            <w:r w:rsidR="002F42E2" w:rsidRPr="000A6BDE">
              <w:rPr>
                <w:rFonts w:ascii="Times New Roman" w:hAnsi="Times New Roman" w:cs="Times New Roman"/>
                <w:sz w:val="24"/>
                <w:szCs w:val="24"/>
                <w:lang w:eastAsia="ru-RU"/>
              </w:rPr>
              <w:t>довлетворенность семей качеством дошкольного образования на 90%.</w:t>
            </w:r>
          </w:p>
        </w:tc>
      </w:tr>
    </w:tbl>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1.1. Характеристика сферы деятельности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На территории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воспитанниками являются 672 человека.</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Всего численность детей в возрасте от 2 мес. до 8 лет на начало 2019 года на территории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составила 1930 человек. Прогноз численности детей на 2020 год предполагает прирост на 0,35%.</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Все дети в возрасте от 3 до 7 лет, нуждающиеся в предоставлении места в ДОУ, получают дошкольное образование. На учете для определения </w:t>
      </w:r>
      <w:r w:rsidR="007D155A" w:rsidRPr="000A6BDE">
        <w:rPr>
          <w:rFonts w:ascii="Times New Roman" w:hAnsi="Times New Roman" w:cs="Times New Roman"/>
          <w:sz w:val="24"/>
          <w:szCs w:val="24"/>
          <w:lang w:eastAsia="ru-RU"/>
        </w:rPr>
        <w:t>в дошкольные</w:t>
      </w:r>
      <w:r w:rsidRPr="000A6BDE">
        <w:rPr>
          <w:rFonts w:ascii="Times New Roman" w:hAnsi="Times New Roman" w:cs="Times New Roman"/>
          <w:sz w:val="24"/>
          <w:szCs w:val="24"/>
          <w:lang w:eastAsia="ru-RU"/>
        </w:rPr>
        <w:t xml:space="preserve"> образовательные учреждения на 01.09.2019 года </w:t>
      </w:r>
      <w:r w:rsidR="007D155A" w:rsidRPr="000A6BDE">
        <w:rPr>
          <w:rFonts w:ascii="Times New Roman" w:hAnsi="Times New Roman" w:cs="Times New Roman"/>
          <w:sz w:val="24"/>
          <w:szCs w:val="24"/>
          <w:lang w:eastAsia="ru-RU"/>
        </w:rPr>
        <w:t>состоит 243</w:t>
      </w:r>
      <w:r w:rsidRPr="000A6BDE">
        <w:rPr>
          <w:rFonts w:ascii="Times New Roman" w:hAnsi="Times New Roman" w:cs="Times New Roman"/>
          <w:sz w:val="24"/>
          <w:szCs w:val="24"/>
          <w:lang w:eastAsia="ru-RU"/>
        </w:rPr>
        <w:t xml:space="preserve"> ребёнка в возрасте от 2 месяцев до 3 лет.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rsidR="002F42E2" w:rsidRPr="000A6BDE" w:rsidRDefault="002F42E2" w:rsidP="002F42E2">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rsidR="002F42E2" w:rsidRPr="000A6BDE" w:rsidRDefault="002F42E2" w:rsidP="002F42E2">
      <w:pPr>
        <w:numPr>
          <w:ilvl w:val="0"/>
          <w:numId w:val="1"/>
        </w:numPr>
        <w:tabs>
          <w:tab w:val="left" w:pos="993"/>
        </w:tabs>
        <w:spacing w:after="0" w:line="240" w:lineRule="auto"/>
        <w:ind w:left="0" w:firstLine="709"/>
        <w:jc w:val="both"/>
        <w:rPr>
          <w:rFonts w:ascii="Times New Roman" w:hAnsi="Times New Roman" w:cs="Times New Roman"/>
        </w:rPr>
      </w:pPr>
      <w:r w:rsidRPr="000A6BDE">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rsidR="002F42E2" w:rsidRPr="000A6BDE" w:rsidRDefault="002F42E2" w:rsidP="002F42E2">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участие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в реализации </w:t>
      </w:r>
      <w:r w:rsidR="00DD0DFA" w:rsidRPr="000A6BDE">
        <w:rPr>
          <w:rFonts w:ascii="Times New Roman" w:hAnsi="Times New Roman" w:cs="Times New Roman"/>
          <w:sz w:val="24"/>
          <w:szCs w:val="24"/>
          <w:lang w:eastAsia="ru-RU"/>
        </w:rPr>
        <w:t>государственной программы</w:t>
      </w:r>
      <w:r w:rsidRPr="000A6BDE">
        <w:rPr>
          <w:rFonts w:ascii="Times New Roman" w:hAnsi="Times New Roman" w:cs="Times New Roman"/>
          <w:sz w:val="24"/>
          <w:szCs w:val="24"/>
          <w:lang w:eastAsia="ru-RU"/>
        </w:rPr>
        <w:t xml:space="preserve"> «Обеспечение доступности и развития дошкольного образования в Томской области на 2013-2020 </w:t>
      </w:r>
      <w:r w:rsidR="00DD0DFA" w:rsidRPr="000A6BDE">
        <w:rPr>
          <w:rFonts w:ascii="Times New Roman" w:hAnsi="Times New Roman" w:cs="Times New Roman"/>
          <w:sz w:val="24"/>
          <w:szCs w:val="24"/>
          <w:lang w:eastAsia="ru-RU"/>
        </w:rPr>
        <w:t>годы» позволило</w:t>
      </w:r>
      <w:r w:rsidRPr="000A6BDE">
        <w:rPr>
          <w:rFonts w:ascii="Times New Roman" w:hAnsi="Times New Roman" w:cs="Times New Roman"/>
          <w:sz w:val="24"/>
          <w:szCs w:val="24"/>
          <w:lang w:eastAsia="ru-RU"/>
        </w:rPr>
        <w:t xml:space="preserve">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w:t>
      </w:r>
      <w:proofErr w:type="spellStart"/>
      <w:r w:rsidRPr="000A6BDE">
        <w:rPr>
          <w:rFonts w:ascii="Times New Roman" w:hAnsi="Times New Roman" w:cs="Times New Roman"/>
          <w:sz w:val="24"/>
          <w:szCs w:val="24"/>
          <w:lang w:eastAsia="ru-RU"/>
        </w:rPr>
        <w:t>Гусевская</w:t>
      </w:r>
      <w:proofErr w:type="spellEnd"/>
      <w:r w:rsidRPr="000A6BDE">
        <w:rPr>
          <w:rFonts w:ascii="Times New Roman" w:hAnsi="Times New Roman" w:cs="Times New Roman"/>
          <w:sz w:val="24"/>
          <w:szCs w:val="24"/>
          <w:lang w:eastAsia="ru-RU"/>
        </w:rPr>
        <w:t xml:space="preserve"> СОШ» -15 мест, в МКОУ «</w:t>
      </w:r>
      <w:r w:rsidR="00DD0DFA" w:rsidRPr="000A6BDE">
        <w:rPr>
          <w:rFonts w:ascii="Times New Roman" w:hAnsi="Times New Roman" w:cs="Times New Roman"/>
          <w:sz w:val="24"/>
          <w:szCs w:val="24"/>
          <w:lang w:eastAsia="ru-RU"/>
        </w:rPr>
        <w:t>Трубачевская СОШ</w:t>
      </w:r>
      <w:r w:rsidRPr="000A6BDE">
        <w:rPr>
          <w:rFonts w:ascii="Times New Roman" w:hAnsi="Times New Roman" w:cs="Times New Roman"/>
          <w:sz w:val="24"/>
          <w:szCs w:val="24"/>
          <w:lang w:eastAsia="ru-RU"/>
        </w:rPr>
        <w:t>» -15 мест.</w:t>
      </w:r>
    </w:p>
    <w:p w:rsidR="002F42E2" w:rsidRPr="000A6BDE" w:rsidRDefault="002F42E2" w:rsidP="002F42E2">
      <w:pPr>
        <w:pStyle w:val="s1"/>
        <w:spacing w:before="0" w:beforeAutospacing="0" w:after="0" w:afterAutospacing="0"/>
        <w:ind w:firstLine="708"/>
        <w:jc w:val="both"/>
        <w:rPr>
          <w:lang w:eastAsia="ru-RU"/>
        </w:rPr>
      </w:pPr>
      <w:r w:rsidRPr="000A6BDE">
        <w:rPr>
          <w:lang w:eastAsia="ru-RU"/>
        </w:rPr>
        <w:t>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и художественно-эстетическое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w:t>
      </w:r>
      <w:proofErr w:type="spellStart"/>
      <w:r w:rsidRPr="000A6BDE">
        <w:rPr>
          <w:lang w:eastAsia="ru-RU"/>
        </w:rPr>
        <w:t>Шегарский</w:t>
      </w:r>
      <w:proofErr w:type="spellEnd"/>
      <w:r w:rsidRPr="000A6BDE">
        <w:rPr>
          <w:lang w:eastAsia="ru-RU"/>
        </w:rPr>
        <w:t xml:space="preserve"> детский сад №1 комбинированного вида» действует консультационный центр.</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spacing w:after="0" w:line="240" w:lineRule="auto"/>
        <w:ind w:firstLine="709"/>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1.2. Приоритеты, цели и задачи</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w:t>
      </w:r>
      <w:r w:rsidRPr="000A6BDE">
        <w:rPr>
          <w:rFonts w:ascii="Times New Roman" w:hAnsi="Times New Roman" w:cs="Times New Roman"/>
          <w:sz w:val="24"/>
          <w:szCs w:val="24"/>
          <w:lang w:eastAsia="ru-RU"/>
        </w:rPr>
        <w:lastRenderedPageBreak/>
        <w:t>2012 года № 599 «О мерах по реализации государственной политики в области образования и науки»);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1.3. Целевые показатели (индикаторы)</w:t>
      </w:r>
    </w:p>
    <w:p w:rsidR="002F42E2" w:rsidRPr="000A6BDE" w:rsidRDefault="002F42E2" w:rsidP="002F42E2">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1) </w:t>
      </w:r>
      <w:r w:rsidR="00855F2F" w:rsidRPr="00855F2F">
        <w:rPr>
          <w:rFonts w:ascii="Times New Roman" w:hAnsi="Times New Roman" w:cs="Times New Roman"/>
          <w:sz w:val="24"/>
          <w:szCs w:val="24"/>
        </w:rPr>
        <w:t xml:space="preserve">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w:t>
      </w:r>
      <w:r w:rsidR="0051239E" w:rsidRPr="00855F2F">
        <w:rPr>
          <w:rFonts w:ascii="Times New Roman" w:hAnsi="Times New Roman" w:cs="Times New Roman"/>
          <w:sz w:val="24"/>
          <w:szCs w:val="24"/>
        </w:rPr>
        <w:t>до 8 лет,</w:t>
      </w:r>
      <w:r w:rsidR="00855F2F" w:rsidRPr="00855F2F">
        <w:rPr>
          <w:rFonts w:ascii="Times New Roman" w:hAnsi="Times New Roman" w:cs="Times New Roman"/>
          <w:sz w:val="24"/>
          <w:szCs w:val="24"/>
        </w:rPr>
        <w:t xml:space="preserve"> получающих начальное общее образование.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rsidR="002F42E2" w:rsidRPr="000A6BDE" w:rsidRDefault="002F42E2" w:rsidP="002F42E2">
      <w:pPr>
        <w:tabs>
          <w:tab w:val="left" w:pos="709"/>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rPr>
        <w:tab/>
        <w:t>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до 8 лет, обучающихся в общеобразовательных учреждениях</w:t>
      </w:r>
      <w:r w:rsidRPr="000A6BDE">
        <w:rPr>
          <w:rFonts w:ascii="Times New Roman" w:hAnsi="Times New Roman" w:cs="Times New Roman"/>
          <w:sz w:val="24"/>
          <w:szCs w:val="24"/>
          <w:lang w:eastAsia="ru-RU"/>
        </w:rPr>
        <w:t>.</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охват детей в возрасте 2 мес.-8 лет дошкольным образованием. Предусмотрен в системе показателей оценки эффективности деятельности органов местного самоуправления.</w:t>
      </w:r>
    </w:p>
    <w:p w:rsidR="002F42E2" w:rsidRPr="000A6BDE" w:rsidRDefault="002F42E2" w:rsidP="002F42E2">
      <w:pPr>
        <w:tabs>
          <w:tab w:val="left" w:pos="709"/>
        </w:tabs>
        <w:spacing w:after="0"/>
        <w:jc w:val="both"/>
        <w:rPr>
          <w:rFonts w:ascii="Times New Roman" w:hAnsi="Times New Roman" w:cs="Times New Roman"/>
          <w:sz w:val="24"/>
          <w:szCs w:val="24"/>
          <w:lang w:eastAsia="ru-RU"/>
        </w:rPr>
      </w:pPr>
      <w:r w:rsidRPr="000A6BDE">
        <w:rPr>
          <w:rFonts w:ascii="Times New Roman" w:hAnsi="Times New Roman" w:cs="Times New Roman"/>
          <w:sz w:val="24"/>
          <w:szCs w:val="24"/>
        </w:rPr>
        <w:tab/>
        <w:t xml:space="preserve">3) </w:t>
      </w:r>
      <w:r w:rsidR="00855F2F" w:rsidRPr="00855F2F">
        <w:rPr>
          <w:rFonts w:ascii="Times New Roman" w:hAnsi="Times New Roman" w:cs="Times New Roman"/>
          <w:sz w:val="24"/>
          <w:szCs w:val="24"/>
        </w:rPr>
        <w:t>Доля муниципальных дошкольных образовательных организаций, здания которых требуют капитального ремонта, в общем числе муниципальных дошкольных образовательных учреждений.</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 xml:space="preserve">Показатель характеризует безопасность условий для образования и воспитания детей </w:t>
      </w:r>
      <w:r w:rsidR="007D155A" w:rsidRPr="000A6BDE">
        <w:rPr>
          <w:rFonts w:ascii="Times New Roman" w:hAnsi="Times New Roman" w:cs="Times New Roman"/>
          <w:sz w:val="24"/>
          <w:szCs w:val="24"/>
          <w:lang w:eastAsia="ru-RU"/>
        </w:rPr>
        <w:t>в дошкольных</w:t>
      </w:r>
      <w:r w:rsidR="002F42E2" w:rsidRPr="000A6BDE">
        <w:rPr>
          <w:rFonts w:ascii="Times New Roman" w:hAnsi="Times New Roman" w:cs="Times New Roman"/>
          <w:sz w:val="24"/>
          <w:szCs w:val="24"/>
          <w:lang w:eastAsia="ru-RU"/>
        </w:rPr>
        <w:t xml:space="preserve">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0A6BDE" w:rsidRDefault="002F42E2" w:rsidP="002F42E2">
      <w:pPr>
        <w:tabs>
          <w:tab w:val="left" w:pos="567"/>
        </w:tabs>
        <w:spacing w:after="0"/>
        <w:jc w:val="both"/>
        <w:rPr>
          <w:rFonts w:ascii="Times New Roman" w:hAnsi="Times New Roman" w:cs="Times New Roman"/>
          <w:sz w:val="24"/>
          <w:szCs w:val="24"/>
        </w:rPr>
      </w:pPr>
      <w:r w:rsidRPr="000A6BDE">
        <w:rPr>
          <w:rFonts w:ascii="Times New Roman" w:hAnsi="Times New Roman" w:cs="Times New Roman"/>
          <w:bCs/>
          <w:sz w:val="24"/>
          <w:szCs w:val="24"/>
          <w:lang w:eastAsia="ru-RU"/>
        </w:rPr>
        <w:tab/>
        <w:t xml:space="preserve">4) </w:t>
      </w:r>
      <w:r w:rsidRPr="000A6BDE">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 xml:space="preserve">Показатель характеризует </w:t>
      </w:r>
      <w:r w:rsidR="00DD0DFA" w:rsidRPr="000A6BDE">
        <w:rPr>
          <w:rFonts w:ascii="Times New Roman" w:hAnsi="Times New Roman" w:cs="Times New Roman"/>
          <w:sz w:val="24"/>
          <w:szCs w:val="24"/>
          <w:lang w:eastAsia="ru-RU"/>
        </w:rPr>
        <w:t>уровень удовлетворенности</w:t>
      </w:r>
      <w:r w:rsidR="002F42E2" w:rsidRPr="000A6BDE">
        <w:rPr>
          <w:rFonts w:ascii="Times New Roman" w:hAnsi="Times New Roman" w:cs="Times New Roman"/>
          <w:sz w:val="24"/>
          <w:szCs w:val="24"/>
          <w:lang w:eastAsia="ru-RU"/>
        </w:rPr>
        <w:t xml:space="preserve"> семей качеством предоставляемого дошкольного образования и предусмотрен в системе показателей оценки эффективности деятельности руководителей дошкольных образовательных организаций.</w:t>
      </w:r>
    </w:p>
    <w:p w:rsidR="002F42E2" w:rsidRPr="000A6BDE" w:rsidRDefault="002F42E2" w:rsidP="002F42E2">
      <w:pPr>
        <w:tabs>
          <w:tab w:val="left" w:pos="1134"/>
        </w:tabs>
        <w:spacing w:after="0"/>
        <w:jc w:val="both"/>
        <w:rPr>
          <w:rFonts w:ascii="Times New Roman" w:hAnsi="Times New Roman" w:cs="Times New Roman"/>
          <w:sz w:val="24"/>
          <w:szCs w:val="24"/>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1.4. Сроки и этапы реализации подпрограммы</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Этапы реализации подпрограммы не выделяются.</w:t>
      </w: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1.5. Основные мероприятия</w:t>
      </w:r>
    </w:p>
    <w:p w:rsidR="002F42E2" w:rsidRPr="000A6BDE" w:rsidRDefault="002F42E2" w:rsidP="002F42E2">
      <w:pPr>
        <w:keepNext/>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2F42E2" w:rsidRPr="000A6BDE" w:rsidRDefault="002F42E2" w:rsidP="002F42E2">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Административный регламент данной услуги утвержден постановлением Администрации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от 27июня 2019 года № 502. Услуга доступна для получения в электронном виде  по адресу: </w:t>
      </w:r>
      <w:hyperlink r:id="rId15" w:history="1">
        <w:r w:rsidRPr="000A6BDE">
          <w:rPr>
            <w:rStyle w:val="a3"/>
            <w:rFonts w:ascii="Times New Roman" w:hAnsi="Times New Roman" w:cs="Times New Roman"/>
            <w:color w:val="auto"/>
            <w:sz w:val="24"/>
            <w:szCs w:val="24"/>
            <w:lang w:eastAsia="ru-RU"/>
          </w:rPr>
          <w:t>http://</w:t>
        </w:r>
        <w:r w:rsidRPr="000A6BDE">
          <w:rPr>
            <w:rStyle w:val="a3"/>
            <w:rFonts w:ascii="Times New Roman" w:hAnsi="Times New Roman" w:cs="Times New Roman"/>
            <w:color w:val="auto"/>
            <w:sz w:val="24"/>
            <w:szCs w:val="24"/>
            <w:lang w:val="en-US" w:eastAsia="ru-RU"/>
          </w:rPr>
          <w:t>www</w:t>
        </w:r>
        <w:r w:rsidRPr="000A6BDE">
          <w:rPr>
            <w:rStyle w:val="a3"/>
            <w:rFonts w:ascii="Times New Roman" w:hAnsi="Times New Roman" w:cs="Times New Roman"/>
            <w:color w:val="auto"/>
            <w:sz w:val="24"/>
            <w:szCs w:val="24"/>
            <w:lang w:eastAsia="ru-RU"/>
          </w:rPr>
          <w:t>.</w:t>
        </w:r>
        <w:proofErr w:type="spellStart"/>
        <w:r w:rsidRPr="000A6BDE">
          <w:rPr>
            <w:rStyle w:val="a3"/>
            <w:rFonts w:ascii="Times New Roman" w:hAnsi="Times New Roman" w:cs="Times New Roman"/>
            <w:color w:val="auto"/>
            <w:sz w:val="24"/>
            <w:szCs w:val="24"/>
            <w:lang w:val="en-US" w:eastAsia="ru-RU"/>
          </w:rPr>
          <w:t>shegadm</w:t>
        </w:r>
        <w:proofErr w:type="spellEnd"/>
        <w:r w:rsidRPr="000A6BDE">
          <w:rPr>
            <w:rStyle w:val="a3"/>
            <w:rFonts w:ascii="Times New Roman" w:hAnsi="Times New Roman" w:cs="Times New Roman"/>
            <w:color w:val="auto"/>
            <w:sz w:val="24"/>
            <w:szCs w:val="24"/>
            <w:lang w:eastAsia="ru-RU"/>
          </w:rPr>
          <w:t>.</w:t>
        </w:r>
        <w:proofErr w:type="spellStart"/>
        <w:r w:rsidRPr="000A6BDE">
          <w:rPr>
            <w:rStyle w:val="a3"/>
            <w:rFonts w:ascii="Times New Roman" w:hAnsi="Times New Roman" w:cs="Times New Roman"/>
            <w:color w:val="auto"/>
            <w:sz w:val="24"/>
            <w:szCs w:val="24"/>
            <w:lang w:val="en-US" w:eastAsia="ru-RU"/>
          </w:rPr>
          <w:t>ru</w:t>
        </w:r>
        <w:proofErr w:type="spellEnd"/>
        <w:r w:rsidRPr="000A6BDE">
          <w:rPr>
            <w:rStyle w:val="a3"/>
            <w:rFonts w:ascii="Times New Roman" w:hAnsi="Times New Roman" w:cs="Times New Roman"/>
            <w:color w:val="auto"/>
            <w:sz w:val="24"/>
            <w:szCs w:val="24"/>
            <w:lang w:eastAsia="ru-RU"/>
          </w:rPr>
          <w:t>/</w:t>
        </w:r>
      </w:hyperlink>
      <w:r w:rsidRPr="000A6BDE">
        <w:rPr>
          <w:rFonts w:ascii="Times New Roman" w:hAnsi="Times New Roman" w:cs="Times New Roman"/>
          <w:sz w:val="24"/>
          <w:szCs w:val="24"/>
          <w:lang w:eastAsia="ru-RU"/>
        </w:rPr>
        <w:t xml:space="preserve">.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Данная услуга предоставляется централизованно </w:t>
      </w:r>
      <w:r w:rsidR="0051239E">
        <w:rPr>
          <w:rFonts w:ascii="Times New Roman" w:hAnsi="Times New Roman" w:cs="Times New Roman"/>
          <w:sz w:val="24"/>
          <w:szCs w:val="24"/>
          <w:lang w:eastAsia="ru-RU"/>
        </w:rPr>
        <w:t>МКУ «</w:t>
      </w:r>
      <w:r w:rsidR="00DD0DFA">
        <w:rPr>
          <w:rFonts w:ascii="Times New Roman" w:hAnsi="Times New Roman" w:cs="Times New Roman"/>
          <w:sz w:val="24"/>
          <w:szCs w:val="24"/>
          <w:lang w:eastAsia="ru-RU"/>
        </w:rPr>
        <w:t>Управление</w:t>
      </w:r>
      <w:r w:rsidRPr="000A6BDE">
        <w:rPr>
          <w:rFonts w:ascii="Times New Roman" w:hAnsi="Times New Roman" w:cs="Times New Roman"/>
          <w:sz w:val="24"/>
          <w:szCs w:val="24"/>
          <w:lang w:eastAsia="ru-RU"/>
        </w:rPr>
        <w:t xml:space="preserve"> образования Администрации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r w:rsidR="0051239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w:t>
      </w:r>
    </w:p>
    <w:p w:rsidR="002F42E2" w:rsidRPr="000A6BDE" w:rsidRDefault="002F42E2" w:rsidP="002F42E2">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реализующими основную образовательную программу дошкольного образования.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Предоставляются муниципальные услуги:</w:t>
      </w:r>
    </w:p>
    <w:p w:rsidR="002F42E2" w:rsidRPr="000A6BDE"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предоставление дошкольного образования;</w:t>
      </w:r>
    </w:p>
    <w:p w:rsidR="002F42E2" w:rsidRPr="000A6BDE"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2F42E2" w:rsidRPr="000A6BDE" w:rsidRDefault="002F42E2" w:rsidP="00302B1C">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2F42E2" w:rsidRPr="000A6BDE" w:rsidRDefault="00855F2F" w:rsidP="00302B1C">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2F42E2" w:rsidRPr="000A6BDE">
        <w:rPr>
          <w:rFonts w:ascii="Times New Roman" w:hAnsi="Times New Roman" w:cs="Times New Roman"/>
          <w:sz w:val="24"/>
          <w:szCs w:val="24"/>
          <w:lang w:eastAsia="ru-RU"/>
        </w:rPr>
        <w:t xml:space="preserve">) Предоставление мер социальной поддержки по освобождению от родительской платы за присмотр и </w:t>
      </w:r>
      <w:r w:rsidR="007D155A" w:rsidRPr="000A6BDE">
        <w:rPr>
          <w:rFonts w:ascii="Times New Roman" w:hAnsi="Times New Roman" w:cs="Times New Roman"/>
          <w:sz w:val="24"/>
          <w:szCs w:val="24"/>
          <w:lang w:eastAsia="ru-RU"/>
        </w:rPr>
        <w:t>уход в</w:t>
      </w:r>
      <w:r w:rsidR="002F42E2" w:rsidRPr="000A6BDE">
        <w:rPr>
          <w:rFonts w:ascii="Times New Roman" w:hAnsi="Times New Roman" w:cs="Times New Roman"/>
          <w:sz w:val="24"/>
          <w:szCs w:val="24"/>
          <w:lang w:eastAsia="ru-RU"/>
        </w:rPr>
        <w:t xml:space="preserve">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2F42E2" w:rsidRPr="000A6BDE" w:rsidRDefault="00855F2F" w:rsidP="00302B1C">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2F42E2" w:rsidRPr="000A6BDE">
        <w:rPr>
          <w:rFonts w:ascii="Times New Roman" w:hAnsi="Times New Roman" w:cs="Times New Roman"/>
          <w:sz w:val="24"/>
          <w:szCs w:val="24"/>
          <w:lang w:eastAsia="ru-RU"/>
        </w:rPr>
        <w:t>)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r w:rsidRPr="00FB5ACD">
        <w:rPr>
          <w:rFonts w:ascii="Times New Roman" w:hAnsi="Times New Roman" w:cs="Times New Roman"/>
          <w:sz w:val="24"/>
          <w:szCs w:val="24"/>
          <w:lang w:eastAsia="ru-RU"/>
        </w:rPr>
        <w:t>.</w:t>
      </w:r>
      <w:r w:rsidR="00546E4B" w:rsidRPr="00FB5ACD">
        <w:rPr>
          <w:rFonts w:ascii="Times New Roman" w:hAnsi="Times New Roman" w:cs="Times New Roman"/>
          <w:sz w:val="24"/>
          <w:szCs w:val="24"/>
          <w:lang w:eastAsia="ru-RU"/>
        </w:rPr>
        <w:t xml:space="preserve"> Бесплатное предоставление услуг дошкольного образования для детей-инвалидов, детей-сирот и детей, оставшихся без попечения родителей, компенсация материальных затрат на оплату воспитания и обучения детей в дошкольны</w:t>
      </w:r>
      <w:r w:rsidR="003254B7" w:rsidRPr="00FB5ACD">
        <w:rPr>
          <w:rFonts w:ascii="Times New Roman" w:hAnsi="Times New Roman" w:cs="Times New Roman"/>
          <w:sz w:val="24"/>
          <w:szCs w:val="24"/>
          <w:lang w:eastAsia="ru-RU"/>
        </w:rPr>
        <w:t xml:space="preserve">х образовательных </w:t>
      </w:r>
      <w:r w:rsidR="007D155A" w:rsidRPr="00FB5ACD">
        <w:rPr>
          <w:rFonts w:ascii="Times New Roman" w:hAnsi="Times New Roman" w:cs="Times New Roman"/>
          <w:sz w:val="24"/>
          <w:szCs w:val="24"/>
          <w:lang w:eastAsia="ru-RU"/>
        </w:rPr>
        <w:t>организациях подкреплены</w:t>
      </w:r>
      <w:r w:rsidRPr="00FB5ACD">
        <w:rPr>
          <w:rFonts w:ascii="Times New Roman" w:hAnsi="Times New Roman" w:cs="Times New Roman"/>
          <w:sz w:val="24"/>
          <w:szCs w:val="24"/>
          <w:lang w:eastAsia="ru-RU"/>
        </w:rPr>
        <w:t xml:space="preserve"> решением Думы </w:t>
      </w:r>
      <w:proofErr w:type="spellStart"/>
      <w:r w:rsidRPr="00FB5ACD">
        <w:rPr>
          <w:rFonts w:ascii="Times New Roman" w:hAnsi="Times New Roman" w:cs="Times New Roman"/>
          <w:sz w:val="24"/>
          <w:szCs w:val="24"/>
          <w:lang w:eastAsia="ru-RU"/>
        </w:rPr>
        <w:t>Шегарского</w:t>
      </w:r>
      <w:proofErr w:type="spellEnd"/>
      <w:r w:rsidRPr="00FB5ACD">
        <w:rPr>
          <w:rFonts w:ascii="Times New Roman" w:hAnsi="Times New Roman" w:cs="Times New Roman"/>
          <w:sz w:val="24"/>
          <w:szCs w:val="24"/>
          <w:lang w:eastAsia="ru-RU"/>
        </w:rPr>
        <w:t xml:space="preserve"> района Томской области от 10.09.2013 года. Снижение платы за детей с ОВЗ установлено постановлением Администрации </w:t>
      </w:r>
      <w:proofErr w:type="spellStart"/>
      <w:r w:rsidRPr="00FB5ACD">
        <w:rPr>
          <w:rFonts w:ascii="Times New Roman" w:hAnsi="Times New Roman" w:cs="Times New Roman"/>
          <w:sz w:val="24"/>
          <w:szCs w:val="24"/>
          <w:lang w:eastAsia="ru-RU"/>
        </w:rPr>
        <w:t>Шегарского</w:t>
      </w:r>
      <w:proofErr w:type="spellEnd"/>
      <w:r w:rsidRPr="00FB5ACD">
        <w:rPr>
          <w:rFonts w:ascii="Times New Roman" w:hAnsi="Times New Roman" w:cs="Times New Roman"/>
          <w:sz w:val="24"/>
          <w:szCs w:val="24"/>
          <w:lang w:eastAsia="ru-RU"/>
        </w:rPr>
        <w:t xml:space="preserve"> района от </w:t>
      </w:r>
      <w:r w:rsidR="003254B7" w:rsidRPr="00FB5ACD">
        <w:rPr>
          <w:rFonts w:ascii="Times New Roman" w:hAnsi="Times New Roman" w:cs="Times New Roman"/>
          <w:sz w:val="24"/>
          <w:szCs w:val="24"/>
          <w:lang w:eastAsia="ru-RU"/>
        </w:rPr>
        <w:t>22.03.2022 г. № 2022</w:t>
      </w:r>
      <w:r w:rsidRPr="00FB5ACD">
        <w:rPr>
          <w:rFonts w:ascii="Times New Roman" w:hAnsi="Times New Roman" w:cs="Times New Roman"/>
          <w:sz w:val="24"/>
          <w:szCs w:val="24"/>
          <w:lang w:eastAsia="ru-RU"/>
        </w:rPr>
        <w:t>.</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 xml:space="preserve">6) </w:t>
      </w:r>
      <w:proofErr w:type="gramStart"/>
      <w:r w:rsidRPr="000A6BDE">
        <w:rPr>
          <w:rFonts w:ascii="Times New Roman" w:hAnsi="Times New Roman" w:cs="Times New Roman"/>
          <w:sz w:val="24"/>
          <w:szCs w:val="24"/>
        </w:rPr>
        <w:t>В</w:t>
      </w:r>
      <w:proofErr w:type="gramEnd"/>
      <w:r w:rsidR="0051239E">
        <w:rPr>
          <w:rFonts w:ascii="Times New Roman" w:hAnsi="Times New Roman" w:cs="Times New Roman"/>
          <w:sz w:val="24"/>
          <w:szCs w:val="24"/>
        </w:rPr>
        <w:t xml:space="preserve"> </w:t>
      </w:r>
      <w:r w:rsidRPr="000A6BDE">
        <w:rPr>
          <w:rFonts w:ascii="Times New Roman" w:hAnsi="Times New Roman" w:cs="Times New Roman"/>
          <w:sz w:val="24"/>
          <w:szCs w:val="24"/>
        </w:rPr>
        <w:t>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w:t>
      </w:r>
      <w:r w:rsidR="007D155A" w:rsidRPr="000A6BDE">
        <w:rPr>
          <w:rFonts w:ascii="Times New Roman" w:hAnsi="Times New Roman" w:cs="Times New Roman"/>
          <w:sz w:val="24"/>
          <w:szCs w:val="24"/>
        </w:rPr>
        <w:t>ми лет</w:t>
      </w:r>
      <w:r w:rsidRPr="000A6BDE">
        <w:rPr>
          <w:rFonts w:ascii="Times New Roman" w:hAnsi="Times New Roman" w:cs="Times New Roman"/>
          <w:sz w:val="24"/>
          <w:szCs w:val="24"/>
        </w:rPr>
        <w:t xml:space="preserve"> и «</w:t>
      </w:r>
      <w:r w:rsidRPr="000A6BDE">
        <w:rPr>
          <w:rFonts w:ascii="Times New Roman" w:hAnsi="Times New Roman" w:cs="Times New Roman"/>
          <w:sz w:val="24"/>
          <w:szCs w:val="24"/>
          <w:lang w:eastAsia="ru-RU"/>
        </w:rPr>
        <w:t>Создание дополнительных мест для детей в возрасте от 2 мес. до 3-х лет» запланировано: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строительство дошкольной образовательной организации на 145 мест в с. Мельниково;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дооснащение дошкольной образовательной организации на 145 мест в с. Мельниково;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перепрофилирование и реконструкция групп для обеспечения местами детей в возрасте от 2 мес. до 3 лет </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2020 году МКДОУ «</w:t>
      </w:r>
      <w:proofErr w:type="spellStart"/>
      <w:r w:rsidRPr="000A6BDE">
        <w:rPr>
          <w:rFonts w:ascii="Times New Roman" w:hAnsi="Times New Roman" w:cs="Times New Roman"/>
          <w:sz w:val="24"/>
          <w:szCs w:val="24"/>
          <w:lang w:eastAsia="ru-RU"/>
        </w:rPr>
        <w:t>Шегарский</w:t>
      </w:r>
      <w:proofErr w:type="spellEnd"/>
      <w:r w:rsidRPr="000A6BDE">
        <w:rPr>
          <w:rFonts w:ascii="Times New Roman" w:hAnsi="Times New Roman" w:cs="Times New Roman"/>
          <w:sz w:val="24"/>
          <w:szCs w:val="24"/>
          <w:lang w:eastAsia="ru-RU"/>
        </w:rPr>
        <w:t xml:space="preserve"> детский сад №1 комбинированного вида» и МКДОУ «</w:t>
      </w:r>
      <w:proofErr w:type="spellStart"/>
      <w:r w:rsidRPr="000A6BDE">
        <w:rPr>
          <w:rFonts w:ascii="Times New Roman" w:hAnsi="Times New Roman" w:cs="Times New Roman"/>
          <w:sz w:val="24"/>
          <w:szCs w:val="24"/>
          <w:lang w:eastAsia="ru-RU"/>
        </w:rPr>
        <w:t>Шегарский</w:t>
      </w:r>
      <w:proofErr w:type="spellEnd"/>
      <w:r w:rsidRPr="000A6BDE">
        <w:rPr>
          <w:rFonts w:ascii="Times New Roman" w:hAnsi="Times New Roman" w:cs="Times New Roman"/>
          <w:sz w:val="24"/>
          <w:szCs w:val="24"/>
          <w:lang w:eastAsia="ru-RU"/>
        </w:rPr>
        <w:t xml:space="preserve"> детский сад № 2»;</w:t>
      </w:r>
    </w:p>
    <w:p w:rsidR="002F42E2" w:rsidRPr="000A6BDE" w:rsidRDefault="002F42E2" w:rsidP="002F42E2">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текущий ремонт санузла в здании МКДОУ «Побединский детский сад «Лесная дача» в 2020 году;</w:t>
      </w:r>
    </w:p>
    <w:p w:rsidR="002F42E2" w:rsidRPr="000A6BDE" w:rsidRDefault="002F42E2" w:rsidP="002F42E2">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капитальный ремонт санузла </w:t>
      </w:r>
      <w:r w:rsidRPr="000A6BDE">
        <w:rPr>
          <w:rFonts w:ascii="Times New Roman" w:hAnsi="Times New Roman" w:cs="Times New Roman"/>
          <w:sz w:val="24"/>
          <w:szCs w:val="24"/>
        </w:rPr>
        <w:t>МКДОУ «Побединский детский сад «Лесная дача»;</w:t>
      </w:r>
    </w:p>
    <w:p w:rsidR="002F42E2" w:rsidRPr="000A6BDE" w:rsidRDefault="002F42E2" w:rsidP="002F42E2">
      <w:pPr>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строительство теневых навесов на детских площадках</w:t>
      </w:r>
      <w:r w:rsidR="00D75E60" w:rsidRPr="000A6BDE">
        <w:rPr>
          <w:rFonts w:ascii="Times New Roman" w:hAnsi="Times New Roman" w:cs="Times New Roman"/>
          <w:sz w:val="24"/>
          <w:szCs w:val="24"/>
          <w:lang w:eastAsia="ru-RU"/>
        </w:rPr>
        <w:t>;</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       - текущий ремонт санузла в </w:t>
      </w:r>
      <w:r w:rsidRPr="000A6BDE">
        <w:rPr>
          <w:rFonts w:ascii="Times New Roman" w:hAnsi="Times New Roman" w:cs="Times New Roman"/>
          <w:sz w:val="24"/>
          <w:szCs w:val="24"/>
        </w:rPr>
        <w:t>МКДОУ «</w:t>
      </w:r>
      <w:proofErr w:type="spellStart"/>
      <w:r w:rsidRPr="000A6BDE">
        <w:rPr>
          <w:rFonts w:ascii="Times New Roman" w:hAnsi="Times New Roman" w:cs="Times New Roman"/>
          <w:sz w:val="24"/>
          <w:szCs w:val="24"/>
        </w:rPr>
        <w:t>Шегарский</w:t>
      </w:r>
      <w:proofErr w:type="spellEnd"/>
      <w:r w:rsidRPr="000A6BDE">
        <w:rPr>
          <w:rFonts w:ascii="Times New Roman" w:hAnsi="Times New Roman" w:cs="Times New Roman"/>
          <w:sz w:val="24"/>
          <w:szCs w:val="24"/>
        </w:rPr>
        <w:t xml:space="preserve"> детский сад №2» в 2023 году;</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        -текущий ремонт игровых площадок в </w:t>
      </w:r>
      <w:r w:rsidRPr="000A6BDE">
        <w:rPr>
          <w:rFonts w:ascii="Times New Roman" w:hAnsi="Times New Roman" w:cs="Times New Roman"/>
          <w:sz w:val="24"/>
          <w:szCs w:val="24"/>
        </w:rPr>
        <w:t>МКДОУ «</w:t>
      </w:r>
      <w:proofErr w:type="spellStart"/>
      <w:r w:rsidRPr="000A6BDE">
        <w:rPr>
          <w:rFonts w:ascii="Times New Roman" w:hAnsi="Times New Roman" w:cs="Times New Roman"/>
          <w:sz w:val="24"/>
          <w:szCs w:val="24"/>
        </w:rPr>
        <w:t>Шегарский</w:t>
      </w:r>
      <w:proofErr w:type="spellEnd"/>
      <w:r w:rsidRPr="000A6BDE">
        <w:rPr>
          <w:rFonts w:ascii="Times New Roman" w:hAnsi="Times New Roman" w:cs="Times New Roman"/>
          <w:sz w:val="24"/>
          <w:szCs w:val="24"/>
        </w:rPr>
        <w:t xml:space="preserve"> детский сад №2» </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         в 2023 году;</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rPr>
        <w:t xml:space="preserve">       -  модернизация пищеблоков в </w:t>
      </w:r>
      <w:r w:rsidRPr="000A6BDE">
        <w:rPr>
          <w:rFonts w:ascii="Times New Roman" w:hAnsi="Times New Roman" w:cs="Times New Roman"/>
          <w:sz w:val="24"/>
          <w:szCs w:val="24"/>
          <w:lang w:eastAsia="ru-RU"/>
        </w:rPr>
        <w:t xml:space="preserve">МКДОУ «Побединский детский сад «Лесная дача», </w:t>
      </w:r>
      <w:r w:rsidRPr="000A6BDE">
        <w:rPr>
          <w:rFonts w:ascii="Times New Roman" w:hAnsi="Times New Roman" w:cs="Times New Roman"/>
          <w:sz w:val="24"/>
          <w:szCs w:val="24"/>
        </w:rPr>
        <w:t>МКДОУ «</w:t>
      </w:r>
      <w:proofErr w:type="spellStart"/>
      <w:r w:rsidRPr="000A6BDE">
        <w:rPr>
          <w:rFonts w:ascii="Times New Roman" w:hAnsi="Times New Roman" w:cs="Times New Roman"/>
          <w:sz w:val="24"/>
          <w:szCs w:val="24"/>
        </w:rPr>
        <w:t>Шегарский</w:t>
      </w:r>
      <w:proofErr w:type="spellEnd"/>
      <w:r w:rsidRPr="000A6BDE">
        <w:rPr>
          <w:rFonts w:ascii="Times New Roman" w:hAnsi="Times New Roman" w:cs="Times New Roman"/>
          <w:sz w:val="24"/>
          <w:szCs w:val="24"/>
        </w:rPr>
        <w:t xml:space="preserve"> детский сад №2», МКДОУ «</w:t>
      </w:r>
      <w:proofErr w:type="spellStart"/>
      <w:r w:rsidRPr="000A6BDE">
        <w:rPr>
          <w:rFonts w:ascii="Times New Roman" w:hAnsi="Times New Roman" w:cs="Times New Roman"/>
          <w:sz w:val="24"/>
          <w:szCs w:val="24"/>
        </w:rPr>
        <w:t>Шегарский</w:t>
      </w:r>
      <w:proofErr w:type="spellEnd"/>
      <w:r w:rsidRPr="000A6BDE">
        <w:rPr>
          <w:rFonts w:ascii="Times New Roman" w:hAnsi="Times New Roman" w:cs="Times New Roman"/>
          <w:sz w:val="24"/>
          <w:szCs w:val="24"/>
        </w:rPr>
        <w:t xml:space="preserve"> детский сад №1»,</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2F42E2" w:rsidRPr="000A6BDE" w:rsidRDefault="002F42E2" w:rsidP="002F42E2">
      <w:pPr>
        <w:tabs>
          <w:tab w:val="left" w:pos="709"/>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капитальный ремонт вытяжной вентиляции в </w:t>
      </w:r>
      <w:r w:rsidRPr="000A6BDE">
        <w:rPr>
          <w:rFonts w:ascii="Times New Roman" w:hAnsi="Times New Roman" w:cs="Times New Roman"/>
          <w:sz w:val="24"/>
          <w:szCs w:val="24"/>
        </w:rPr>
        <w:t>МКДОУ «</w:t>
      </w:r>
      <w:proofErr w:type="spellStart"/>
      <w:r w:rsidRPr="000A6BDE">
        <w:rPr>
          <w:rFonts w:ascii="Times New Roman" w:hAnsi="Times New Roman" w:cs="Times New Roman"/>
          <w:sz w:val="24"/>
          <w:szCs w:val="24"/>
        </w:rPr>
        <w:t>Шегарский</w:t>
      </w:r>
      <w:proofErr w:type="spellEnd"/>
      <w:r w:rsidRPr="000A6BDE">
        <w:rPr>
          <w:rFonts w:ascii="Times New Roman" w:hAnsi="Times New Roman" w:cs="Times New Roman"/>
          <w:sz w:val="24"/>
          <w:szCs w:val="24"/>
        </w:rPr>
        <w:t xml:space="preserve"> детский сад №2» в 2023 году</w:t>
      </w:r>
    </w:p>
    <w:p w:rsidR="002F42E2" w:rsidRPr="000A6BDE" w:rsidRDefault="002F42E2" w:rsidP="002F42E2">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       - замена окон, утепление цоколя здания</w:t>
      </w:r>
      <w:r w:rsidRPr="000A6BDE">
        <w:rPr>
          <w:rFonts w:ascii="Times New Roman" w:hAnsi="Times New Roman" w:cs="Times New Roman"/>
          <w:sz w:val="24"/>
          <w:szCs w:val="24"/>
          <w:lang w:eastAsia="ru-RU"/>
        </w:rPr>
        <w:t xml:space="preserve"> МКДОУ «Побединский детский сад «Лесная дача» в 2024 году</w:t>
      </w:r>
      <w:r w:rsidRPr="000A6BDE">
        <w:rPr>
          <w:rFonts w:ascii="Times New Roman" w:hAnsi="Times New Roman" w:cs="Times New Roman"/>
          <w:sz w:val="24"/>
          <w:szCs w:val="24"/>
        </w:rPr>
        <w:t xml:space="preserve">, </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 капитальный ремонт </w:t>
      </w:r>
      <w:proofErr w:type="spellStart"/>
      <w:r w:rsidRPr="000A6BDE">
        <w:rPr>
          <w:rFonts w:ascii="Times New Roman" w:hAnsi="Times New Roman" w:cs="Times New Roman"/>
          <w:sz w:val="24"/>
          <w:szCs w:val="24"/>
          <w:lang w:eastAsia="ru-RU"/>
        </w:rPr>
        <w:t>отмостков</w:t>
      </w:r>
      <w:proofErr w:type="spellEnd"/>
      <w:r w:rsidRPr="000A6BDE">
        <w:rPr>
          <w:rFonts w:ascii="Times New Roman" w:hAnsi="Times New Roman" w:cs="Times New Roman"/>
          <w:sz w:val="24"/>
          <w:szCs w:val="24"/>
          <w:lang w:eastAsia="ru-RU"/>
        </w:rPr>
        <w:t xml:space="preserve"> здания в МКДОУ «Побединский детский сад «Лесная дача» в 202</w:t>
      </w:r>
      <w:r w:rsidR="000800C5" w:rsidRPr="000A6BDE">
        <w:rPr>
          <w:rFonts w:ascii="Times New Roman" w:hAnsi="Times New Roman" w:cs="Times New Roman"/>
          <w:sz w:val="24"/>
          <w:szCs w:val="24"/>
          <w:lang w:eastAsia="ru-RU"/>
        </w:rPr>
        <w:t>3</w:t>
      </w:r>
      <w:r w:rsidRPr="000A6BDE">
        <w:rPr>
          <w:rFonts w:ascii="Times New Roman" w:hAnsi="Times New Roman" w:cs="Times New Roman"/>
          <w:sz w:val="24"/>
          <w:szCs w:val="24"/>
          <w:lang w:eastAsia="ru-RU"/>
        </w:rPr>
        <w:t xml:space="preserve"> году;</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rPr>
      </w:pPr>
      <w:r w:rsidRPr="000A6BDE">
        <w:rPr>
          <w:rFonts w:ascii="Times New Roman" w:hAnsi="Times New Roman" w:cs="Times New Roman"/>
          <w:sz w:val="24"/>
          <w:szCs w:val="24"/>
        </w:rPr>
        <w:t xml:space="preserve">- ремонт части кровли в </w:t>
      </w:r>
      <w:r w:rsidR="00FB5ACD" w:rsidRPr="000A6BDE">
        <w:rPr>
          <w:rFonts w:ascii="Times New Roman" w:hAnsi="Times New Roman" w:cs="Times New Roman"/>
          <w:sz w:val="24"/>
          <w:szCs w:val="24"/>
        </w:rPr>
        <w:t>МКДОУ «</w:t>
      </w:r>
      <w:proofErr w:type="spellStart"/>
      <w:r w:rsidRPr="000A6BDE">
        <w:rPr>
          <w:rFonts w:ascii="Times New Roman" w:hAnsi="Times New Roman" w:cs="Times New Roman"/>
          <w:sz w:val="24"/>
          <w:szCs w:val="24"/>
        </w:rPr>
        <w:t>Шегарский</w:t>
      </w:r>
      <w:proofErr w:type="spellEnd"/>
      <w:r w:rsidRPr="000A6BDE">
        <w:rPr>
          <w:rFonts w:ascii="Times New Roman" w:hAnsi="Times New Roman" w:cs="Times New Roman"/>
          <w:sz w:val="24"/>
          <w:szCs w:val="24"/>
        </w:rPr>
        <w:t xml:space="preserve"> детский сад №2»;</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разработка проектно-сметной документации на замену электропроводки и </w:t>
      </w:r>
      <w:proofErr w:type="spellStart"/>
      <w:r w:rsidRPr="000A6BDE">
        <w:rPr>
          <w:rFonts w:ascii="Times New Roman" w:hAnsi="Times New Roman" w:cs="Times New Roman"/>
          <w:sz w:val="24"/>
          <w:szCs w:val="24"/>
          <w:lang w:eastAsia="ru-RU"/>
        </w:rPr>
        <w:t>электрощитка</w:t>
      </w:r>
      <w:proofErr w:type="spellEnd"/>
      <w:r w:rsidRPr="000A6BDE">
        <w:rPr>
          <w:rFonts w:ascii="Times New Roman" w:hAnsi="Times New Roman" w:cs="Times New Roman"/>
          <w:sz w:val="24"/>
          <w:szCs w:val="24"/>
          <w:lang w:eastAsia="ru-RU"/>
        </w:rPr>
        <w:t xml:space="preserve"> и замена в МКДОУ «Побединский детский сад «Лесная дача»;</w:t>
      </w:r>
    </w:p>
    <w:p w:rsidR="002F42E2" w:rsidRDefault="003254B7" w:rsidP="002F42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F42E2" w:rsidRPr="000A6BDE">
        <w:rPr>
          <w:rFonts w:ascii="Times New Roman" w:hAnsi="Times New Roman" w:cs="Times New Roman"/>
          <w:sz w:val="24"/>
          <w:szCs w:val="24"/>
        </w:rPr>
        <w:t>- ограждение территории МКДОУ «</w:t>
      </w:r>
      <w:proofErr w:type="spellStart"/>
      <w:r w:rsidR="002F42E2" w:rsidRPr="000A6BDE">
        <w:rPr>
          <w:rFonts w:ascii="Times New Roman" w:hAnsi="Times New Roman" w:cs="Times New Roman"/>
          <w:sz w:val="24"/>
          <w:szCs w:val="24"/>
        </w:rPr>
        <w:t>Шегарский</w:t>
      </w:r>
      <w:proofErr w:type="spellEnd"/>
      <w:r w:rsidR="002F42E2" w:rsidRPr="000A6BDE">
        <w:rPr>
          <w:rFonts w:ascii="Times New Roman" w:hAnsi="Times New Roman" w:cs="Times New Roman"/>
          <w:sz w:val="24"/>
          <w:szCs w:val="24"/>
        </w:rPr>
        <w:t xml:space="preserve"> детский сад № 1 комбинированного вида" в 2022 году, МКДОУ «Побединский детский сад «Лесная дача» в 202</w:t>
      </w:r>
      <w:r w:rsidR="000800C5" w:rsidRPr="000A6BDE">
        <w:rPr>
          <w:rFonts w:ascii="Times New Roman" w:hAnsi="Times New Roman" w:cs="Times New Roman"/>
          <w:sz w:val="24"/>
          <w:szCs w:val="24"/>
        </w:rPr>
        <w:t>3</w:t>
      </w:r>
      <w:r w:rsidR="002F42E2" w:rsidRPr="000A6BDE">
        <w:rPr>
          <w:rFonts w:ascii="Times New Roman" w:hAnsi="Times New Roman" w:cs="Times New Roman"/>
          <w:sz w:val="24"/>
          <w:szCs w:val="24"/>
        </w:rPr>
        <w:t xml:space="preserve"> г., МКДОУ «</w:t>
      </w:r>
      <w:proofErr w:type="spellStart"/>
      <w:r w:rsidR="002F42E2" w:rsidRPr="000A6BDE">
        <w:rPr>
          <w:rFonts w:ascii="Times New Roman" w:hAnsi="Times New Roman" w:cs="Times New Roman"/>
          <w:sz w:val="24"/>
          <w:szCs w:val="24"/>
        </w:rPr>
        <w:t>Шегарский</w:t>
      </w:r>
      <w:proofErr w:type="spellEnd"/>
      <w:r w:rsidR="002F42E2" w:rsidRPr="000A6BDE">
        <w:rPr>
          <w:rFonts w:ascii="Times New Roman" w:hAnsi="Times New Roman" w:cs="Times New Roman"/>
          <w:sz w:val="24"/>
          <w:szCs w:val="24"/>
        </w:rPr>
        <w:t xml:space="preserve"> детский сад № 2» в 202</w:t>
      </w:r>
      <w:r w:rsidR="000800C5" w:rsidRPr="000A6BDE">
        <w:rPr>
          <w:rFonts w:ascii="Times New Roman" w:hAnsi="Times New Roman" w:cs="Times New Roman"/>
          <w:sz w:val="24"/>
          <w:szCs w:val="24"/>
        </w:rPr>
        <w:t>2</w:t>
      </w:r>
      <w:r w:rsidR="002F42E2" w:rsidRPr="000A6BDE">
        <w:rPr>
          <w:rFonts w:ascii="Times New Roman" w:hAnsi="Times New Roman" w:cs="Times New Roman"/>
          <w:sz w:val="24"/>
          <w:szCs w:val="24"/>
        </w:rPr>
        <w:t xml:space="preserve"> году; </w:t>
      </w:r>
    </w:p>
    <w:p w:rsidR="003254B7" w:rsidRPr="000A6BDE" w:rsidRDefault="003254B7" w:rsidP="002F42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укрепление материально-технической базы </w:t>
      </w:r>
      <w:r w:rsidRPr="003254B7">
        <w:rPr>
          <w:rFonts w:ascii="Times New Roman" w:hAnsi="Times New Roman" w:cs="Times New Roman"/>
          <w:sz w:val="24"/>
          <w:szCs w:val="24"/>
        </w:rPr>
        <w:t>МКДОУ «</w:t>
      </w:r>
      <w:proofErr w:type="spellStart"/>
      <w:r w:rsidRPr="003254B7">
        <w:rPr>
          <w:rFonts w:ascii="Times New Roman" w:hAnsi="Times New Roman" w:cs="Times New Roman"/>
          <w:sz w:val="24"/>
          <w:szCs w:val="24"/>
        </w:rPr>
        <w:t>Шегарский</w:t>
      </w:r>
      <w:proofErr w:type="spellEnd"/>
      <w:r w:rsidRPr="003254B7">
        <w:rPr>
          <w:rFonts w:ascii="Times New Roman" w:hAnsi="Times New Roman" w:cs="Times New Roman"/>
          <w:sz w:val="24"/>
          <w:szCs w:val="24"/>
        </w:rPr>
        <w:t xml:space="preserve"> детский сад № 1 ко</w:t>
      </w:r>
      <w:r>
        <w:rPr>
          <w:rFonts w:ascii="Times New Roman" w:hAnsi="Times New Roman" w:cs="Times New Roman"/>
          <w:sz w:val="24"/>
          <w:szCs w:val="24"/>
        </w:rPr>
        <w:t>мбинированного вида" в 2022 г.</w:t>
      </w:r>
      <w:r w:rsidRPr="003254B7">
        <w:rPr>
          <w:rFonts w:ascii="Times New Roman" w:hAnsi="Times New Roman" w:cs="Times New Roman"/>
          <w:sz w:val="24"/>
          <w:szCs w:val="24"/>
        </w:rPr>
        <w:t xml:space="preserve">, МКДОУ «Побединский </w:t>
      </w:r>
      <w:r>
        <w:rPr>
          <w:rFonts w:ascii="Times New Roman" w:hAnsi="Times New Roman" w:cs="Times New Roman"/>
          <w:sz w:val="24"/>
          <w:szCs w:val="24"/>
        </w:rPr>
        <w:t>детский сад «Лесная дача» в 2022</w:t>
      </w:r>
      <w:r w:rsidRPr="003254B7">
        <w:rPr>
          <w:rFonts w:ascii="Times New Roman" w:hAnsi="Times New Roman" w:cs="Times New Roman"/>
          <w:sz w:val="24"/>
          <w:szCs w:val="24"/>
        </w:rPr>
        <w:t xml:space="preserve"> г., МКДОУ «</w:t>
      </w:r>
      <w:proofErr w:type="spellStart"/>
      <w:r w:rsidRPr="003254B7">
        <w:rPr>
          <w:rFonts w:ascii="Times New Roman" w:hAnsi="Times New Roman" w:cs="Times New Roman"/>
          <w:sz w:val="24"/>
          <w:szCs w:val="24"/>
        </w:rPr>
        <w:t>Шегарский</w:t>
      </w:r>
      <w:proofErr w:type="spellEnd"/>
      <w:r w:rsidRPr="003254B7">
        <w:rPr>
          <w:rFonts w:ascii="Times New Roman" w:hAnsi="Times New Roman" w:cs="Times New Roman"/>
          <w:sz w:val="24"/>
          <w:szCs w:val="24"/>
        </w:rPr>
        <w:t xml:space="preserve"> детский сад № 2» в 2022 году;</w:t>
      </w:r>
    </w:p>
    <w:p w:rsidR="002F42E2" w:rsidRPr="000A6BDE" w:rsidRDefault="003254B7" w:rsidP="002F42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F42E2" w:rsidRPr="000A6BDE">
        <w:rPr>
          <w:rFonts w:ascii="Times New Roman" w:hAnsi="Times New Roman" w:cs="Times New Roman"/>
          <w:sz w:val="24"/>
          <w:szCs w:val="24"/>
        </w:rPr>
        <w:t xml:space="preserve"> - разработка проектно-сметной документации на замену пожарной сигнализации и замена пожарной сигнализации в МКДОУ «Побединский детский сад «Лесная дача», в 2023 году в МКДОУ «</w:t>
      </w:r>
      <w:proofErr w:type="spellStart"/>
      <w:r w:rsidR="002F42E2" w:rsidRPr="000A6BDE">
        <w:rPr>
          <w:rFonts w:ascii="Times New Roman" w:hAnsi="Times New Roman" w:cs="Times New Roman"/>
          <w:sz w:val="24"/>
          <w:szCs w:val="24"/>
        </w:rPr>
        <w:t>Шегарский</w:t>
      </w:r>
      <w:proofErr w:type="spellEnd"/>
      <w:r w:rsidR="002F42E2" w:rsidRPr="000A6BDE">
        <w:rPr>
          <w:rFonts w:ascii="Times New Roman" w:hAnsi="Times New Roman" w:cs="Times New Roman"/>
          <w:sz w:val="24"/>
          <w:szCs w:val="24"/>
        </w:rPr>
        <w:t xml:space="preserve"> детский сад №2», в 2024 году в МКДОУ «</w:t>
      </w:r>
      <w:proofErr w:type="spellStart"/>
      <w:r w:rsidR="002F42E2" w:rsidRPr="000A6BDE">
        <w:rPr>
          <w:rFonts w:ascii="Times New Roman" w:hAnsi="Times New Roman" w:cs="Times New Roman"/>
          <w:sz w:val="24"/>
          <w:szCs w:val="24"/>
        </w:rPr>
        <w:t>Шегарский</w:t>
      </w:r>
      <w:proofErr w:type="spellEnd"/>
      <w:r w:rsidR="002F42E2" w:rsidRPr="000A6BDE">
        <w:rPr>
          <w:rFonts w:ascii="Times New Roman" w:hAnsi="Times New Roman" w:cs="Times New Roman"/>
          <w:sz w:val="24"/>
          <w:szCs w:val="24"/>
        </w:rPr>
        <w:t xml:space="preserve"> детский сад №1 комбинированного вида».</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r>
    </w:p>
    <w:p w:rsidR="002F42E2" w:rsidRPr="000A6BDE" w:rsidRDefault="002F42E2" w:rsidP="002F42E2">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1.6. Ресурсное обеспечение </w:t>
      </w:r>
    </w:p>
    <w:p w:rsidR="002F42E2" w:rsidRPr="000A6BDE" w:rsidRDefault="002F42E2" w:rsidP="002F42E2">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2F42E2" w:rsidRPr="000A6BDE" w:rsidRDefault="002F42E2" w:rsidP="002F42E2">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средства муниципального бюджета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p w:rsidR="002F42E2" w:rsidRPr="000A6BDE" w:rsidRDefault="002F42E2" w:rsidP="002F42E2">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0A6BDE">
        <w:rPr>
          <w:rFonts w:ascii="Times New Roman" w:hAnsi="Times New Roman" w:cs="Times New Roman"/>
          <w:sz w:val="24"/>
          <w:szCs w:val="24"/>
        </w:rPr>
        <w:t xml:space="preserve">; </w:t>
      </w:r>
      <w:r w:rsidR="002B374A" w:rsidRPr="000A6BDE">
        <w:rPr>
          <w:rFonts w:ascii="Times New Roman" w:hAnsi="Times New Roman" w:cs="Times New Roman"/>
          <w:sz w:val="24"/>
          <w:szCs w:val="24"/>
          <w:lang w:eastAsia="ru-RU"/>
        </w:rPr>
        <w:t>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rsidR="00265BC2" w:rsidRPr="000A6BDE" w:rsidRDefault="00265BC2" w:rsidP="00265BC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Общий объем финансирования мероприятий подпрограммы за 2020-2024 годы составит 165</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6</w:t>
      </w:r>
      <w:r w:rsidR="006371F5" w:rsidRPr="000A6BDE">
        <w:rPr>
          <w:rFonts w:ascii="Times New Roman" w:hAnsi="Times New Roman" w:cs="Times New Roman"/>
          <w:sz w:val="24"/>
          <w:szCs w:val="24"/>
          <w:lang w:eastAsia="ru-RU"/>
        </w:rPr>
        <w:t>90</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5 тыс. руб., в том числе за счет средств федерального бюджета 56</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551,43тыс. руб., за счет средств областного бюджета 91</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593,68</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муниципального бюджета </w:t>
      </w:r>
      <w:r w:rsidRPr="000A6BDE">
        <w:rPr>
          <w:rFonts w:ascii="Times New Roman" w:eastAsia="Times New Roman" w:hAnsi="Times New Roman" w:cs="Times New Roman"/>
          <w:lang w:eastAsia="ru-RU"/>
        </w:rPr>
        <w:t>17</w:t>
      </w:r>
      <w:r w:rsidR="006371F5" w:rsidRPr="000A6BDE">
        <w:rPr>
          <w:rFonts w:ascii="Times New Roman" w:eastAsia="Times New Roman" w:hAnsi="Times New Roman" w:cs="Times New Roman"/>
          <w:lang w:eastAsia="ru-RU"/>
        </w:rPr>
        <w:t xml:space="preserve"> </w:t>
      </w:r>
      <w:r w:rsidRPr="000A6BDE">
        <w:rPr>
          <w:rFonts w:ascii="Times New Roman" w:eastAsia="Times New Roman" w:hAnsi="Times New Roman" w:cs="Times New Roman"/>
          <w:lang w:eastAsia="ru-RU"/>
        </w:rPr>
        <w:t>54</w:t>
      </w:r>
      <w:r w:rsidR="006371F5" w:rsidRPr="000A6BDE">
        <w:rPr>
          <w:rFonts w:ascii="Times New Roman" w:eastAsia="Times New Roman" w:hAnsi="Times New Roman" w:cs="Times New Roman"/>
          <w:lang w:eastAsia="ru-RU"/>
        </w:rPr>
        <w:t>5</w:t>
      </w:r>
      <w:r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 xml:space="preserve">04 </w:t>
      </w:r>
      <w:r w:rsidRPr="000A6BDE">
        <w:rPr>
          <w:rFonts w:ascii="Times New Roman" w:hAnsi="Times New Roman" w:cs="Times New Roman"/>
          <w:sz w:val="24"/>
          <w:szCs w:val="24"/>
          <w:lang w:eastAsia="ru-RU"/>
        </w:rPr>
        <w:t>тыс.  рублей.</w:t>
      </w:r>
    </w:p>
    <w:p w:rsidR="00265BC2" w:rsidRPr="000A6BDE" w:rsidRDefault="00265BC2" w:rsidP="00265BC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Сведения о ресурсном </w:t>
      </w:r>
      <w:r w:rsidRPr="000A6BDE">
        <w:rPr>
          <w:rFonts w:ascii="Times New Roman" w:hAnsi="Times New Roman" w:cs="Times New Roman"/>
          <w:sz w:val="24"/>
          <w:szCs w:val="24"/>
        </w:rPr>
        <w:t xml:space="preserve">обеспечении подпрограммы за счет средств муниципального бюджета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 по годам реализации муниципальной программы</w:t>
      </w:r>
      <w:r w:rsidRPr="000A6BDE">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95"/>
        <w:gridCol w:w="1933"/>
        <w:gridCol w:w="1363"/>
        <w:gridCol w:w="1630"/>
      </w:tblGrid>
      <w:tr w:rsidR="000A6BDE" w:rsidRPr="000A6BDE" w:rsidTr="00AF012F">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Годы реализации</w:t>
            </w:r>
          </w:p>
        </w:tc>
        <w:tc>
          <w:tcPr>
            <w:tcW w:w="1295" w:type="dxa"/>
            <w:vMerge w:val="restart"/>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705" w:type="dxa"/>
            <w:gridSpan w:val="3"/>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AF012F">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spacing w:after="0" w:line="240" w:lineRule="auto"/>
              <w:rPr>
                <w:rFonts w:ascii="Times New Roman" w:hAnsi="Times New Roman" w:cs="Times New Roman"/>
                <w:sz w:val="24"/>
                <w:szCs w:val="24"/>
                <w:lang w:eastAsia="ru-RU"/>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spacing w:after="0" w:line="240" w:lineRule="auto"/>
              <w:rPr>
                <w:rFonts w:ascii="Times New Roman" w:hAnsi="Times New Roman" w:cs="Times New Roman"/>
                <w:sz w:val="24"/>
                <w:szCs w:val="24"/>
                <w:lang w:eastAsia="ru-RU"/>
              </w:rPr>
            </w:pPr>
          </w:p>
        </w:tc>
        <w:tc>
          <w:tcPr>
            <w:tcW w:w="1712" w:type="dxa"/>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146489,93</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4784,52</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6,239</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4778,28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BF2DD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95" w:type="dxa"/>
            <w:tcBorders>
              <w:top w:val="single" w:sz="4" w:space="0" w:color="auto"/>
              <w:left w:val="single" w:sz="4" w:space="0" w:color="auto"/>
              <w:bottom w:val="single" w:sz="4" w:space="0" w:color="auto"/>
              <w:right w:val="single" w:sz="4" w:space="0" w:color="auto"/>
            </w:tcBorders>
          </w:tcPr>
          <w:p w:rsidR="00265BC2" w:rsidRPr="00976496" w:rsidRDefault="00BF2DD2" w:rsidP="006371F5">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3836,7</w:t>
            </w:r>
          </w:p>
        </w:tc>
        <w:tc>
          <w:tcPr>
            <w:tcW w:w="1712" w:type="dxa"/>
            <w:tcBorders>
              <w:top w:val="single" w:sz="4" w:space="0" w:color="auto"/>
              <w:left w:val="single" w:sz="4" w:space="0" w:color="auto"/>
              <w:bottom w:val="single" w:sz="4" w:space="0" w:color="auto"/>
              <w:right w:val="single" w:sz="4" w:space="0" w:color="auto"/>
            </w:tcBorders>
          </w:tcPr>
          <w:p w:rsidR="00265BC2" w:rsidRPr="00F02C6C" w:rsidRDefault="00D061B2" w:rsidP="00BF2DD2">
            <w:pPr>
              <w:jc w:val="center"/>
              <w:rPr>
                <w:rFonts w:ascii="Times New Roman" w:hAnsi="Times New Roman" w:cs="Times New Roman"/>
                <w:sz w:val="24"/>
                <w:szCs w:val="24"/>
                <w:highlight w:val="yellow"/>
                <w:lang w:eastAsia="ru-RU"/>
              </w:rPr>
            </w:pPr>
            <w:r w:rsidRPr="00976496">
              <w:rPr>
                <w:rFonts w:ascii="Times New Roman" w:hAnsi="Times New Roman" w:cs="Times New Roman"/>
                <w:sz w:val="24"/>
                <w:szCs w:val="24"/>
                <w:lang w:eastAsia="ru-RU"/>
              </w:rPr>
              <w:t>3</w:t>
            </w:r>
            <w:r w:rsidR="00BF2DD2">
              <w:rPr>
                <w:rFonts w:ascii="Times New Roman" w:hAnsi="Times New Roman" w:cs="Times New Roman"/>
                <w:sz w:val="24"/>
                <w:szCs w:val="24"/>
                <w:lang w:eastAsia="ru-RU"/>
              </w:rPr>
              <w:t>836,</w:t>
            </w:r>
            <w:r w:rsidR="006371F5" w:rsidRPr="00976496">
              <w:rPr>
                <w:rFonts w:ascii="Times New Roman" w:hAnsi="Times New Roman" w:cs="Times New Roman"/>
                <w:sz w:val="24"/>
                <w:szCs w:val="24"/>
                <w:lang w:eastAsia="ru-RU"/>
              </w:rPr>
              <w:t>7</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95" w:type="dxa"/>
            <w:tcBorders>
              <w:top w:val="single" w:sz="4" w:space="0" w:color="auto"/>
              <w:left w:val="single" w:sz="4" w:space="0" w:color="auto"/>
              <w:bottom w:val="single" w:sz="4" w:space="0" w:color="auto"/>
              <w:right w:val="single" w:sz="4" w:space="0" w:color="auto"/>
            </w:tcBorders>
            <w:hideMark/>
          </w:tcPr>
          <w:p w:rsidR="00265BC2" w:rsidRPr="00976496" w:rsidRDefault="00265BC2" w:rsidP="00976496">
            <w:pPr>
              <w:jc w:val="center"/>
              <w:rPr>
                <w:rFonts w:ascii="Times New Roman" w:hAnsi="Times New Roman" w:cs="Times New Roman"/>
                <w:sz w:val="24"/>
                <w:szCs w:val="24"/>
                <w:lang w:eastAsia="ru-RU"/>
              </w:rPr>
            </w:pPr>
            <w:r w:rsidRPr="00976496">
              <w:rPr>
                <w:rFonts w:ascii="Times New Roman" w:hAnsi="Times New Roman" w:cs="Times New Roman"/>
                <w:sz w:val="24"/>
                <w:szCs w:val="24"/>
                <w:lang w:eastAsia="ru-RU"/>
              </w:rPr>
              <w:t>5950,0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95" w:type="dxa"/>
            <w:tcBorders>
              <w:top w:val="single" w:sz="4" w:space="0" w:color="auto"/>
              <w:left w:val="single" w:sz="4" w:space="0" w:color="auto"/>
              <w:bottom w:val="single" w:sz="4" w:space="0" w:color="auto"/>
              <w:right w:val="single" w:sz="4" w:space="0" w:color="auto"/>
            </w:tcBorders>
            <w:hideMark/>
          </w:tcPr>
          <w:p w:rsidR="00265BC2" w:rsidRPr="00976496" w:rsidRDefault="00265BC2" w:rsidP="00AF012F">
            <w:pPr>
              <w:jc w:val="center"/>
              <w:rPr>
                <w:rFonts w:ascii="Times New Roman" w:hAnsi="Times New Roman" w:cs="Times New Roman"/>
                <w:sz w:val="24"/>
                <w:szCs w:val="24"/>
                <w:lang w:eastAsia="ru-RU"/>
              </w:rPr>
            </w:pPr>
            <w:r w:rsidRPr="00976496">
              <w:rPr>
                <w:rFonts w:ascii="Times New Roman" w:hAnsi="Times New Roman" w:cs="Times New Roman"/>
                <w:sz w:val="24"/>
                <w:szCs w:val="24"/>
                <w:lang w:eastAsia="ru-RU"/>
              </w:rPr>
              <w:t>4350,0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95" w:type="dxa"/>
            <w:tcBorders>
              <w:top w:val="single" w:sz="4" w:space="0" w:color="auto"/>
              <w:left w:val="single" w:sz="4" w:space="0" w:color="auto"/>
              <w:bottom w:val="single" w:sz="4" w:space="0" w:color="auto"/>
              <w:right w:val="single" w:sz="4" w:space="0" w:color="auto"/>
            </w:tcBorders>
          </w:tcPr>
          <w:p w:rsidR="00265BC2" w:rsidRPr="00976496" w:rsidRDefault="00265BC2" w:rsidP="00BF2DD2">
            <w:pPr>
              <w:jc w:val="center"/>
              <w:rPr>
                <w:rFonts w:ascii="Times New Roman" w:hAnsi="Times New Roman" w:cs="Times New Roman"/>
                <w:sz w:val="24"/>
                <w:szCs w:val="24"/>
                <w:lang w:eastAsia="ru-RU"/>
              </w:rPr>
            </w:pPr>
            <w:r w:rsidRPr="00976496">
              <w:rPr>
                <w:rFonts w:ascii="Times New Roman" w:hAnsi="Times New Roman" w:cs="Times New Roman"/>
                <w:sz w:val="24"/>
                <w:szCs w:val="24"/>
                <w:lang w:eastAsia="ru-RU"/>
              </w:rPr>
              <w:t>165</w:t>
            </w:r>
            <w:r w:rsidR="00976496" w:rsidRPr="00976496">
              <w:rPr>
                <w:rFonts w:ascii="Times New Roman" w:hAnsi="Times New Roman" w:cs="Times New Roman"/>
                <w:sz w:val="24"/>
                <w:szCs w:val="24"/>
                <w:lang w:eastAsia="ru-RU"/>
              </w:rPr>
              <w:t>4</w:t>
            </w:r>
            <w:r w:rsidR="00BF2DD2">
              <w:rPr>
                <w:rFonts w:ascii="Times New Roman" w:hAnsi="Times New Roman" w:cs="Times New Roman"/>
                <w:sz w:val="24"/>
                <w:szCs w:val="24"/>
                <w:lang w:eastAsia="ru-RU"/>
              </w:rPr>
              <w:t>11</w:t>
            </w:r>
            <w:r w:rsidRPr="00976496">
              <w:rPr>
                <w:rFonts w:ascii="Times New Roman" w:hAnsi="Times New Roman" w:cs="Times New Roman"/>
                <w:sz w:val="24"/>
                <w:szCs w:val="24"/>
                <w:lang w:eastAsia="ru-RU"/>
              </w:rPr>
              <w:t>,</w:t>
            </w:r>
            <w:r w:rsidR="006371F5" w:rsidRPr="00976496">
              <w:rPr>
                <w:rFonts w:ascii="Times New Roman" w:hAnsi="Times New Roman" w:cs="Times New Roman"/>
                <w:sz w:val="24"/>
                <w:szCs w:val="24"/>
                <w:lang w:eastAsia="ru-RU"/>
              </w:rPr>
              <w:t>1</w:t>
            </w:r>
            <w:r w:rsidRPr="00976496">
              <w:rPr>
                <w:rFonts w:ascii="Times New Roman" w:hAnsi="Times New Roman" w:cs="Times New Roman"/>
                <w:sz w:val="24"/>
                <w:szCs w:val="24"/>
                <w:lang w:eastAsia="ru-RU"/>
              </w:rPr>
              <w:t>5</w:t>
            </w:r>
          </w:p>
        </w:tc>
        <w:tc>
          <w:tcPr>
            <w:tcW w:w="1712" w:type="dxa"/>
            <w:tcBorders>
              <w:top w:val="single" w:sz="4" w:space="0" w:color="auto"/>
              <w:left w:val="single" w:sz="4" w:space="0" w:color="auto"/>
              <w:bottom w:val="single" w:sz="4" w:space="0" w:color="auto"/>
              <w:right w:val="single" w:sz="4" w:space="0" w:color="auto"/>
            </w:tcBorders>
          </w:tcPr>
          <w:p w:rsidR="00265BC2" w:rsidRPr="00F02C6C" w:rsidRDefault="00265BC2" w:rsidP="00BF2DD2">
            <w:pPr>
              <w:jc w:val="center"/>
              <w:rPr>
                <w:rFonts w:ascii="Times New Roman" w:hAnsi="Times New Roman" w:cs="Times New Roman"/>
                <w:sz w:val="24"/>
                <w:szCs w:val="24"/>
                <w:highlight w:val="yellow"/>
                <w:lang w:eastAsia="ru-RU"/>
              </w:rPr>
            </w:pPr>
            <w:r w:rsidRPr="00976496">
              <w:rPr>
                <w:rFonts w:ascii="Times New Roman" w:hAnsi="Times New Roman" w:cs="Times New Roman"/>
                <w:sz w:val="24"/>
                <w:szCs w:val="24"/>
                <w:lang w:eastAsia="ru-RU"/>
              </w:rPr>
              <w:t>17</w:t>
            </w:r>
            <w:r w:rsidR="00BF2DD2">
              <w:rPr>
                <w:rFonts w:ascii="Times New Roman" w:hAnsi="Times New Roman" w:cs="Times New Roman"/>
                <w:sz w:val="24"/>
                <w:szCs w:val="24"/>
                <w:lang w:eastAsia="ru-RU"/>
              </w:rPr>
              <w:t>266</w:t>
            </w:r>
            <w:r w:rsidRPr="00976496">
              <w:rPr>
                <w:rFonts w:ascii="Times New Roman" w:hAnsi="Times New Roman" w:cs="Times New Roman"/>
                <w:sz w:val="24"/>
                <w:szCs w:val="24"/>
                <w:lang w:eastAsia="ru-RU"/>
              </w:rPr>
              <w:t>,</w:t>
            </w:r>
            <w:r w:rsidR="006371F5" w:rsidRPr="00976496">
              <w:rPr>
                <w:rFonts w:ascii="Times New Roman" w:hAnsi="Times New Roman" w:cs="Times New Roman"/>
                <w:sz w:val="24"/>
                <w:szCs w:val="24"/>
                <w:lang w:eastAsia="ru-RU"/>
              </w:rPr>
              <w:t>04</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91593,68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bl>
    <w:p w:rsidR="00396490" w:rsidRPr="000A6BDE" w:rsidRDefault="00265BC2" w:rsidP="00396490">
      <w:pPr>
        <w:keepNext/>
        <w:autoSpaceDE w:val="0"/>
        <w:autoSpaceDN w:val="0"/>
        <w:adjustRightInd w:val="0"/>
        <w:spacing w:after="0" w:line="240" w:lineRule="auto"/>
        <w:ind w:right="-85"/>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rsidR="002F42E2" w:rsidRPr="000A6BDE" w:rsidRDefault="002F42E2" w:rsidP="002F42E2">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1.7. Конечные результаты и оценка эффективности </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реализации подпрограммы:</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2F42E2" w:rsidRPr="000A6BDE" w:rsidRDefault="003254B7" w:rsidP="00AA24EF">
      <w:pPr>
        <w:pStyle w:val="a5"/>
        <w:numPr>
          <w:ilvl w:val="0"/>
          <w:numId w:val="6"/>
        </w:numPr>
        <w:tabs>
          <w:tab w:val="left" w:pos="709"/>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90</w:t>
      </w:r>
      <w:r w:rsidR="002F42E2" w:rsidRPr="000A6BDE">
        <w:rPr>
          <w:rFonts w:ascii="Times New Roman" w:hAnsi="Times New Roman" w:cs="Times New Roman"/>
          <w:sz w:val="24"/>
          <w:szCs w:val="24"/>
          <w:lang w:eastAsia="ru-RU"/>
        </w:rPr>
        <w:t>% родителей (законных представителей) полностью удовлетворены качеством предоставляемого дошкольного образования.</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rPr>
          <w:rFonts w:ascii="Times New Roman" w:hAnsi="Times New Roman" w:cs="Times New Roman"/>
          <w:lang w:eastAsia="ru-RU"/>
        </w:rPr>
        <w:sectPr w:rsidR="002F42E2" w:rsidRPr="000A6BDE" w:rsidSect="000708AD">
          <w:headerReference w:type="default" r:id="rId16"/>
          <w:pgSz w:w="11906" w:h="16838"/>
          <w:pgMar w:top="709" w:right="850" w:bottom="709" w:left="1701" w:header="708" w:footer="708" w:gutter="0"/>
          <w:cols w:space="708"/>
          <w:docGrid w:linePitch="360"/>
        </w:sectPr>
      </w:pPr>
    </w:p>
    <w:p w:rsidR="002F42E2" w:rsidRPr="000A6BDE" w:rsidRDefault="002F42E2" w:rsidP="002F42E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ПЕРЕЧЕНЬ ПРОГРАММНЫХ МЕРОПРИЯТИЙ МУНИЦИПАЛЬНОЙ ПОДПРОГРАММЫ</w:t>
      </w:r>
    </w:p>
    <w:p w:rsidR="002F42E2" w:rsidRPr="000A6BDE" w:rsidRDefault="002F42E2" w:rsidP="002F42E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9"/>
        <w:gridCol w:w="2551"/>
        <w:gridCol w:w="1134"/>
        <w:gridCol w:w="851"/>
        <w:gridCol w:w="992"/>
        <w:gridCol w:w="851"/>
        <w:gridCol w:w="992"/>
        <w:gridCol w:w="1250"/>
        <w:gridCol w:w="26"/>
        <w:gridCol w:w="1957"/>
        <w:gridCol w:w="27"/>
        <w:gridCol w:w="3799"/>
      </w:tblGrid>
      <w:tr w:rsidR="000A6BDE" w:rsidRPr="000A6BDE" w:rsidTr="00723671">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N </w:t>
            </w:r>
            <w:proofErr w:type="spellStart"/>
            <w:r w:rsidRPr="000A6BDE">
              <w:rPr>
                <w:rFonts w:ascii="Times New Roman" w:hAnsi="Times New Roman" w:cs="Times New Roman"/>
              </w:rPr>
              <w:t>пп</w:t>
            </w:r>
            <w:proofErr w:type="spellEnd"/>
          </w:p>
        </w:tc>
        <w:tc>
          <w:tcPr>
            <w:tcW w:w="2580"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Сроки выполнения</w:t>
            </w:r>
          </w:p>
        </w:tc>
        <w:tc>
          <w:tcPr>
            <w:tcW w:w="1983"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2F42E2" w:rsidRPr="000A6BDE" w:rsidRDefault="002F42E2" w:rsidP="00723671">
            <w:pPr>
              <w:widowControl w:val="0"/>
              <w:autoSpaceDE w:val="0"/>
              <w:autoSpaceDN w:val="0"/>
              <w:adjustRightInd w:val="0"/>
              <w:jc w:val="center"/>
              <w:rPr>
                <w:rFonts w:ascii="Times New Roman" w:hAnsi="Times New Roman" w:cs="Times New Roman"/>
              </w:rPr>
            </w:pPr>
          </w:p>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sz w:val="18"/>
                <w:szCs w:val="18"/>
              </w:rPr>
              <w:t>Ожидаемый непосредственный результат</w:t>
            </w:r>
          </w:p>
        </w:tc>
      </w:tr>
      <w:tr w:rsidR="000A6BDE" w:rsidRPr="000A6BDE"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r>
      <w:tr w:rsidR="000A6BDE" w:rsidRPr="000A6BDE"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w:t>
            </w: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r>
      <w:tr w:rsidR="000A6BDE" w:rsidRPr="000A6BDE" w:rsidTr="00815073">
        <w:trPr>
          <w:trHeight w:val="958"/>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815073">
            <w:pPr>
              <w:tabs>
                <w:tab w:val="left" w:pos="459"/>
              </w:tabs>
              <w:spacing w:before="60" w:after="60" w:line="240" w:lineRule="auto"/>
              <w:jc w:val="center"/>
              <w:rPr>
                <w:rFonts w:ascii="Times New Roman" w:hAnsi="Times New Roman" w:cs="Times New Roman"/>
                <w:b/>
                <w:sz w:val="24"/>
                <w:szCs w:val="24"/>
                <w:lang w:eastAsia="ru-RU"/>
              </w:rPr>
            </w:pPr>
            <w:r w:rsidRPr="000A6BDE">
              <w:rPr>
                <w:rFonts w:ascii="Times New Roman" w:hAnsi="Times New Roman" w:cs="Times New Roman"/>
                <w:b/>
                <w:sz w:val="24"/>
                <w:szCs w:val="24"/>
                <w:lang w:eastAsia="ru-RU"/>
              </w:rPr>
              <w:t xml:space="preserve">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w:t>
            </w:r>
            <w:proofErr w:type="spellStart"/>
            <w:r w:rsidRPr="000A6BDE">
              <w:rPr>
                <w:rFonts w:ascii="Times New Roman" w:hAnsi="Times New Roman" w:cs="Times New Roman"/>
                <w:b/>
                <w:sz w:val="24"/>
                <w:szCs w:val="24"/>
                <w:lang w:eastAsia="ru-RU"/>
              </w:rPr>
              <w:t>Шегарского</w:t>
            </w:r>
            <w:proofErr w:type="spellEnd"/>
            <w:r w:rsidRPr="000A6BDE">
              <w:rPr>
                <w:rFonts w:ascii="Times New Roman" w:hAnsi="Times New Roman" w:cs="Times New Roman"/>
                <w:b/>
                <w:sz w:val="24"/>
                <w:szCs w:val="24"/>
                <w:lang w:eastAsia="ru-RU"/>
              </w:rPr>
              <w:t xml:space="preserve"> района.</w:t>
            </w:r>
          </w:p>
        </w:tc>
      </w:tr>
      <w:tr w:rsidR="000A6BDE" w:rsidRPr="000A6BDE" w:rsidTr="00302B1C">
        <w:trPr>
          <w:trHeight w:val="2953"/>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1.1</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2020 -2024</w:t>
            </w:r>
          </w:p>
          <w:p w:rsidR="002F42E2" w:rsidRPr="000A6BDE" w:rsidRDefault="002F42E2" w:rsidP="00723671">
            <w:pPr>
              <w:widowControl w:val="0"/>
              <w:autoSpaceDE w:val="0"/>
              <w:autoSpaceDN w:val="0"/>
              <w:adjustRightInd w:val="0"/>
              <w:rPr>
                <w:rFonts w:ascii="Times New Roman" w:hAnsi="Times New Roman" w:cs="Times New Roman"/>
              </w:rPr>
            </w:pPr>
          </w:p>
        </w:tc>
        <w:tc>
          <w:tcPr>
            <w:tcW w:w="1983"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образования Администрации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0A6BDE" w:rsidRDefault="003254B7" w:rsidP="00723671">
            <w:pPr>
              <w:widowControl w:val="0"/>
              <w:autoSpaceDE w:val="0"/>
              <w:autoSpaceDN w:val="0"/>
              <w:adjustRightInd w:val="0"/>
              <w:rPr>
                <w:rFonts w:ascii="Times New Roman" w:hAnsi="Times New Roman" w:cs="Times New Roman"/>
              </w:rPr>
            </w:pPr>
            <w:r>
              <w:rPr>
                <w:rFonts w:ascii="Times New Roman" w:hAnsi="Times New Roman" w:cs="Times New Roman"/>
              </w:rPr>
              <w:t>М</w:t>
            </w:r>
            <w:r w:rsidR="002F42E2" w:rsidRPr="000A6BDE">
              <w:rPr>
                <w:rFonts w:ascii="Times New Roman" w:hAnsi="Times New Roman" w:cs="Times New Roman"/>
              </w:rPr>
              <w:t>униципа</w:t>
            </w:r>
            <w:r>
              <w:rPr>
                <w:rFonts w:ascii="Times New Roman" w:hAnsi="Times New Roman" w:cs="Times New Roman"/>
              </w:rPr>
              <w:t>льная услуга</w:t>
            </w:r>
            <w:r w:rsidR="002F42E2" w:rsidRPr="000A6BDE">
              <w:rPr>
                <w:rFonts w:ascii="Times New Roman" w:hAnsi="Times New Roman" w:cs="Times New Roman"/>
              </w:rPr>
              <w:t xml:space="preserve">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Pr>
                <w:rFonts w:ascii="Times New Roman" w:hAnsi="Times New Roman" w:cs="Times New Roman"/>
              </w:rPr>
              <w:t xml:space="preserve"> предоставлена 100% -м гражданам, имеющим право на получение услуги.</w:t>
            </w:r>
          </w:p>
        </w:tc>
      </w:tr>
      <w:tr w:rsidR="000A6BDE" w:rsidRPr="000A6BDE" w:rsidTr="00723671">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1.2</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tabs>
                <w:tab w:val="left" w:pos="1134"/>
              </w:tabs>
              <w:jc w:val="both"/>
              <w:rPr>
                <w:rFonts w:ascii="Times New Roman" w:hAnsi="Times New Roman" w:cs="Times New Roman"/>
              </w:rPr>
            </w:pPr>
            <w:r w:rsidRPr="000A6BDE">
              <w:rPr>
                <w:rFonts w:ascii="Times New Roman" w:hAnsi="Times New Roman" w:cs="Times New Roman"/>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Все МКДОУ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 МКОУ «</w:t>
            </w:r>
            <w:proofErr w:type="spellStart"/>
            <w:r w:rsidRPr="000A6BDE">
              <w:rPr>
                <w:rFonts w:ascii="Times New Roman" w:hAnsi="Times New Roman" w:cs="Times New Roman"/>
              </w:rPr>
              <w:t>Анастаьевская</w:t>
            </w:r>
            <w:proofErr w:type="spellEnd"/>
            <w:r w:rsidRPr="000A6BDE">
              <w:rPr>
                <w:rFonts w:ascii="Times New Roman" w:hAnsi="Times New Roman" w:cs="Times New Roman"/>
              </w:rPr>
              <w:t xml:space="preserve"> СОШ», 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w:t>
            </w:r>
          </w:p>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МКОУ «Бабарыкинская СОШ», МКОУ </w:t>
            </w:r>
            <w:r w:rsidRPr="000A6BDE">
              <w:rPr>
                <w:rFonts w:ascii="Times New Roman" w:hAnsi="Times New Roman" w:cs="Times New Roman"/>
              </w:rPr>
              <w:lastRenderedPageBreak/>
              <w:t>«Каргалинская ООШ»,</w:t>
            </w:r>
          </w:p>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Гусевкская</w:t>
            </w:r>
            <w:proofErr w:type="spellEnd"/>
            <w:r w:rsidRPr="000A6BDE">
              <w:rPr>
                <w:rFonts w:ascii="Times New Roman" w:hAnsi="Times New Roman" w:cs="Times New Roman"/>
              </w:rPr>
              <w:t xml:space="preserve"> СОШ», МКОУ «</w:t>
            </w:r>
            <w:proofErr w:type="spellStart"/>
            <w:r w:rsidRPr="000A6BDE">
              <w:rPr>
                <w:rFonts w:ascii="Times New Roman" w:hAnsi="Times New Roman" w:cs="Times New Roman"/>
              </w:rPr>
              <w:t>Маркеловская</w:t>
            </w:r>
            <w:proofErr w:type="spellEnd"/>
            <w:r w:rsidRPr="000A6BDE">
              <w:rPr>
                <w:rFonts w:ascii="Times New Roman" w:hAnsi="Times New Roman" w:cs="Times New Roman"/>
              </w:rPr>
              <w:t xml:space="preserve"> СОШ», МКОУ «Малобрагинская ООШ», МКОУ «Монастырская СОШ», МКОУ «</w:t>
            </w:r>
            <w:proofErr w:type="spellStart"/>
            <w:r w:rsidRPr="000A6BDE">
              <w:rPr>
                <w:rFonts w:ascii="Times New Roman" w:hAnsi="Times New Roman" w:cs="Times New Roman"/>
              </w:rPr>
              <w:t>Трубачесвкая</w:t>
            </w:r>
            <w:proofErr w:type="spellEnd"/>
            <w:r w:rsidRPr="000A6BDE">
              <w:rPr>
                <w:rFonts w:ascii="Times New Roman" w:hAnsi="Times New Roman" w:cs="Times New Roman"/>
              </w:rPr>
              <w:t xml:space="preserve"> СОШ», МКОУ «Побединская СОШ», МКОУ «Шегарская СОШ №1»</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Обеспечение присмотра и ухода за детьми.</w:t>
            </w:r>
          </w:p>
        </w:tc>
      </w:tr>
      <w:tr w:rsidR="000A6BDE" w:rsidRPr="000A6BDE" w:rsidTr="00723671">
        <w:trPr>
          <w:tblCellSpacing w:w="5" w:type="nil"/>
          <w:jc w:val="center"/>
        </w:trPr>
        <w:tc>
          <w:tcPr>
            <w:tcW w:w="712"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1.3</w:t>
            </w:r>
          </w:p>
        </w:tc>
        <w:tc>
          <w:tcPr>
            <w:tcW w:w="25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Повышение квалификации руководителей образовательных организаций, реализующих программы дошкольного образования</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4"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Все МКДОУ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 МКОУ «</w:t>
            </w:r>
            <w:proofErr w:type="spellStart"/>
            <w:r w:rsidRPr="000A6BDE">
              <w:rPr>
                <w:rFonts w:ascii="Times New Roman" w:hAnsi="Times New Roman" w:cs="Times New Roman"/>
              </w:rPr>
              <w:t>Анастаьевская</w:t>
            </w:r>
            <w:proofErr w:type="spellEnd"/>
            <w:r w:rsidRPr="000A6BDE">
              <w:rPr>
                <w:rFonts w:ascii="Times New Roman" w:hAnsi="Times New Roman" w:cs="Times New Roman"/>
              </w:rPr>
              <w:t xml:space="preserve"> СОШ», 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СОШ»,МКОУ «Бабарыкинская СОШ», МКОУ «Каргалинская ООШ»,МКОУ «</w:t>
            </w:r>
            <w:proofErr w:type="spellStart"/>
            <w:r w:rsidRPr="000A6BDE">
              <w:rPr>
                <w:rFonts w:ascii="Times New Roman" w:hAnsi="Times New Roman" w:cs="Times New Roman"/>
              </w:rPr>
              <w:t>Гусевкская</w:t>
            </w:r>
            <w:proofErr w:type="spellEnd"/>
            <w:r w:rsidRPr="000A6BDE">
              <w:rPr>
                <w:rFonts w:ascii="Times New Roman" w:hAnsi="Times New Roman" w:cs="Times New Roman"/>
              </w:rPr>
              <w:t xml:space="preserve"> СОШ», МКОУ «</w:t>
            </w:r>
            <w:proofErr w:type="spellStart"/>
            <w:r w:rsidRPr="000A6BDE">
              <w:rPr>
                <w:rFonts w:ascii="Times New Roman" w:hAnsi="Times New Roman" w:cs="Times New Roman"/>
              </w:rPr>
              <w:t>Маркеловская</w:t>
            </w:r>
            <w:proofErr w:type="spellEnd"/>
            <w:r w:rsidRPr="000A6BDE">
              <w:rPr>
                <w:rFonts w:ascii="Times New Roman" w:hAnsi="Times New Roman" w:cs="Times New Roman"/>
              </w:rPr>
              <w:t xml:space="preserve"> СОШ», МКОУ «Монастырская СОШ», МКОУ «</w:t>
            </w:r>
            <w:proofErr w:type="spellStart"/>
            <w:r w:rsidRPr="000A6BDE">
              <w:rPr>
                <w:rFonts w:ascii="Times New Roman" w:hAnsi="Times New Roman" w:cs="Times New Roman"/>
              </w:rPr>
              <w:t>Трубачесвкая</w:t>
            </w:r>
            <w:proofErr w:type="spellEnd"/>
            <w:r w:rsidRPr="000A6BDE">
              <w:rPr>
                <w:rFonts w:ascii="Times New Roman" w:hAnsi="Times New Roman" w:cs="Times New Roman"/>
              </w:rPr>
              <w:t xml:space="preserve"> СОШ», МКОУ </w:t>
            </w:r>
            <w:r w:rsidRPr="000A6BDE">
              <w:rPr>
                <w:rFonts w:ascii="Times New Roman" w:hAnsi="Times New Roman" w:cs="Times New Roman"/>
              </w:rPr>
              <w:lastRenderedPageBreak/>
              <w:t>«</w:t>
            </w:r>
            <w:proofErr w:type="spellStart"/>
            <w:r w:rsidRPr="000A6BDE">
              <w:rPr>
                <w:rFonts w:ascii="Times New Roman" w:hAnsi="Times New Roman" w:cs="Times New Roman"/>
              </w:rPr>
              <w:t>Вороновская</w:t>
            </w:r>
            <w:proofErr w:type="spellEnd"/>
            <w:r w:rsidRPr="000A6BDE">
              <w:rPr>
                <w:rFonts w:ascii="Times New Roman" w:hAnsi="Times New Roman" w:cs="Times New Roman"/>
              </w:rPr>
              <w:t xml:space="preserve"> НОШ».</w:t>
            </w:r>
          </w:p>
        </w:tc>
        <w:tc>
          <w:tcPr>
            <w:tcW w:w="3799" w:type="dxa"/>
            <w:tcBorders>
              <w:top w:val="single" w:sz="4" w:space="0" w:color="auto"/>
              <w:left w:val="single" w:sz="4" w:space="0" w:color="auto"/>
              <w:bottom w:val="single" w:sz="4" w:space="0" w:color="auto"/>
              <w:right w:val="single" w:sz="4" w:space="0" w:color="auto"/>
            </w:tcBorders>
          </w:tcPr>
          <w:p w:rsidR="002F42E2" w:rsidRPr="000A6BDE" w:rsidRDefault="003254B7" w:rsidP="003254B7">
            <w:pPr>
              <w:widowControl w:val="0"/>
              <w:autoSpaceDE w:val="0"/>
              <w:autoSpaceDN w:val="0"/>
              <w:adjustRightInd w:val="0"/>
              <w:jc w:val="center"/>
              <w:rPr>
                <w:rFonts w:ascii="Times New Roman" w:hAnsi="Times New Roman" w:cs="Times New Roman"/>
              </w:rPr>
            </w:pPr>
            <w:r>
              <w:rPr>
                <w:rFonts w:ascii="Times New Roman" w:hAnsi="Times New Roman" w:cs="Times New Roman"/>
              </w:rPr>
              <w:lastRenderedPageBreak/>
              <w:t>К 2024 году 100% руководителей прошли курсы повышения квалификации</w:t>
            </w: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lastRenderedPageBreak/>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r w:rsidR="00D0516E" w:rsidRPr="000A6BDE">
              <w:rPr>
                <w:rFonts w:ascii="Times New Roman" w:hAnsi="Times New Roman" w:cs="Times New Roman"/>
                <w:b/>
              </w:rPr>
              <w:t>, укрепление материально-технической базы</w:t>
            </w:r>
          </w:p>
        </w:tc>
      </w:tr>
      <w:tr w:rsidR="000A6BDE" w:rsidRPr="000A6BDE" w:rsidTr="00D610B2">
        <w:trPr>
          <w:trHeight w:val="756"/>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2.1</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16480D">
            <w:pPr>
              <w:widowControl w:val="0"/>
              <w:autoSpaceDE w:val="0"/>
              <w:autoSpaceDN w:val="0"/>
              <w:adjustRightInd w:val="0"/>
              <w:rPr>
                <w:rFonts w:ascii="Times New Roman" w:hAnsi="Times New Roman" w:cs="Times New Roman"/>
              </w:rPr>
            </w:pPr>
            <w:r w:rsidRPr="000A6BDE">
              <w:rPr>
                <w:rFonts w:ascii="Times New Roman" w:hAnsi="Times New Roman" w:cs="Times New Roman"/>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620,0</w:t>
            </w:r>
          </w:p>
        </w:tc>
        <w:tc>
          <w:tcPr>
            <w:tcW w:w="851"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p w:rsidR="002F42E2" w:rsidRPr="000A6BDE" w:rsidRDefault="002F42E2" w:rsidP="00723671">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620,0</w:t>
            </w:r>
          </w:p>
        </w:tc>
        <w:tc>
          <w:tcPr>
            <w:tcW w:w="992"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 2»;</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w:t>
            </w:r>
            <w:r w:rsidR="00965888">
              <w:rPr>
                <w:rFonts w:ascii="Times New Roman" w:hAnsi="Times New Roman" w:cs="Times New Roman"/>
              </w:rPr>
              <w:t xml:space="preserve">103-х </w:t>
            </w:r>
            <w:r w:rsidRPr="000A6BDE">
              <w:rPr>
                <w:rFonts w:ascii="Times New Roman" w:hAnsi="Times New Roman" w:cs="Times New Roman"/>
              </w:rPr>
              <w:t>дополнительных мест</w:t>
            </w:r>
          </w:p>
        </w:tc>
      </w:tr>
      <w:tr w:rsidR="000A6BDE" w:rsidRPr="000A6BDE" w:rsidTr="00D610B2">
        <w:trPr>
          <w:trHeight w:val="1125"/>
          <w:tblCellSpacing w:w="5" w:type="nil"/>
          <w:jc w:val="center"/>
        </w:trPr>
        <w:tc>
          <w:tcPr>
            <w:tcW w:w="683" w:type="dxa"/>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300,0</w:t>
            </w:r>
          </w:p>
        </w:tc>
        <w:tc>
          <w:tcPr>
            <w:tcW w:w="851"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p w:rsidR="00D610B2" w:rsidRPr="000A6BDE" w:rsidRDefault="00D610B2" w:rsidP="00D610B2">
            <w:pPr>
              <w:rPr>
                <w:rFonts w:ascii="Times New Roman" w:hAnsi="Times New Roman" w:cs="Times New Roman"/>
              </w:rPr>
            </w:pPr>
          </w:p>
        </w:tc>
        <w:tc>
          <w:tcPr>
            <w:tcW w:w="992"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300,0</w:t>
            </w:r>
          </w:p>
        </w:tc>
        <w:tc>
          <w:tcPr>
            <w:tcW w:w="992"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8" w:space="0" w:color="auto"/>
              <w:left w:val="single" w:sz="4" w:space="0" w:color="auto"/>
              <w:bottom w:val="single" w:sz="4" w:space="0" w:color="auto"/>
              <w:right w:val="single" w:sz="4" w:space="0" w:color="auto"/>
            </w:tcBorders>
          </w:tcPr>
          <w:p w:rsidR="00D610B2" w:rsidRPr="000A6BDE" w:rsidRDefault="00D610B2" w:rsidP="00D610B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p w:rsidR="00D610B2" w:rsidRPr="000A6BDE" w:rsidRDefault="00D610B2" w:rsidP="00D610B2">
            <w:pPr>
              <w:rPr>
                <w:rFonts w:ascii="Times New Roman" w:hAnsi="Times New Roman" w:cs="Times New Roman"/>
              </w:rPr>
            </w:pPr>
          </w:p>
        </w:tc>
        <w:tc>
          <w:tcPr>
            <w:tcW w:w="1983" w:type="dxa"/>
            <w:gridSpan w:val="2"/>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 1»</w:t>
            </w:r>
          </w:p>
        </w:tc>
        <w:tc>
          <w:tcPr>
            <w:tcW w:w="3826" w:type="dxa"/>
            <w:gridSpan w:val="2"/>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r>
      <w:tr w:rsidR="000A6BDE" w:rsidRPr="000A6BDE" w:rsidTr="00723671">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МКДОУ</w:t>
            </w:r>
            <w:r w:rsidR="00965888">
              <w:rPr>
                <w:rFonts w:ascii="Times New Roman" w:hAnsi="Times New Roman" w:cs="Times New Roman"/>
              </w:rPr>
              <w:t xml:space="preserve"> «</w:t>
            </w:r>
            <w:proofErr w:type="spellStart"/>
            <w:r w:rsidR="00965888">
              <w:rPr>
                <w:rFonts w:ascii="Times New Roman" w:hAnsi="Times New Roman" w:cs="Times New Roman"/>
              </w:rPr>
              <w:t>Шегарский</w:t>
            </w:r>
            <w:proofErr w:type="spellEnd"/>
            <w:r w:rsidR="00965888">
              <w:rPr>
                <w:rFonts w:ascii="Times New Roman" w:hAnsi="Times New Roman" w:cs="Times New Roman"/>
              </w:rPr>
              <w:t xml:space="preserve"> детский сад №1 комбинированного вида», МКДОУ «</w:t>
            </w:r>
            <w:proofErr w:type="spellStart"/>
            <w:r w:rsidR="00965888">
              <w:rPr>
                <w:rFonts w:ascii="Times New Roman" w:hAnsi="Times New Roman" w:cs="Times New Roman"/>
              </w:rPr>
              <w:t>Шегарский</w:t>
            </w:r>
            <w:proofErr w:type="spellEnd"/>
            <w:r w:rsidR="00965888">
              <w:rPr>
                <w:rFonts w:ascii="Times New Roman" w:hAnsi="Times New Roman" w:cs="Times New Roman"/>
              </w:rPr>
              <w:t xml:space="preserve"> детский сад №2», МКДОУ «Побединский детский сад «Лесная дача»</w:t>
            </w:r>
            <w:r w:rsidRPr="000A6BDE">
              <w:rPr>
                <w:rFonts w:ascii="Times New Roman" w:hAnsi="Times New Roman" w:cs="Times New Roman"/>
              </w:rPr>
              <w:t>, МКОУ «</w:t>
            </w:r>
            <w:proofErr w:type="spellStart"/>
            <w:r w:rsidRPr="000A6BDE">
              <w:rPr>
                <w:rFonts w:ascii="Times New Roman" w:hAnsi="Times New Roman" w:cs="Times New Roman"/>
              </w:rPr>
              <w:t>Анастаьевск</w:t>
            </w:r>
            <w:r w:rsidR="00965888">
              <w:rPr>
                <w:rFonts w:ascii="Times New Roman" w:hAnsi="Times New Roman" w:cs="Times New Roman"/>
              </w:rPr>
              <w:t>ая</w:t>
            </w:r>
            <w:proofErr w:type="spellEnd"/>
            <w:r w:rsidR="00965888">
              <w:rPr>
                <w:rFonts w:ascii="Times New Roman" w:hAnsi="Times New Roman" w:cs="Times New Roman"/>
              </w:rPr>
              <w:t xml:space="preserve"> СОШ», МКОУ «</w:t>
            </w:r>
            <w:proofErr w:type="spellStart"/>
            <w:r w:rsidR="00965888">
              <w:rPr>
                <w:rFonts w:ascii="Times New Roman" w:hAnsi="Times New Roman" w:cs="Times New Roman"/>
              </w:rPr>
              <w:t>Баткатская</w:t>
            </w:r>
            <w:proofErr w:type="spellEnd"/>
            <w:r w:rsidR="00965888">
              <w:rPr>
                <w:rFonts w:ascii="Times New Roman" w:hAnsi="Times New Roman" w:cs="Times New Roman"/>
              </w:rPr>
              <w:t xml:space="preserve"> СОШ», </w:t>
            </w:r>
            <w:r w:rsidRPr="000A6BDE">
              <w:rPr>
                <w:rFonts w:ascii="Times New Roman" w:hAnsi="Times New Roman" w:cs="Times New Roman"/>
              </w:rPr>
              <w:t>МКОУ «Бабарыкинская СОШ», МКОУ «</w:t>
            </w:r>
            <w:r w:rsidR="00965888">
              <w:rPr>
                <w:rFonts w:ascii="Times New Roman" w:hAnsi="Times New Roman" w:cs="Times New Roman"/>
              </w:rPr>
              <w:t>Каргалинская ООШ»,МКОУ «</w:t>
            </w:r>
            <w:proofErr w:type="spellStart"/>
            <w:r w:rsidR="00965888">
              <w:rPr>
                <w:rFonts w:ascii="Times New Roman" w:hAnsi="Times New Roman" w:cs="Times New Roman"/>
              </w:rPr>
              <w:t>Гусев</w:t>
            </w:r>
            <w:r w:rsidRPr="000A6BDE">
              <w:rPr>
                <w:rFonts w:ascii="Times New Roman" w:hAnsi="Times New Roman" w:cs="Times New Roman"/>
              </w:rPr>
              <w:t>ская</w:t>
            </w:r>
            <w:proofErr w:type="spellEnd"/>
            <w:r w:rsidRPr="000A6BDE">
              <w:rPr>
                <w:rFonts w:ascii="Times New Roman" w:hAnsi="Times New Roman" w:cs="Times New Roman"/>
              </w:rPr>
              <w:t xml:space="preserve"> СОШ», МКОУ «</w:t>
            </w:r>
            <w:proofErr w:type="spellStart"/>
            <w:r w:rsidRPr="000A6BDE">
              <w:rPr>
                <w:rFonts w:ascii="Times New Roman" w:hAnsi="Times New Roman" w:cs="Times New Roman"/>
              </w:rPr>
              <w:t>Маркеловская</w:t>
            </w:r>
            <w:proofErr w:type="spellEnd"/>
            <w:r w:rsidRPr="000A6BDE">
              <w:rPr>
                <w:rFonts w:ascii="Times New Roman" w:hAnsi="Times New Roman" w:cs="Times New Roman"/>
              </w:rPr>
              <w:t xml:space="preserve"> СОШ», МКОУ «Малобрагинская ООШ», МКОУ «Монастырская СОШ», МКОУ «</w:t>
            </w:r>
            <w:proofErr w:type="spellStart"/>
            <w:r w:rsidRPr="000A6BDE">
              <w:rPr>
                <w:rFonts w:ascii="Times New Roman" w:hAnsi="Times New Roman" w:cs="Times New Roman"/>
              </w:rPr>
              <w:t>Трубачесвкая</w:t>
            </w:r>
            <w:proofErr w:type="spellEnd"/>
            <w:r w:rsidRPr="000A6BDE">
              <w:rPr>
                <w:rFonts w:ascii="Times New Roman" w:hAnsi="Times New Roman" w:cs="Times New Roman"/>
              </w:rPr>
              <w:t xml:space="preserve"> СОШ», МКОУ «Побединская СОШ», МКОУ «Шегарская СОШ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доступности  дошкольного образования для детей-инвалидов.</w:t>
            </w:r>
          </w:p>
        </w:tc>
      </w:tr>
      <w:tr w:rsidR="000A6BDE" w:rsidRPr="000A6BDE" w:rsidTr="00723671">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2.3</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Строительство дошкольной </w:t>
            </w:r>
            <w:r w:rsidRPr="000A6BDE">
              <w:rPr>
                <w:rFonts w:ascii="Times New Roman" w:hAnsi="Times New Roman" w:cs="Times New Roman"/>
              </w:rPr>
              <w:lastRenderedPageBreak/>
              <w:t>образовательной организации на 145 мест в с. Мельниково</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134444,72</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56551,42</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77815,4</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77,9</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w:t>
            </w:r>
            <w:r w:rsidRPr="000A6BDE">
              <w:rPr>
                <w:rFonts w:ascii="Times New Roman" w:hAnsi="Times New Roman" w:cs="Times New Roman"/>
              </w:rPr>
              <w:lastRenderedPageBreak/>
              <w:t>детский сад №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 xml:space="preserve">Создание дополнительных мест для детей в дошкольных образовательных </w:t>
            </w:r>
            <w:r w:rsidRPr="000A6BDE">
              <w:rPr>
                <w:rFonts w:ascii="Times New Roman" w:hAnsi="Times New Roman" w:cs="Times New Roman"/>
              </w:rPr>
              <w:lastRenderedPageBreak/>
              <w:t>организациях</w:t>
            </w:r>
          </w:p>
        </w:tc>
      </w:tr>
      <w:tr w:rsidR="000A6BDE" w:rsidRPr="000A6BDE"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2.3.1</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Оснащение дошкольной образовательной организации на 145 мест в с. Мельниково оборудованием, предусмотренным проектной документацией</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D354DD">
            <w:pPr>
              <w:widowControl w:val="0"/>
              <w:autoSpaceDE w:val="0"/>
              <w:autoSpaceDN w:val="0"/>
              <w:adjustRightInd w:val="0"/>
              <w:rPr>
                <w:rFonts w:ascii="Times New Roman" w:hAnsi="Times New Roman" w:cs="Times New Roman"/>
              </w:rPr>
            </w:pPr>
            <w:r w:rsidRPr="000A6BDE">
              <w:rPr>
                <w:rFonts w:ascii="Times New Roman" w:hAnsi="Times New Roman" w:cs="Times New Roman"/>
              </w:rPr>
              <w:t>6989,28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6982,3</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5D74A4">
            <w:pPr>
              <w:widowControl w:val="0"/>
              <w:autoSpaceDE w:val="0"/>
              <w:autoSpaceDN w:val="0"/>
              <w:adjustRightInd w:val="0"/>
              <w:rPr>
                <w:rFonts w:ascii="Times New Roman" w:hAnsi="Times New Roman" w:cs="Times New Roman"/>
              </w:rPr>
            </w:pPr>
            <w:r w:rsidRPr="000A6BDE">
              <w:rPr>
                <w:rFonts w:ascii="Times New Roman" w:hAnsi="Times New Roman" w:cs="Times New Roman"/>
              </w:rPr>
              <w:t>6,9</w:t>
            </w:r>
            <w:r w:rsidR="005D74A4" w:rsidRPr="000A6BDE">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w:t>
            </w:r>
            <w:r w:rsidR="00965888">
              <w:rPr>
                <w:rFonts w:ascii="Times New Roman" w:hAnsi="Times New Roman" w:cs="Times New Roman"/>
              </w:rPr>
              <w:t xml:space="preserve">145 </w:t>
            </w:r>
            <w:r w:rsidRPr="000A6BDE">
              <w:rPr>
                <w:rFonts w:ascii="Times New Roman" w:hAnsi="Times New Roman" w:cs="Times New Roman"/>
              </w:rPr>
              <w:t>дополнительных мест для детей в дошкольных образовательных организациях</w:t>
            </w:r>
          </w:p>
        </w:tc>
      </w:tr>
      <w:tr w:rsidR="000A6BDE" w:rsidRPr="000A6BDE"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38747,55</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3843,7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3,848</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2.3.2</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Оснащение дошкольной образовательной организации на 145 мест в с. Мельниково , в том числе средствами обучения и воспитания</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4075,68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2017,7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2057,98</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дополнительных мест для детей в дошкольных образовательных организациях</w:t>
            </w:r>
          </w:p>
        </w:tc>
      </w:tr>
      <w:tr w:rsidR="000A6BDE" w:rsidRPr="000A6BDE"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936,97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934,57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2,391</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FB5ACD">
        <w:trPr>
          <w:trHeight w:val="5267"/>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2.4</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sidRPr="00965888">
              <w:rPr>
                <w:rFonts w:ascii="Times New Roman" w:hAnsi="Times New Roman" w:cs="Times New Roman"/>
              </w:rPr>
              <w:t>МКДОУ «</w:t>
            </w:r>
            <w:proofErr w:type="spellStart"/>
            <w:r w:rsidRPr="00965888">
              <w:rPr>
                <w:rFonts w:ascii="Times New Roman" w:hAnsi="Times New Roman" w:cs="Times New Roman"/>
              </w:rPr>
              <w:t>Шегарский</w:t>
            </w:r>
            <w:proofErr w:type="spellEnd"/>
            <w:r w:rsidRPr="00965888">
              <w:rPr>
                <w:rFonts w:ascii="Times New Roman" w:hAnsi="Times New Roman" w:cs="Times New Roman"/>
              </w:rPr>
              <w:t xml:space="preserve"> детский сад №1 комбинированного вида», МКДОУ «</w:t>
            </w:r>
            <w:proofErr w:type="spellStart"/>
            <w:r w:rsidRPr="00965888">
              <w:rPr>
                <w:rFonts w:ascii="Times New Roman" w:hAnsi="Times New Roman" w:cs="Times New Roman"/>
              </w:rPr>
              <w:t>Шегарский</w:t>
            </w:r>
            <w:proofErr w:type="spellEnd"/>
            <w:r w:rsidRPr="00965888">
              <w:rPr>
                <w:rFonts w:ascii="Times New Roman" w:hAnsi="Times New Roman" w:cs="Times New Roman"/>
              </w:rPr>
              <w:t xml:space="preserve"> детский сад №2», МКДОУ «Победи</w:t>
            </w:r>
            <w:r>
              <w:rPr>
                <w:rFonts w:ascii="Times New Roman" w:hAnsi="Times New Roman" w:cs="Times New Roman"/>
              </w:rPr>
              <w:t>нский детский сад «Лесная дача»</w:t>
            </w:r>
            <w:r w:rsidR="002F42E2" w:rsidRPr="000A6BDE">
              <w:rPr>
                <w:rFonts w:ascii="Times New Roman" w:hAnsi="Times New Roman" w:cs="Times New Roman"/>
              </w:rPr>
              <w:t>, МКОУ «</w:t>
            </w:r>
            <w:proofErr w:type="spellStart"/>
            <w:r w:rsidR="002F42E2" w:rsidRPr="000A6BDE">
              <w:rPr>
                <w:rFonts w:ascii="Times New Roman" w:hAnsi="Times New Roman" w:cs="Times New Roman"/>
              </w:rPr>
              <w:t>Анастаьевская</w:t>
            </w:r>
            <w:proofErr w:type="spellEnd"/>
            <w:r w:rsidR="002F42E2" w:rsidRPr="000A6BDE">
              <w:rPr>
                <w:rFonts w:ascii="Times New Roman" w:hAnsi="Times New Roman" w:cs="Times New Roman"/>
              </w:rPr>
              <w:t xml:space="preserve"> СОШ», МКОУ «</w:t>
            </w:r>
            <w:proofErr w:type="spellStart"/>
            <w:r w:rsidR="002F42E2" w:rsidRPr="000A6BDE">
              <w:rPr>
                <w:rFonts w:ascii="Times New Roman" w:hAnsi="Times New Roman" w:cs="Times New Roman"/>
              </w:rPr>
              <w:t>Баткатская</w:t>
            </w:r>
            <w:proofErr w:type="spellEnd"/>
            <w:r w:rsidR="002F42E2" w:rsidRPr="000A6BDE">
              <w:rPr>
                <w:rFonts w:ascii="Times New Roman" w:hAnsi="Times New Roman" w:cs="Times New Roman"/>
              </w:rPr>
              <w:t xml:space="preserve"> СОШ»,</w:t>
            </w:r>
            <w:r w:rsidR="00FB5ACD">
              <w:rPr>
                <w:rFonts w:ascii="Times New Roman" w:hAnsi="Times New Roman" w:cs="Times New Roman"/>
              </w:rPr>
              <w:t xml:space="preserve"> </w:t>
            </w:r>
            <w:r w:rsidR="002F42E2" w:rsidRPr="000A6BDE">
              <w:rPr>
                <w:rFonts w:ascii="Times New Roman" w:hAnsi="Times New Roman" w:cs="Times New Roman"/>
              </w:rPr>
              <w:t>МКОУ «Бабарыкинская СОШ», МКОУ «Каргалинская ООШ</w:t>
            </w:r>
            <w:proofErr w:type="gramStart"/>
            <w:r w:rsidR="002F42E2" w:rsidRPr="000A6BDE">
              <w:rPr>
                <w:rFonts w:ascii="Times New Roman" w:hAnsi="Times New Roman" w:cs="Times New Roman"/>
              </w:rPr>
              <w:t>»,МКОУ</w:t>
            </w:r>
            <w:proofErr w:type="gramEnd"/>
            <w:r w:rsidR="002F42E2" w:rsidRPr="000A6BDE">
              <w:rPr>
                <w:rFonts w:ascii="Times New Roman" w:hAnsi="Times New Roman" w:cs="Times New Roman"/>
              </w:rPr>
              <w:t xml:space="preserve"> «</w:t>
            </w:r>
            <w:proofErr w:type="spellStart"/>
            <w:r w:rsidR="002F42E2" w:rsidRPr="000A6BDE">
              <w:rPr>
                <w:rFonts w:ascii="Times New Roman" w:hAnsi="Times New Roman" w:cs="Times New Roman"/>
              </w:rPr>
              <w:t>Гусевкская</w:t>
            </w:r>
            <w:proofErr w:type="spellEnd"/>
            <w:r w:rsidR="002F42E2" w:rsidRPr="000A6BDE">
              <w:rPr>
                <w:rFonts w:ascii="Times New Roman" w:hAnsi="Times New Roman" w:cs="Times New Roman"/>
              </w:rPr>
              <w:t xml:space="preserve"> СОШ», МКОУ «</w:t>
            </w:r>
            <w:proofErr w:type="spellStart"/>
            <w:r w:rsidR="002F42E2" w:rsidRPr="000A6BDE">
              <w:rPr>
                <w:rFonts w:ascii="Times New Roman" w:hAnsi="Times New Roman" w:cs="Times New Roman"/>
              </w:rPr>
              <w:t>Маркеловская</w:t>
            </w:r>
            <w:proofErr w:type="spellEnd"/>
            <w:r w:rsidR="002F42E2" w:rsidRPr="000A6BDE">
              <w:rPr>
                <w:rFonts w:ascii="Times New Roman" w:hAnsi="Times New Roman" w:cs="Times New Roman"/>
              </w:rPr>
              <w:t xml:space="preserve"> СОШ», МКОУ «Малобрагинская ООШ», МКОУ «Монастырская СОШ», МКОУ «</w:t>
            </w:r>
            <w:proofErr w:type="spellStart"/>
            <w:r w:rsidR="002F42E2" w:rsidRPr="000A6BDE">
              <w:rPr>
                <w:rFonts w:ascii="Times New Roman" w:hAnsi="Times New Roman" w:cs="Times New Roman"/>
              </w:rPr>
              <w:t>Трубачесвкая</w:t>
            </w:r>
            <w:proofErr w:type="spellEnd"/>
            <w:r w:rsidR="002F42E2" w:rsidRPr="000A6BDE">
              <w:rPr>
                <w:rFonts w:ascii="Times New Roman" w:hAnsi="Times New Roman" w:cs="Times New Roman"/>
              </w:rPr>
              <w:t xml:space="preserve"> СОШ», МКОУ «Побединск</w:t>
            </w:r>
            <w:r w:rsidR="001431DA" w:rsidRPr="000A6BDE">
              <w:rPr>
                <w:rFonts w:ascii="Times New Roman" w:hAnsi="Times New Roman" w:cs="Times New Roman"/>
              </w:rPr>
              <w:t>ая СОШ», МКОУ «Шегарская СОШ №1</w:t>
            </w:r>
          </w:p>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доступности  дошкольного образования для детей с ограниченными возможностями здоровья (ОВЗ).</w:t>
            </w:r>
          </w:p>
        </w:tc>
      </w:tr>
      <w:tr w:rsidR="000A6BDE" w:rsidRPr="000A6BDE" w:rsidTr="001431DA">
        <w:trPr>
          <w:trHeight w:val="2307"/>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2.5</w:t>
            </w:r>
          </w:p>
        </w:tc>
        <w:tc>
          <w:tcPr>
            <w:tcW w:w="2580"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Укрепление материально-технической базы</w:t>
            </w:r>
          </w:p>
        </w:tc>
        <w:tc>
          <w:tcPr>
            <w:tcW w:w="1134" w:type="dxa"/>
            <w:tcBorders>
              <w:top w:val="single" w:sz="4" w:space="0" w:color="auto"/>
              <w:left w:val="single" w:sz="4" w:space="0" w:color="auto"/>
              <w:bottom w:val="single" w:sz="4" w:space="0" w:color="auto"/>
              <w:right w:val="single" w:sz="4" w:space="0" w:color="auto"/>
            </w:tcBorders>
          </w:tcPr>
          <w:p w:rsidR="001431DA" w:rsidRPr="000A6BDE" w:rsidRDefault="00461A51" w:rsidP="00723671">
            <w:pPr>
              <w:widowControl w:val="0"/>
              <w:autoSpaceDE w:val="0"/>
              <w:autoSpaceDN w:val="0"/>
              <w:adjustRightInd w:val="0"/>
              <w:rPr>
                <w:rFonts w:ascii="Times New Roman" w:hAnsi="Times New Roman" w:cs="Times New Roman"/>
              </w:rPr>
            </w:pPr>
            <w:r>
              <w:rPr>
                <w:rFonts w:ascii="Times New Roman" w:hAnsi="Times New Roman" w:cs="Times New Roman"/>
              </w:rPr>
              <w:t>206,336</w:t>
            </w:r>
          </w:p>
        </w:tc>
        <w:tc>
          <w:tcPr>
            <w:tcW w:w="851"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1431DA" w:rsidRPr="000A6BDE" w:rsidRDefault="00461A51" w:rsidP="00723671">
            <w:pPr>
              <w:widowControl w:val="0"/>
              <w:autoSpaceDE w:val="0"/>
              <w:autoSpaceDN w:val="0"/>
              <w:adjustRightInd w:val="0"/>
              <w:rPr>
                <w:rFonts w:ascii="Times New Roman" w:hAnsi="Times New Roman" w:cs="Times New Roman"/>
              </w:rPr>
            </w:pPr>
            <w:r>
              <w:rPr>
                <w:rFonts w:ascii="Times New Roman" w:hAnsi="Times New Roman" w:cs="Times New Roman"/>
              </w:rPr>
              <w:t>206,336</w:t>
            </w:r>
          </w:p>
        </w:tc>
        <w:tc>
          <w:tcPr>
            <w:tcW w:w="992" w:type="dxa"/>
            <w:tcBorders>
              <w:top w:val="single" w:sz="4" w:space="0" w:color="auto"/>
              <w:left w:val="single" w:sz="4" w:space="0" w:color="auto"/>
              <w:bottom w:val="single" w:sz="4" w:space="0" w:color="auto"/>
              <w:right w:val="single" w:sz="4" w:space="0" w:color="auto"/>
            </w:tcBorders>
          </w:tcPr>
          <w:p w:rsidR="001431DA" w:rsidRPr="000A6BDE" w:rsidRDefault="00F8135F"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1983"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1431DA">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 1», 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 2», МКДОУ «Побединский детский сад «Лесная дача»</w:t>
            </w:r>
          </w:p>
        </w:tc>
        <w:tc>
          <w:tcPr>
            <w:tcW w:w="3826"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комфортных условий.</w:t>
            </w: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 xml:space="preserve">3. Обеспечение  современных, </w:t>
            </w:r>
            <w:proofErr w:type="spellStart"/>
            <w:r w:rsidRPr="000A6BDE">
              <w:rPr>
                <w:rFonts w:ascii="Times New Roman" w:hAnsi="Times New Roman" w:cs="Times New Roman"/>
                <w:b/>
              </w:rPr>
              <w:t>здоровьесберегающих</w:t>
            </w:r>
            <w:proofErr w:type="spellEnd"/>
            <w:r w:rsidRPr="000A6BDE">
              <w:rPr>
                <w:rFonts w:ascii="Times New Roman" w:hAnsi="Times New Roman" w:cs="Times New Roman"/>
                <w:b/>
              </w:rPr>
              <w:t xml:space="preserve"> и безопасных условий для образования и воспитания детей в дошкольных образовательных организациях.</w:t>
            </w:r>
          </w:p>
        </w:tc>
      </w:tr>
      <w:tr w:rsidR="000A6BDE" w:rsidRPr="000A6BDE" w:rsidTr="00B80352">
        <w:trPr>
          <w:trHeight w:val="76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3.1.</w:t>
            </w:r>
          </w:p>
          <w:p w:rsidR="00B80352" w:rsidRPr="000A6BDE" w:rsidRDefault="00B80352" w:rsidP="00723671">
            <w:pPr>
              <w:widowControl w:val="0"/>
              <w:autoSpaceDE w:val="0"/>
              <w:autoSpaceDN w:val="0"/>
              <w:adjustRightInd w:val="0"/>
              <w:rPr>
                <w:rFonts w:ascii="Times New Roman" w:hAnsi="Times New Roman" w:cs="Times New Roman"/>
              </w:rPr>
            </w:pPr>
          </w:p>
        </w:tc>
        <w:tc>
          <w:tcPr>
            <w:tcW w:w="2580"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26" w:type="dxa"/>
            <w:gridSpan w:val="2"/>
            <w:vMerge w:val="restart"/>
            <w:tcBorders>
              <w:top w:val="single" w:sz="4" w:space="0" w:color="auto"/>
              <w:left w:val="single" w:sz="4" w:space="0" w:color="auto"/>
              <w:right w:val="single" w:sz="4" w:space="0" w:color="auto"/>
            </w:tcBorders>
          </w:tcPr>
          <w:p w:rsidR="00965888"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современных комфортных условий, соблюдение требований Сан </w:t>
            </w:r>
            <w:proofErr w:type="spellStart"/>
            <w:r w:rsidRPr="000A6BDE">
              <w:rPr>
                <w:rFonts w:ascii="Times New Roman" w:hAnsi="Times New Roman" w:cs="Times New Roman"/>
              </w:rPr>
              <w:t>ПиН</w:t>
            </w:r>
            <w:proofErr w:type="spellEnd"/>
            <w:r w:rsidRPr="000A6BDE">
              <w:rPr>
                <w:rFonts w:ascii="Times New Roman" w:hAnsi="Times New Roman" w:cs="Times New Roman"/>
              </w:rPr>
              <w:t xml:space="preserve"> 2.4.1.3049-13.</w:t>
            </w:r>
          </w:p>
          <w:p w:rsidR="00965888" w:rsidRPr="00965888" w:rsidRDefault="00965888" w:rsidP="00965888">
            <w:pPr>
              <w:rPr>
                <w:rFonts w:ascii="Times New Roman" w:hAnsi="Times New Roman" w:cs="Times New Roman"/>
              </w:rPr>
            </w:pPr>
          </w:p>
          <w:p w:rsidR="00965888" w:rsidRPr="00965888" w:rsidRDefault="00965888" w:rsidP="00965888">
            <w:pPr>
              <w:rPr>
                <w:rFonts w:ascii="Times New Roman" w:hAnsi="Times New Roman" w:cs="Times New Roman"/>
              </w:rPr>
            </w:pPr>
          </w:p>
          <w:p w:rsidR="00965888" w:rsidRDefault="00965888" w:rsidP="00965888">
            <w:pPr>
              <w:rPr>
                <w:rFonts w:ascii="Times New Roman" w:hAnsi="Times New Roman" w:cs="Times New Roman"/>
              </w:rPr>
            </w:pPr>
          </w:p>
          <w:p w:rsidR="00965888" w:rsidRDefault="00965888" w:rsidP="00965888">
            <w:pPr>
              <w:rPr>
                <w:rFonts w:ascii="Times New Roman" w:hAnsi="Times New Roman" w:cs="Times New Roman"/>
              </w:rPr>
            </w:pPr>
          </w:p>
          <w:p w:rsidR="00965888" w:rsidRPr="00965888" w:rsidRDefault="00965888" w:rsidP="00965888">
            <w:pPr>
              <w:rPr>
                <w:rFonts w:ascii="Times New Roman" w:hAnsi="Times New Roman" w:cs="Times New Roman"/>
              </w:rPr>
            </w:pPr>
          </w:p>
          <w:p w:rsidR="00965888" w:rsidRDefault="00965888" w:rsidP="00965888">
            <w:pPr>
              <w:rPr>
                <w:rFonts w:ascii="Times New Roman" w:hAnsi="Times New Roman" w:cs="Times New Roman"/>
              </w:rPr>
            </w:pPr>
          </w:p>
          <w:p w:rsidR="00B80352" w:rsidRPr="00965888" w:rsidRDefault="00B80352" w:rsidP="00965888">
            <w:pPr>
              <w:rPr>
                <w:rFonts w:ascii="Times New Roman" w:hAnsi="Times New Roman" w:cs="Times New Roman"/>
              </w:rPr>
            </w:pPr>
          </w:p>
        </w:tc>
      </w:tr>
      <w:tr w:rsidR="000A6BDE" w:rsidRPr="000A6BDE" w:rsidTr="00B80352">
        <w:trPr>
          <w:trHeight w:val="1113"/>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75E60" w:rsidRPr="000A6BDE">
              <w:rPr>
                <w:rFonts w:ascii="Times New Roman" w:hAnsi="Times New Roman" w:cs="Times New Roman"/>
              </w:rPr>
              <w:t>3</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3.2</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Ремонт санузлов</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60,221</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60,221</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Pr>
                <w:rFonts w:ascii="Times New Roman" w:eastAsia="Times New Roman" w:hAnsi="Times New Roman"/>
                <w:lang w:eastAsia="ru-RU"/>
              </w:rPr>
              <w:t xml:space="preserve">МКДОУ </w:t>
            </w:r>
            <w:r w:rsidR="002F42E2" w:rsidRPr="000A6BDE">
              <w:rPr>
                <w:rFonts w:ascii="Times New Roman" w:eastAsia="Times New Roman" w:hAnsi="Times New Roman"/>
                <w:lang w:eastAsia="ru-RU"/>
              </w:rPr>
              <w:t>«Побединский детский сад «Лесная дача»</w:t>
            </w:r>
          </w:p>
        </w:tc>
        <w:tc>
          <w:tcPr>
            <w:tcW w:w="3826" w:type="dxa"/>
            <w:gridSpan w:val="2"/>
            <w:vMerge/>
            <w:tcBorders>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965888" w:rsidRPr="000A6BDE" w:rsidTr="00723671">
        <w:trPr>
          <w:trHeight w:val="70"/>
          <w:tblCellSpacing w:w="5" w:type="nil"/>
          <w:jc w:val="center"/>
        </w:trPr>
        <w:tc>
          <w:tcPr>
            <w:tcW w:w="683" w:type="dxa"/>
            <w:vMerge/>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p>
        </w:tc>
        <w:tc>
          <w:tcPr>
            <w:tcW w:w="2580" w:type="dxa"/>
            <w:gridSpan w:val="2"/>
            <w:vMerge/>
            <w:tcBorders>
              <w:top w:val="single" w:sz="4" w:space="0" w:color="auto"/>
              <w:left w:val="single" w:sz="4" w:space="0" w:color="auto"/>
              <w:right w:val="single" w:sz="4" w:space="0" w:color="auto"/>
            </w:tcBorders>
          </w:tcPr>
          <w:p w:rsidR="00965888" w:rsidRDefault="00965888"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jc w:val="center"/>
              <w:rPr>
                <w:rFonts w:ascii="Times New Roman" w:hAnsi="Times New Roman" w:cs="Times New Roman"/>
              </w:rPr>
            </w:pPr>
            <w:r>
              <w:rPr>
                <w:rFonts w:ascii="Times New Roman" w:hAnsi="Times New Roman" w:cs="Times New Roman"/>
              </w:rPr>
              <w:t>2023</w:t>
            </w:r>
          </w:p>
        </w:tc>
        <w:tc>
          <w:tcPr>
            <w:tcW w:w="1983" w:type="dxa"/>
            <w:gridSpan w:val="2"/>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eastAsia="Times New Roman" w:hAnsi="Times New Roman"/>
                <w:lang w:eastAsia="ru-RU"/>
              </w:rPr>
            </w:pPr>
            <w:r w:rsidRPr="00965888">
              <w:rPr>
                <w:rFonts w:ascii="Times New Roman" w:eastAsia="Times New Roman" w:hAnsi="Times New Roman"/>
                <w:lang w:eastAsia="ru-RU"/>
              </w:rPr>
              <w:t>МКДОУ «Побединский детский сад «Лесная дача»</w:t>
            </w:r>
          </w:p>
        </w:tc>
        <w:tc>
          <w:tcPr>
            <w:tcW w:w="3826" w:type="dxa"/>
            <w:gridSpan w:val="2"/>
            <w:vMerge/>
            <w:tcBorders>
              <w:left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p>
        </w:tc>
      </w:tr>
      <w:tr w:rsidR="000A6BDE" w:rsidRPr="000A6BDE" w:rsidTr="00B80352">
        <w:trPr>
          <w:trHeight w:val="784"/>
          <w:tblCellSpacing w:w="5" w:type="nil"/>
          <w:jc w:val="center"/>
        </w:trPr>
        <w:tc>
          <w:tcPr>
            <w:tcW w:w="683" w:type="dxa"/>
            <w:vMerge/>
            <w:tcBorders>
              <w:left w:val="single" w:sz="4" w:space="0" w:color="auto"/>
              <w:bottom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150,0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150,0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№2»</w:t>
            </w:r>
          </w:p>
        </w:tc>
        <w:tc>
          <w:tcPr>
            <w:tcW w:w="3826"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r>
      <w:tr w:rsidR="000A6BDE" w:rsidRPr="000A6BDE" w:rsidTr="00903E7E">
        <w:trPr>
          <w:trHeight w:val="979"/>
          <w:tblCellSpacing w:w="5" w:type="nil"/>
          <w:jc w:val="center"/>
        </w:trPr>
        <w:tc>
          <w:tcPr>
            <w:tcW w:w="683"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3.3</w:t>
            </w:r>
          </w:p>
        </w:tc>
        <w:tc>
          <w:tcPr>
            <w:tcW w:w="2580"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Текущий ремонт игровых площадок</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№2»</w:t>
            </w:r>
          </w:p>
        </w:tc>
        <w:tc>
          <w:tcPr>
            <w:tcW w:w="3826"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r>
      <w:tr w:rsidR="000A6BDE" w:rsidRPr="000A6BDE" w:rsidTr="00903E7E">
        <w:trPr>
          <w:trHeight w:val="87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3.4</w:t>
            </w:r>
          </w:p>
        </w:tc>
        <w:tc>
          <w:tcPr>
            <w:tcW w:w="2580"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Модернизация пищеблоков</w:t>
            </w: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№1»</w:t>
            </w:r>
          </w:p>
        </w:tc>
        <w:tc>
          <w:tcPr>
            <w:tcW w:w="3826"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Повышение качества питания в ДОУ, соблюдение требований Сан </w:t>
            </w:r>
            <w:proofErr w:type="spellStart"/>
            <w:r w:rsidRPr="000A6BDE">
              <w:rPr>
                <w:rFonts w:ascii="Times New Roman" w:hAnsi="Times New Roman" w:cs="Times New Roman"/>
              </w:rPr>
              <w:t>ПиН</w:t>
            </w:r>
            <w:proofErr w:type="spellEnd"/>
            <w:r w:rsidRPr="000A6BDE">
              <w:rPr>
                <w:rFonts w:ascii="Times New Roman" w:hAnsi="Times New Roman" w:cs="Times New Roman"/>
              </w:rPr>
              <w:t xml:space="preserve"> 2.4.1.3049-13.</w:t>
            </w:r>
          </w:p>
        </w:tc>
      </w:tr>
      <w:tr w:rsidR="000A6BDE" w:rsidRPr="000A6BDE" w:rsidTr="00723671">
        <w:trPr>
          <w:trHeight w:val="211"/>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1870"/>
          <w:tblCellSpacing w:w="5" w:type="nil"/>
          <w:jc w:val="center"/>
        </w:trPr>
        <w:tc>
          <w:tcPr>
            <w:tcW w:w="15142" w:type="dxa"/>
            <w:gridSpan w:val="13"/>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988"/>
              <w:gridCol w:w="855"/>
              <w:gridCol w:w="992"/>
              <w:gridCol w:w="1262"/>
              <w:gridCol w:w="1980"/>
              <w:gridCol w:w="3813"/>
            </w:tblGrid>
            <w:tr w:rsidR="000A6BDE" w:rsidRPr="000A6BDE" w:rsidTr="00903E7E">
              <w:trPr>
                <w:trHeight w:val="1525"/>
                <w:tblCellSpacing w:w="5" w:type="nil"/>
                <w:jc w:val="center"/>
              </w:trPr>
              <w:tc>
                <w:tcPr>
                  <w:tcW w:w="682" w:type="dxa"/>
                  <w:tcBorders>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w:t>
                  </w:r>
                </w:p>
              </w:tc>
              <w:tc>
                <w:tcPr>
                  <w:tcW w:w="2585" w:type="dxa"/>
                  <w:tcBorders>
                    <w:left w:val="single" w:sz="4" w:space="0" w:color="auto"/>
                    <w:right w:val="single" w:sz="4" w:space="0" w:color="auto"/>
                  </w:tcBorders>
                </w:tcPr>
                <w:p w:rsidR="00D75E60" w:rsidRPr="000A6BDE" w:rsidRDefault="00D75E60"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Разработка проектно-сметной документации </w:t>
                  </w:r>
                  <w:r w:rsidR="00965888">
                    <w:rPr>
                      <w:rFonts w:ascii="Times New Roman" w:hAnsi="Times New Roman" w:cs="Times New Roman"/>
                    </w:rPr>
                    <w:t>и замена</w:t>
                  </w:r>
                  <w:r w:rsidRPr="000A6BDE">
                    <w:rPr>
                      <w:rFonts w:ascii="Times New Roman" w:hAnsi="Times New Roman" w:cs="Times New Roman"/>
                    </w:rPr>
                    <w:t xml:space="preserve"> электропроводки и электро-щит</w:t>
                  </w:r>
                  <w:r w:rsidR="00965888">
                    <w:rPr>
                      <w:rFonts w:ascii="Times New Roman" w:hAnsi="Times New Roman" w:cs="Times New Roman"/>
                    </w:rPr>
                    <w:t>овой</w:t>
                  </w:r>
                </w:p>
              </w:tc>
              <w:tc>
                <w:tcPr>
                  <w:tcW w:w="1134"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w:t>
                  </w:r>
                </w:p>
              </w:tc>
              <w:tc>
                <w:tcPr>
                  <w:tcW w:w="851"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w:t>
                  </w:r>
                </w:p>
              </w:tc>
              <w:tc>
                <w:tcPr>
                  <w:tcW w:w="992"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D75E60" w:rsidRPr="000A6BDE" w:rsidRDefault="00D75E60"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4" w:space="0" w:color="auto"/>
                    <w:right w:val="single" w:sz="6"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tcBorders>
                    <w:left w:val="single" w:sz="6"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зданий детских садов электропроводкой, отвечающей требованиям безопасности.</w:t>
                  </w:r>
                </w:p>
              </w:tc>
            </w:tr>
            <w:tr w:rsidR="000A6BDE" w:rsidRPr="000A6BDE" w:rsidTr="00903E7E">
              <w:trPr>
                <w:trHeight w:val="1319"/>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3.6</w:t>
                  </w:r>
                </w:p>
              </w:tc>
              <w:tc>
                <w:tcPr>
                  <w:tcW w:w="258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Замена электропроводки и </w:t>
                  </w:r>
                  <w:proofErr w:type="spellStart"/>
                  <w:r w:rsidRPr="000A6BDE">
                    <w:rPr>
                      <w:rFonts w:ascii="Times New Roman" w:hAnsi="Times New Roman" w:cs="Times New Roman"/>
                    </w:rPr>
                    <w:t>электро</w:t>
                  </w:r>
                  <w:proofErr w:type="spellEnd"/>
                  <w:r w:rsidRPr="000A6BDE">
                    <w:rPr>
                      <w:rFonts w:ascii="Times New Roman" w:hAnsi="Times New Roman" w:cs="Times New Roman"/>
                    </w:rPr>
                    <w:t xml:space="preserve"> - щитка</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безопасных условий, соблюдение требований Сан </w:t>
                  </w:r>
                  <w:proofErr w:type="spellStart"/>
                  <w:r w:rsidRPr="000A6BDE">
                    <w:rPr>
                      <w:rFonts w:ascii="Times New Roman" w:hAnsi="Times New Roman" w:cs="Times New Roman"/>
                    </w:rPr>
                    <w:t>ПиН</w:t>
                  </w:r>
                  <w:proofErr w:type="spellEnd"/>
                  <w:r w:rsidRPr="000A6BDE">
                    <w:rPr>
                      <w:rFonts w:ascii="Times New Roman" w:hAnsi="Times New Roman" w:cs="Times New Roman"/>
                    </w:rPr>
                    <w:t xml:space="preserve"> 2.4.1.3049-13.</w:t>
                  </w:r>
                </w:p>
              </w:tc>
            </w:tr>
            <w:tr w:rsidR="000A6BDE" w:rsidRPr="000A6BDE" w:rsidTr="00D75E60">
              <w:trPr>
                <w:trHeight w:val="638"/>
                <w:tblCellSpacing w:w="5" w:type="nil"/>
                <w:jc w:val="center"/>
              </w:trPr>
              <w:tc>
                <w:tcPr>
                  <w:tcW w:w="682" w:type="dxa"/>
                  <w:tcBorders>
                    <w:top w:val="single" w:sz="4" w:space="0" w:color="auto"/>
                    <w:left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3.7</w:t>
                  </w:r>
                </w:p>
              </w:tc>
              <w:tc>
                <w:tcPr>
                  <w:tcW w:w="2585" w:type="dxa"/>
                  <w:tcBorders>
                    <w:top w:val="single" w:sz="4" w:space="0" w:color="auto"/>
                    <w:left w:val="single" w:sz="6" w:space="0" w:color="auto"/>
                    <w:right w:val="single" w:sz="6" w:space="0" w:color="auto"/>
                  </w:tcBorders>
                </w:tcPr>
                <w:p w:rsidR="002F42E2" w:rsidRPr="000A6BDE" w:rsidRDefault="002F42E2"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Ремонт кровли здания</w:t>
                  </w: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17176B" w:rsidRPr="000A6BDE">
                    <w:rPr>
                      <w:rFonts w:ascii="Times New Roman" w:hAnsi="Times New Roman" w:cs="Times New Roman"/>
                    </w:rPr>
                    <w:t>3</w:t>
                  </w:r>
                </w:p>
              </w:tc>
              <w:tc>
                <w:tcPr>
                  <w:tcW w:w="1980" w:type="dxa"/>
                  <w:tcBorders>
                    <w:top w:val="single" w:sz="4" w:space="0" w:color="auto"/>
                    <w:left w:val="single" w:sz="6"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№2»</w:t>
                  </w:r>
                </w:p>
              </w:tc>
              <w:tc>
                <w:tcPr>
                  <w:tcW w:w="3813" w:type="dxa"/>
                  <w:vMerge/>
                  <w:tcBorders>
                    <w:left w:val="single" w:sz="6"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17176B">
              <w:trPr>
                <w:trHeight w:val="1002"/>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p>
              </w:tc>
              <w:tc>
                <w:tcPr>
                  <w:tcW w:w="2585" w:type="dxa"/>
                  <w:tcBorders>
                    <w:top w:val="single" w:sz="4" w:space="0" w:color="auto"/>
                    <w:left w:val="single" w:sz="6" w:space="0" w:color="auto"/>
                    <w:right w:val="single" w:sz="6" w:space="0" w:color="auto"/>
                  </w:tcBorders>
                </w:tcPr>
                <w:p w:rsidR="0017176B" w:rsidRPr="000A6BDE" w:rsidRDefault="0017176B"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Капитальный ремонт </w:t>
                  </w:r>
                  <w:proofErr w:type="spellStart"/>
                  <w:r w:rsidRPr="000A6BDE">
                    <w:rPr>
                      <w:rFonts w:ascii="Times New Roman" w:hAnsi="Times New Roman" w:cs="Times New Roman"/>
                    </w:rPr>
                    <w:t>отмостк</w:t>
                  </w:r>
                  <w:r w:rsidR="00965888">
                    <w:rPr>
                      <w:rFonts w:ascii="Times New Roman" w:hAnsi="Times New Roman" w:cs="Times New Roman"/>
                    </w:rPr>
                    <w:t>и</w:t>
                  </w:r>
                  <w:proofErr w:type="spellEnd"/>
                  <w:r w:rsidRPr="000A6BDE">
                    <w:rPr>
                      <w:rFonts w:ascii="Times New Roman" w:hAnsi="Times New Roman" w:cs="Times New Roman"/>
                    </w:rPr>
                    <w:t xml:space="preserve"> здани</w:t>
                  </w:r>
                  <w:r w:rsidR="00965888">
                    <w:rPr>
                      <w:rFonts w:ascii="Times New Roman" w:hAnsi="Times New Roman" w:cs="Times New Roman"/>
                    </w:rPr>
                    <w:t>й</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302B1C">
              <w:trPr>
                <w:trHeight w:val="851"/>
                <w:tblCellSpacing w:w="5" w:type="nil"/>
                <w:jc w:val="center"/>
              </w:trPr>
              <w:tc>
                <w:tcPr>
                  <w:tcW w:w="68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3.9</w:t>
                  </w:r>
                </w:p>
              </w:tc>
              <w:tc>
                <w:tcPr>
                  <w:tcW w:w="258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вытяжной вентиляции</w:t>
                  </w:r>
                </w:p>
              </w:tc>
              <w:tc>
                <w:tcPr>
                  <w:tcW w:w="1134"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400,0</w:t>
                  </w:r>
                </w:p>
              </w:tc>
              <w:tc>
                <w:tcPr>
                  <w:tcW w:w="851"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400,0</w:t>
                  </w:r>
                </w:p>
              </w:tc>
              <w:tc>
                <w:tcPr>
                  <w:tcW w:w="99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00FB5ACD">
                    <w:rPr>
                      <w:rFonts w:ascii="Times New Roman" w:hAnsi="Times New Roman" w:cs="Times New Roman"/>
                    </w:rPr>
                    <w:t xml:space="preserve"> </w:t>
                  </w:r>
                  <w:r w:rsidRPr="000A6BDE">
                    <w:rPr>
                      <w:rFonts w:ascii="Times New Roman" w:hAnsi="Times New Roman" w:cs="Times New Roman"/>
                    </w:rPr>
                    <w:lastRenderedPageBreak/>
                    <w:t>детский сад №2»</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17176B">
              <w:trPr>
                <w:trHeight w:val="1014"/>
                <w:tblCellSpacing w:w="5" w:type="nil"/>
                <w:jc w:val="center"/>
              </w:trPr>
              <w:tc>
                <w:tcPr>
                  <w:tcW w:w="682" w:type="dxa"/>
                  <w:tcBorders>
                    <w:top w:val="single" w:sz="6"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3.10</w:t>
                  </w:r>
                </w:p>
              </w:tc>
              <w:tc>
                <w:tcPr>
                  <w:tcW w:w="2585" w:type="dxa"/>
                  <w:tcBorders>
                    <w:top w:val="single" w:sz="6" w:space="0" w:color="auto"/>
                    <w:left w:val="single" w:sz="6" w:space="0" w:color="auto"/>
                    <w:right w:val="single" w:sz="6" w:space="0" w:color="auto"/>
                  </w:tcBorders>
                </w:tcPr>
                <w:p w:rsidR="0017176B" w:rsidRPr="000A6BDE" w:rsidRDefault="0017176B"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Утепление </w:t>
                  </w:r>
                  <w:r w:rsidR="00965888">
                    <w:rPr>
                      <w:rFonts w:ascii="Times New Roman" w:hAnsi="Times New Roman" w:cs="Times New Roman"/>
                    </w:rPr>
                    <w:t>фасада</w:t>
                  </w:r>
                  <w:r w:rsidRPr="000A6BDE">
                    <w:rPr>
                      <w:rFonts w:ascii="Times New Roman" w:hAnsi="Times New Roman" w:cs="Times New Roman"/>
                    </w:rPr>
                    <w:t xml:space="preserve"> здания</w:t>
                  </w:r>
                </w:p>
              </w:tc>
              <w:tc>
                <w:tcPr>
                  <w:tcW w:w="1134"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851"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99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B80352">
              <w:trPr>
                <w:trHeight w:val="1036"/>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9D62D8" w:rsidP="00723671">
                  <w:pPr>
                    <w:widowControl w:val="0"/>
                    <w:autoSpaceDE w:val="0"/>
                    <w:autoSpaceDN w:val="0"/>
                    <w:adjustRightInd w:val="0"/>
                    <w:rPr>
                      <w:rFonts w:ascii="Times New Roman" w:hAnsi="Times New Roman" w:cs="Times New Roman"/>
                    </w:rPr>
                  </w:pPr>
                  <w:r>
                    <w:rPr>
                      <w:rFonts w:ascii="Times New Roman" w:hAnsi="Times New Roman" w:cs="Times New Roman"/>
                    </w:rPr>
                    <w:t>3.11</w:t>
                  </w:r>
                </w:p>
              </w:tc>
              <w:tc>
                <w:tcPr>
                  <w:tcW w:w="258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окон</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B80352">
              <w:trPr>
                <w:trHeight w:val="614"/>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0A6BDE" w:rsidRDefault="009D62D8" w:rsidP="00723671">
                  <w:pPr>
                    <w:widowControl w:val="0"/>
                    <w:autoSpaceDE w:val="0"/>
                    <w:autoSpaceDN w:val="0"/>
                    <w:adjustRightInd w:val="0"/>
                    <w:rPr>
                      <w:rFonts w:ascii="Times New Roman" w:hAnsi="Times New Roman" w:cs="Times New Roman"/>
                    </w:rPr>
                  </w:pPr>
                  <w:r>
                    <w:rPr>
                      <w:rFonts w:ascii="Times New Roman" w:hAnsi="Times New Roman" w:cs="Times New Roman"/>
                    </w:rPr>
                    <w:t>3.12</w:t>
                  </w:r>
                </w:p>
              </w:tc>
              <w:tc>
                <w:tcPr>
                  <w:tcW w:w="2585"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w:t>
                  </w:r>
                  <w:r w:rsidR="00B80352" w:rsidRPr="000A6BDE">
                    <w:rPr>
                      <w:rFonts w:ascii="Times New Roman" w:hAnsi="Times New Roman" w:cs="Times New Roman"/>
                    </w:rPr>
                    <w:t>50,0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w:t>
                  </w:r>
                  <w:r w:rsidR="00B80352" w:rsidRPr="000A6BDE">
                    <w:rPr>
                      <w:rFonts w:ascii="Times New Roman" w:hAnsi="Times New Roman" w:cs="Times New Roman"/>
                    </w:rPr>
                    <w:t>50,0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№1»</w:t>
                  </w:r>
                </w:p>
              </w:tc>
              <w:tc>
                <w:tcPr>
                  <w:tcW w:w="381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зданий детских садов пожарной сигнализацией, отвечающей требованиям безопасности.</w:t>
                  </w:r>
                </w:p>
              </w:tc>
            </w:tr>
            <w:tr w:rsidR="000A6BDE" w:rsidRPr="000A6BDE" w:rsidTr="00D75E60">
              <w:trPr>
                <w:trHeight w:val="1880"/>
                <w:tblCellSpacing w:w="5" w:type="nil"/>
                <w:jc w:val="center"/>
              </w:trPr>
              <w:tc>
                <w:tcPr>
                  <w:tcW w:w="682"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B80352">
              <w:trPr>
                <w:trHeight w:val="661"/>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0A6BDE" w:rsidRDefault="009D62D8" w:rsidP="00723671">
                  <w:pPr>
                    <w:widowControl w:val="0"/>
                    <w:autoSpaceDE w:val="0"/>
                    <w:autoSpaceDN w:val="0"/>
                    <w:adjustRightInd w:val="0"/>
                    <w:rPr>
                      <w:rFonts w:ascii="Times New Roman" w:hAnsi="Times New Roman" w:cs="Times New Roman"/>
                    </w:rPr>
                  </w:pPr>
                  <w:r>
                    <w:rPr>
                      <w:rFonts w:ascii="Times New Roman" w:hAnsi="Times New Roman" w:cs="Times New Roman"/>
                    </w:rPr>
                    <w:t>3.13</w:t>
                  </w:r>
                </w:p>
              </w:tc>
              <w:tc>
                <w:tcPr>
                  <w:tcW w:w="2585"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пожарной сигнализации</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w:t>
                  </w:r>
                  <w:r w:rsidR="00B80352" w:rsidRPr="000A6BDE">
                    <w:rPr>
                      <w:rFonts w:ascii="Times New Roman" w:hAnsi="Times New Roman" w:cs="Times New Roman"/>
                    </w:rPr>
                    <w:t>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w:t>
                  </w:r>
                  <w:r w:rsidR="00B80352" w:rsidRPr="000A6BDE">
                    <w:rPr>
                      <w:rFonts w:ascii="Times New Roman" w:hAnsi="Times New Roman" w:cs="Times New Roman"/>
                    </w:rPr>
                    <w:t>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№1»</w:t>
                  </w:r>
                </w:p>
              </w:tc>
              <w:tc>
                <w:tcPr>
                  <w:tcW w:w="381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ПиН2.4.1.3049-13.</w:t>
                  </w:r>
                </w:p>
              </w:tc>
            </w:tr>
            <w:tr w:rsidR="000A6BDE" w:rsidRPr="000A6BDE" w:rsidTr="00D75E60">
              <w:trPr>
                <w:trHeight w:val="1834"/>
                <w:tblCellSpacing w:w="5" w:type="nil"/>
                <w:jc w:val="center"/>
              </w:trPr>
              <w:tc>
                <w:tcPr>
                  <w:tcW w:w="682"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90B37"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r w:rsidR="002F42E2" w:rsidRPr="000A6BDE">
                    <w:rPr>
                      <w:rFonts w:ascii="Times New Roman" w:hAnsi="Times New Roman" w:cs="Times New Roman"/>
                    </w:rPr>
                    <w:t>00,0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bottom w:val="single" w:sz="4" w:space="0" w:color="auto"/>
                    <w:right w:val="single" w:sz="4" w:space="0" w:color="auto"/>
                  </w:tcBorders>
                </w:tcPr>
                <w:p w:rsidR="002F42E2" w:rsidRPr="000A6BDE" w:rsidRDefault="00D90B37"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r w:rsidR="002F42E2" w:rsidRPr="000A6BDE">
                    <w:rPr>
                      <w:rFonts w:ascii="Times New Roman" w:hAnsi="Times New Roman" w:cs="Times New Roman"/>
                    </w:rPr>
                    <w:t>00,0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bl>
          <w:p w:rsidR="002F42E2" w:rsidRPr="000A6BDE" w:rsidRDefault="002F42E2" w:rsidP="00723671">
            <w:pPr>
              <w:widowControl w:val="0"/>
              <w:autoSpaceDE w:val="0"/>
              <w:autoSpaceDN w:val="0"/>
              <w:adjustRightInd w:val="0"/>
              <w:jc w:val="center"/>
              <w:rPr>
                <w:rFonts w:ascii="Times New Roman" w:hAnsi="Times New Roman" w:cs="Times New Roman"/>
                <w:b/>
              </w:rPr>
            </w:pP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tabs>
                <w:tab w:val="left" w:pos="195"/>
              </w:tabs>
              <w:autoSpaceDE w:val="0"/>
              <w:autoSpaceDN w:val="0"/>
              <w:adjustRightInd w:val="0"/>
              <w:jc w:val="center"/>
              <w:rPr>
                <w:rFonts w:ascii="Times New Roman" w:hAnsi="Times New Roman" w:cs="Times New Roman"/>
                <w:b/>
              </w:rPr>
            </w:pPr>
            <w:r w:rsidRPr="000A6BDE">
              <w:rPr>
                <w:rFonts w:ascii="Times New Roman" w:hAnsi="Times New Roman" w:cs="Times New Roman"/>
                <w:b/>
              </w:rPr>
              <w:lastRenderedPageBreak/>
              <w:t>4. Обеспечение антитеррористической защищённости дошкольных образовательных организаций</w:t>
            </w:r>
          </w:p>
        </w:tc>
      </w:tr>
      <w:tr w:rsidR="000A6BDE" w:rsidRPr="000A6BDE" w:rsidTr="00903E7E">
        <w:trPr>
          <w:trHeight w:val="439"/>
          <w:tblCellSpacing w:w="5" w:type="nil"/>
          <w:jc w:val="center"/>
        </w:trPr>
        <w:tc>
          <w:tcPr>
            <w:tcW w:w="683" w:type="dxa"/>
            <w:vMerge w:val="restart"/>
            <w:tcBorders>
              <w:top w:val="single" w:sz="6" w:space="0" w:color="auto"/>
              <w:left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4.1</w:t>
            </w:r>
          </w:p>
        </w:tc>
        <w:tc>
          <w:tcPr>
            <w:tcW w:w="2580" w:type="dxa"/>
            <w:gridSpan w:val="2"/>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Ограждение территории дошкольной образовательной организации</w:t>
            </w:r>
          </w:p>
        </w:tc>
        <w:tc>
          <w:tcPr>
            <w:tcW w:w="1134" w:type="dxa"/>
            <w:vMerge w:val="restart"/>
            <w:tcBorders>
              <w:top w:val="single" w:sz="6" w:space="0" w:color="auto"/>
              <w:left w:val="single" w:sz="6" w:space="0" w:color="auto"/>
              <w:right w:val="single" w:sz="6" w:space="0" w:color="auto"/>
            </w:tcBorders>
          </w:tcPr>
          <w:p w:rsidR="00302B1C" w:rsidRPr="00976496" w:rsidRDefault="00F14439" w:rsidP="00BF2DD2">
            <w:pPr>
              <w:widowControl w:val="0"/>
              <w:autoSpaceDE w:val="0"/>
              <w:autoSpaceDN w:val="0"/>
              <w:adjustRightInd w:val="0"/>
              <w:rPr>
                <w:rFonts w:ascii="Times New Roman" w:hAnsi="Times New Roman" w:cs="Times New Roman"/>
              </w:rPr>
            </w:pPr>
            <w:r w:rsidRPr="00976496">
              <w:rPr>
                <w:rFonts w:ascii="Times New Roman" w:hAnsi="Times New Roman" w:cs="Times New Roman"/>
              </w:rPr>
              <w:t xml:space="preserve">3 </w:t>
            </w:r>
            <w:r w:rsidR="00BF2DD2">
              <w:rPr>
                <w:rFonts w:ascii="Times New Roman" w:hAnsi="Times New Roman" w:cs="Times New Roman"/>
              </w:rPr>
              <w:t>560</w:t>
            </w:r>
            <w:r w:rsidRPr="00976496">
              <w:rPr>
                <w:rFonts w:ascii="Times New Roman" w:hAnsi="Times New Roman" w:cs="Times New Roman"/>
              </w:rPr>
              <w:t>,364</w:t>
            </w:r>
          </w:p>
        </w:tc>
        <w:tc>
          <w:tcPr>
            <w:tcW w:w="851" w:type="dxa"/>
            <w:vMerge w:val="restart"/>
            <w:tcBorders>
              <w:top w:val="single" w:sz="6" w:space="0" w:color="auto"/>
              <w:left w:val="single" w:sz="6" w:space="0" w:color="auto"/>
              <w:right w:val="single" w:sz="6" w:space="0" w:color="auto"/>
            </w:tcBorders>
          </w:tcPr>
          <w:p w:rsidR="00302B1C" w:rsidRPr="00976496" w:rsidRDefault="00302B1C" w:rsidP="00723671">
            <w:pPr>
              <w:widowControl w:val="0"/>
              <w:autoSpaceDE w:val="0"/>
              <w:autoSpaceDN w:val="0"/>
              <w:adjustRightInd w:val="0"/>
              <w:rPr>
                <w:rFonts w:ascii="Times New Roman" w:hAnsi="Times New Roman" w:cs="Times New Roman"/>
              </w:rPr>
            </w:pPr>
            <w:r w:rsidRPr="00976496">
              <w:rPr>
                <w:rFonts w:ascii="Times New Roman" w:hAnsi="Times New Roman" w:cs="Times New Roman"/>
              </w:rPr>
              <w:t>0</w:t>
            </w:r>
          </w:p>
        </w:tc>
        <w:tc>
          <w:tcPr>
            <w:tcW w:w="992" w:type="dxa"/>
            <w:vMerge w:val="restart"/>
            <w:tcBorders>
              <w:top w:val="single" w:sz="6" w:space="0" w:color="auto"/>
              <w:left w:val="single" w:sz="6" w:space="0" w:color="auto"/>
              <w:right w:val="single" w:sz="6" w:space="0" w:color="auto"/>
            </w:tcBorders>
          </w:tcPr>
          <w:p w:rsidR="00302B1C" w:rsidRPr="00976496" w:rsidRDefault="00302B1C" w:rsidP="00723671">
            <w:pPr>
              <w:widowControl w:val="0"/>
              <w:autoSpaceDE w:val="0"/>
              <w:autoSpaceDN w:val="0"/>
              <w:adjustRightInd w:val="0"/>
              <w:rPr>
                <w:rFonts w:ascii="Times New Roman" w:hAnsi="Times New Roman" w:cs="Times New Roman"/>
              </w:rPr>
            </w:pPr>
            <w:r w:rsidRPr="00976496">
              <w:rPr>
                <w:rFonts w:ascii="Times New Roman" w:hAnsi="Times New Roman" w:cs="Times New Roman"/>
              </w:rPr>
              <w:t>0</w:t>
            </w:r>
          </w:p>
        </w:tc>
        <w:tc>
          <w:tcPr>
            <w:tcW w:w="851" w:type="dxa"/>
            <w:vMerge w:val="restart"/>
            <w:tcBorders>
              <w:top w:val="single" w:sz="6" w:space="0" w:color="auto"/>
              <w:left w:val="single" w:sz="6" w:space="0" w:color="auto"/>
              <w:right w:val="single" w:sz="6" w:space="0" w:color="auto"/>
            </w:tcBorders>
          </w:tcPr>
          <w:p w:rsidR="00302B1C" w:rsidRPr="00976496" w:rsidRDefault="00976496" w:rsidP="00BF2DD2">
            <w:pPr>
              <w:widowControl w:val="0"/>
              <w:autoSpaceDE w:val="0"/>
              <w:autoSpaceDN w:val="0"/>
              <w:adjustRightInd w:val="0"/>
              <w:rPr>
                <w:rFonts w:ascii="Times New Roman" w:hAnsi="Times New Roman" w:cs="Times New Roman"/>
              </w:rPr>
            </w:pPr>
            <w:r>
              <w:rPr>
                <w:rFonts w:ascii="Times New Roman" w:hAnsi="Times New Roman" w:cs="Times New Roman"/>
              </w:rPr>
              <w:t xml:space="preserve">3 </w:t>
            </w:r>
            <w:r w:rsidR="00BF2DD2">
              <w:rPr>
                <w:rFonts w:ascii="Times New Roman" w:hAnsi="Times New Roman" w:cs="Times New Roman"/>
              </w:rPr>
              <w:t>560</w:t>
            </w:r>
            <w:r w:rsidR="00F14439" w:rsidRPr="00976496">
              <w:rPr>
                <w:rFonts w:ascii="Times New Roman" w:hAnsi="Times New Roman" w:cs="Times New Roman"/>
              </w:rPr>
              <w:t>,364</w:t>
            </w:r>
          </w:p>
        </w:tc>
        <w:tc>
          <w:tcPr>
            <w:tcW w:w="992" w:type="dxa"/>
            <w:vMerge w:val="restart"/>
            <w:tcBorders>
              <w:top w:val="single" w:sz="6" w:space="0" w:color="auto"/>
              <w:left w:val="single" w:sz="6" w:space="0" w:color="auto"/>
              <w:right w:val="single" w:sz="6" w:space="0" w:color="auto"/>
            </w:tcBorders>
          </w:tcPr>
          <w:p w:rsidR="00302B1C" w:rsidRPr="00976496" w:rsidRDefault="00302B1C" w:rsidP="00723671">
            <w:pPr>
              <w:widowControl w:val="0"/>
              <w:autoSpaceDE w:val="0"/>
              <w:autoSpaceDN w:val="0"/>
              <w:adjustRightInd w:val="0"/>
              <w:rPr>
                <w:rFonts w:ascii="Times New Roman" w:hAnsi="Times New Roman" w:cs="Times New Roman"/>
              </w:rPr>
            </w:pPr>
            <w:r w:rsidRPr="00976496">
              <w:rPr>
                <w:rFonts w:ascii="Times New Roman" w:hAnsi="Times New Roman" w:cs="Times New Roman"/>
              </w:rPr>
              <w:t>0</w:t>
            </w:r>
          </w:p>
        </w:tc>
        <w:tc>
          <w:tcPr>
            <w:tcW w:w="1250" w:type="dxa"/>
            <w:vMerge w:val="restart"/>
            <w:tcBorders>
              <w:top w:val="single" w:sz="6" w:space="0" w:color="auto"/>
              <w:left w:val="single" w:sz="6" w:space="0" w:color="auto"/>
              <w:right w:val="single" w:sz="6" w:space="0" w:color="auto"/>
            </w:tcBorders>
          </w:tcPr>
          <w:p w:rsidR="00302B1C" w:rsidRPr="00976496" w:rsidRDefault="00302B1C" w:rsidP="00723671">
            <w:pPr>
              <w:widowControl w:val="0"/>
              <w:autoSpaceDE w:val="0"/>
              <w:autoSpaceDN w:val="0"/>
              <w:adjustRightInd w:val="0"/>
              <w:jc w:val="center"/>
              <w:rPr>
                <w:rFonts w:ascii="Times New Roman" w:hAnsi="Times New Roman" w:cs="Times New Roman"/>
              </w:rPr>
            </w:pPr>
            <w:r w:rsidRPr="00976496">
              <w:rPr>
                <w:rFonts w:ascii="Times New Roman" w:hAnsi="Times New Roman" w:cs="Times New Roman"/>
              </w:rPr>
              <w:t>2022</w:t>
            </w:r>
          </w:p>
        </w:tc>
        <w:tc>
          <w:tcPr>
            <w:tcW w:w="1983" w:type="dxa"/>
            <w:gridSpan w:val="2"/>
            <w:tcBorders>
              <w:top w:val="single" w:sz="6" w:space="0" w:color="auto"/>
              <w:left w:val="single" w:sz="6" w:space="0" w:color="auto"/>
              <w:bottom w:val="single" w:sz="4" w:space="0" w:color="auto"/>
              <w:right w:val="single" w:sz="6" w:space="0" w:color="auto"/>
            </w:tcBorders>
          </w:tcPr>
          <w:p w:rsidR="00302B1C"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№2»</w:t>
            </w:r>
          </w:p>
        </w:tc>
        <w:tc>
          <w:tcPr>
            <w:tcW w:w="3826" w:type="dxa"/>
            <w:gridSpan w:val="2"/>
            <w:vMerge w:val="restart"/>
            <w:tcBorders>
              <w:left w:val="single" w:sz="6" w:space="0" w:color="auto"/>
              <w:right w:val="single" w:sz="4"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безопасных условий, соблюдение требований Сан </w:t>
            </w:r>
            <w:proofErr w:type="spellStart"/>
            <w:r w:rsidRPr="000A6BDE">
              <w:rPr>
                <w:rFonts w:ascii="Times New Roman" w:hAnsi="Times New Roman" w:cs="Times New Roman"/>
              </w:rPr>
              <w:t>ПиН</w:t>
            </w:r>
            <w:proofErr w:type="spellEnd"/>
            <w:r w:rsidRPr="000A6BDE">
              <w:rPr>
                <w:rFonts w:ascii="Times New Roman" w:hAnsi="Times New Roman" w:cs="Times New Roman"/>
              </w:rPr>
              <w:t xml:space="preserve"> 2.4.1.3049-13.</w:t>
            </w:r>
          </w:p>
        </w:tc>
      </w:tr>
      <w:tr w:rsidR="000A6BDE" w:rsidRPr="000A6BDE" w:rsidTr="00903E7E">
        <w:trPr>
          <w:trHeight w:val="525"/>
          <w:tblCellSpacing w:w="5" w:type="nil"/>
          <w:jc w:val="center"/>
        </w:trPr>
        <w:tc>
          <w:tcPr>
            <w:tcW w:w="683" w:type="dxa"/>
            <w:vMerge/>
            <w:tcBorders>
              <w:left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1134"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851"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992"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851"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992"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1250"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jc w:val="center"/>
              <w:rPr>
                <w:rFonts w:ascii="Times New Roman" w:hAnsi="Times New Roman" w:cs="Times New Roman"/>
              </w:rPr>
            </w:pPr>
          </w:p>
        </w:tc>
        <w:tc>
          <w:tcPr>
            <w:tcW w:w="1983" w:type="dxa"/>
            <w:gridSpan w:val="2"/>
            <w:tcBorders>
              <w:top w:val="single" w:sz="4" w:space="0" w:color="auto"/>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w:t>
            </w:r>
            <w:proofErr w:type="spellStart"/>
            <w:r w:rsidRPr="000A6BDE">
              <w:rPr>
                <w:rFonts w:ascii="Times New Roman" w:hAnsi="Times New Roman" w:cs="Times New Roman"/>
              </w:rPr>
              <w:t>Шегарский</w:t>
            </w:r>
            <w:proofErr w:type="spellEnd"/>
            <w:r w:rsidRPr="000A6BDE">
              <w:rPr>
                <w:rFonts w:ascii="Times New Roman" w:hAnsi="Times New Roman" w:cs="Times New Roman"/>
              </w:rPr>
              <w:t xml:space="preserve"> детский сад №1»</w:t>
            </w:r>
          </w:p>
        </w:tc>
        <w:tc>
          <w:tcPr>
            <w:tcW w:w="3826" w:type="dxa"/>
            <w:gridSpan w:val="2"/>
            <w:vMerge/>
            <w:tcBorders>
              <w:left w:val="single" w:sz="6" w:space="0" w:color="auto"/>
              <w:right w:val="single" w:sz="4"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r>
      <w:tr w:rsidR="000A6BDE" w:rsidRPr="000A6BDE" w:rsidTr="00631EE2">
        <w:trPr>
          <w:trHeight w:val="1072"/>
          <w:tblCellSpacing w:w="5" w:type="nil"/>
          <w:jc w:val="center"/>
        </w:trPr>
        <w:tc>
          <w:tcPr>
            <w:tcW w:w="683" w:type="dxa"/>
            <w:vMerge/>
            <w:tcBorders>
              <w:left w:val="single" w:sz="4" w:space="0" w:color="auto"/>
              <w:bottom w:val="single" w:sz="4" w:space="0" w:color="auto"/>
              <w:right w:val="single" w:sz="6"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6" w:space="0" w:color="auto"/>
              <w:bottom w:val="single" w:sz="4" w:space="0" w:color="auto"/>
              <w:right w:val="single" w:sz="6"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2000,0</w:t>
            </w:r>
          </w:p>
        </w:tc>
        <w:tc>
          <w:tcPr>
            <w:tcW w:w="851"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2000,0</w:t>
            </w:r>
          </w:p>
        </w:tc>
        <w:tc>
          <w:tcPr>
            <w:tcW w:w="992"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354DD" w:rsidRPr="000A6BDE" w:rsidRDefault="00D354DD" w:rsidP="00302B1C">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6" w:space="0" w:color="auto"/>
              <w:bottom w:val="single" w:sz="4" w:space="0" w:color="auto"/>
              <w:right w:val="single" w:sz="6" w:space="0" w:color="auto"/>
            </w:tcBorders>
          </w:tcPr>
          <w:p w:rsidR="00631E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26" w:type="dxa"/>
            <w:gridSpan w:val="2"/>
            <w:vMerge/>
            <w:tcBorders>
              <w:left w:val="single" w:sz="6"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r>
      <w:tr w:rsidR="00631EE2" w:rsidRPr="000A6BDE" w:rsidTr="00631EE2">
        <w:trPr>
          <w:trHeight w:val="426"/>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4.2.</w:t>
            </w:r>
          </w:p>
        </w:tc>
        <w:tc>
          <w:tcPr>
            <w:tcW w:w="2580" w:type="dxa"/>
            <w:gridSpan w:val="2"/>
            <w:tcBorders>
              <w:top w:val="single" w:sz="4" w:space="0" w:color="auto"/>
              <w:left w:val="single" w:sz="6" w:space="0" w:color="auto"/>
              <w:bottom w:val="single" w:sz="4" w:space="0" w:color="auto"/>
              <w:right w:val="single" w:sz="6"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sidRPr="00631EE2">
              <w:rPr>
                <w:rFonts w:ascii="Times New Roman" w:hAnsi="Times New Roman" w:cs="Times New Roman"/>
              </w:rPr>
              <w:t>Корректировка проектно-сметной документации для ограждения</w:t>
            </w:r>
          </w:p>
        </w:tc>
        <w:tc>
          <w:tcPr>
            <w:tcW w:w="1134" w:type="dxa"/>
            <w:tcBorders>
              <w:top w:val="single" w:sz="4" w:space="0" w:color="auto"/>
              <w:left w:val="single" w:sz="6" w:space="0" w:color="auto"/>
              <w:bottom w:val="single" w:sz="4" w:space="0" w:color="auto"/>
              <w:right w:val="single" w:sz="4" w:space="0" w:color="auto"/>
            </w:tcBorders>
          </w:tcPr>
          <w:p w:rsidR="00631EE2" w:rsidRPr="000A6BDE" w:rsidRDefault="008950CE" w:rsidP="00723671">
            <w:pPr>
              <w:widowControl w:val="0"/>
              <w:autoSpaceDE w:val="0"/>
              <w:autoSpaceDN w:val="0"/>
              <w:adjustRightInd w:val="0"/>
              <w:rPr>
                <w:rFonts w:ascii="Times New Roman" w:hAnsi="Times New Roman" w:cs="Times New Roman"/>
              </w:rPr>
            </w:pPr>
            <w:r>
              <w:rPr>
                <w:rFonts w:ascii="Times New Roman" w:hAnsi="Times New Roman" w:cs="Times New Roman"/>
              </w:rPr>
              <w:t>20,000</w:t>
            </w:r>
          </w:p>
        </w:tc>
        <w:tc>
          <w:tcPr>
            <w:tcW w:w="851"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631EE2" w:rsidRPr="000A6BDE" w:rsidRDefault="008950CE" w:rsidP="00723671">
            <w:pPr>
              <w:widowControl w:val="0"/>
              <w:autoSpaceDE w:val="0"/>
              <w:autoSpaceDN w:val="0"/>
              <w:adjustRightInd w:val="0"/>
              <w:rPr>
                <w:rFonts w:ascii="Times New Roman" w:hAnsi="Times New Roman" w:cs="Times New Roman"/>
              </w:rPr>
            </w:pPr>
            <w:r>
              <w:rPr>
                <w:rFonts w:ascii="Times New Roman" w:hAnsi="Times New Roman" w:cs="Times New Roman"/>
              </w:rPr>
              <w:t>20,000</w:t>
            </w:r>
          </w:p>
        </w:tc>
        <w:tc>
          <w:tcPr>
            <w:tcW w:w="992"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631EE2" w:rsidRPr="000A6BDE" w:rsidRDefault="00631EE2" w:rsidP="00302B1C">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1983" w:type="dxa"/>
            <w:gridSpan w:val="2"/>
            <w:tcBorders>
              <w:top w:val="single" w:sz="4" w:space="0" w:color="auto"/>
              <w:left w:val="single" w:sz="6" w:space="0" w:color="auto"/>
              <w:bottom w:val="single" w:sz="4" w:space="0" w:color="auto"/>
              <w:right w:val="single" w:sz="6" w:space="0" w:color="auto"/>
            </w:tcBorders>
            <w:vAlign w:val="center"/>
          </w:tcPr>
          <w:p w:rsidR="00631EE2" w:rsidRDefault="00631EE2" w:rsidP="00631EE2">
            <w:pPr>
              <w:widowControl w:val="0"/>
              <w:autoSpaceDE w:val="0"/>
              <w:autoSpaceDN w:val="0"/>
              <w:adjustRightInd w:val="0"/>
              <w:rPr>
                <w:rFonts w:ascii="Times New Roman" w:hAnsi="Times New Roman" w:cs="Times New Roman"/>
              </w:rPr>
            </w:pPr>
            <w:r w:rsidRPr="00631EE2">
              <w:rPr>
                <w:rFonts w:ascii="Times New Roman" w:hAnsi="Times New Roman" w:cs="Times New Roman"/>
              </w:rPr>
              <w:t>МКДОУ «</w:t>
            </w:r>
            <w:proofErr w:type="spellStart"/>
            <w:r w:rsidRPr="00631EE2">
              <w:rPr>
                <w:rFonts w:ascii="Times New Roman" w:hAnsi="Times New Roman" w:cs="Times New Roman"/>
              </w:rPr>
              <w:t>Шегарский</w:t>
            </w:r>
            <w:proofErr w:type="spellEnd"/>
            <w:r w:rsidRPr="00631EE2">
              <w:rPr>
                <w:rFonts w:ascii="Times New Roman" w:hAnsi="Times New Roman" w:cs="Times New Roman"/>
              </w:rPr>
              <w:t xml:space="preserve"> детский сад №2»</w:t>
            </w:r>
          </w:p>
          <w:p w:rsidR="00631EE2" w:rsidRPr="000A6BDE" w:rsidRDefault="00631EE2" w:rsidP="00631EE2">
            <w:pPr>
              <w:widowControl w:val="0"/>
              <w:autoSpaceDE w:val="0"/>
              <w:autoSpaceDN w:val="0"/>
              <w:adjustRightInd w:val="0"/>
              <w:rPr>
                <w:rFonts w:ascii="Times New Roman" w:hAnsi="Times New Roman" w:cs="Times New Roman"/>
              </w:rPr>
            </w:pPr>
          </w:p>
        </w:tc>
        <w:tc>
          <w:tcPr>
            <w:tcW w:w="3826" w:type="dxa"/>
            <w:gridSpan w:val="2"/>
            <w:tcBorders>
              <w:top w:val="single" w:sz="4" w:space="0" w:color="auto"/>
              <w:left w:val="single" w:sz="6" w:space="0" w:color="auto"/>
              <w:bottom w:val="single" w:sz="4" w:space="0" w:color="auto"/>
              <w:right w:val="single" w:sz="4" w:space="0" w:color="auto"/>
            </w:tcBorders>
          </w:tcPr>
          <w:p w:rsidR="00631EE2" w:rsidRDefault="00631EE2" w:rsidP="00631EE2">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безопасных условий, соблюдение требований Сан </w:t>
            </w:r>
            <w:proofErr w:type="spellStart"/>
            <w:r w:rsidRPr="000A6BDE">
              <w:rPr>
                <w:rFonts w:ascii="Times New Roman" w:hAnsi="Times New Roman" w:cs="Times New Roman"/>
              </w:rPr>
              <w:t>ПиН</w:t>
            </w:r>
            <w:proofErr w:type="spellEnd"/>
            <w:r w:rsidRPr="000A6BDE">
              <w:rPr>
                <w:rFonts w:ascii="Times New Roman" w:hAnsi="Times New Roman" w:cs="Times New Roman"/>
              </w:rPr>
              <w:t xml:space="preserve"> 2.4.1.3049-13.</w:t>
            </w:r>
          </w:p>
          <w:p w:rsidR="00631EE2" w:rsidRPr="00631EE2" w:rsidRDefault="00631EE2" w:rsidP="00631EE2">
            <w:pPr>
              <w:ind w:firstLine="708"/>
              <w:rPr>
                <w:rFonts w:ascii="Times New Roman" w:hAnsi="Times New Roman" w:cs="Times New Roman"/>
              </w:rPr>
            </w:pPr>
          </w:p>
        </w:tc>
      </w:tr>
      <w:tr w:rsidR="00631EE2" w:rsidRPr="000A6BDE" w:rsidTr="00631EE2">
        <w:trPr>
          <w:trHeight w:val="602"/>
          <w:tblCellSpacing w:w="5" w:type="nil"/>
          <w:jc w:val="center"/>
        </w:trPr>
        <w:tc>
          <w:tcPr>
            <w:tcW w:w="683" w:type="dxa"/>
            <w:tcBorders>
              <w:top w:val="single" w:sz="4" w:space="0" w:color="auto"/>
              <w:left w:val="single" w:sz="4" w:space="0" w:color="auto"/>
              <w:right w:val="single" w:sz="6"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4.3.</w:t>
            </w:r>
          </w:p>
        </w:tc>
        <w:tc>
          <w:tcPr>
            <w:tcW w:w="2580" w:type="dxa"/>
            <w:gridSpan w:val="2"/>
            <w:tcBorders>
              <w:top w:val="single" w:sz="4" w:space="0" w:color="auto"/>
              <w:left w:val="single" w:sz="6" w:space="0" w:color="auto"/>
              <w:right w:val="single" w:sz="6"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Строительный контроль</w:t>
            </w:r>
          </w:p>
        </w:tc>
        <w:tc>
          <w:tcPr>
            <w:tcW w:w="1134" w:type="dxa"/>
            <w:tcBorders>
              <w:top w:val="single" w:sz="4" w:space="0" w:color="auto"/>
              <w:left w:val="single" w:sz="6" w:space="0" w:color="auto"/>
              <w:right w:val="single" w:sz="4" w:space="0" w:color="auto"/>
            </w:tcBorders>
          </w:tcPr>
          <w:p w:rsidR="00631EE2" w:rsidRPr="000A6BDE" w:rsidRDefault="00F40740" w:rsidP="00723671">
            <w:pPr>
              <w:widowControl w:val="0"/>
              <w:autoSpaceDE w:val="0"/>
              <w:autoSpaceDN w:val="0"/>
              <w:adjustRightInd w:val="0"/>
              <w:rPr>
                <w:rFonts w:ascii="Times New Roman" w:hAnsi="Times New Roman" w:cs="Times New Roman"/>
              </w:rPr>
            </w:pPr>
            <w:r>
              <w:rPr>
                <w:rFonts w:ascii="Times New Roman" w:hAnsi="Times New Roman" w:cs="Times New Roman"/>
              </w:rPr>
              <w:t>50,0</w:t>
            </w:r>
          </w:p>
        </w:tc>
        <w:tc>
          <w:tcPr>
            <w:tcW w:w="851"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631EE2" w:rsidRPr="000A6BDE" w:rsidRDefault="00F40740" w:rsidP="00723671">
            <w:pPr>
              <w:widowControl w:val="0"/>
              <w:autoSpaceDE w:val="0"/>
              <w:autoSpaceDN w:val="0"/>
              <w:adjustRightInd w:val="0"/>
              <w:rPr>
                <w:rFonts w:ascii="Times New Roman" w:hAnsi="Times New Roman" w:cs="Times New Roman"/>
              </w:rPr>
            </w:pPr>
            <w:r>
              <w:rPr>
                <w:rFonts w:ascii="Times New Roman" w:hAnsi="Times New Roman" w:cs="Times New Roman"/>
              </w:rPr>
              <w:t>50,0</w:t>
            </w:r>
          </w:p>
        </w:tc>
        <w:tc>
          <w:tcPr>
            <w:tcW w:w="992"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right w:val="single" w:sz="6" w:space="0" w:color="auto"/>
            </w:tcBorders>
          </w:tcPr>
          <w:p w:rsidR="00631EE2" w:rsidRPr="000A6BDE" w:rsidRDefault="00F14439" w:rsidP="00302B1C">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1983" w:type="dxa"/>
            <w:gridSpan w:val="2"/>
            <w:tcBorders>
              <w:top w:val="single" w:sz="4" w:space="0" w:color="auto"/>
              <w:left w:val="single" w:sz="6" w:space="0" w:color="auto"/>
              <w:right w:val="single" w:sz="6" w:space="0" w:color="auto"/>
            </w:tcBorders>
          </w:tcPr>
          <w:p w:rsidR="00F14439" w:rsidRPr="00F14439" w:rsidRDefault="00F14439" w:rsidP="00F14439">
            <w:pPr>
              <w:widowControl w:val="0"/>
              <w:autoSpaceDE w:val="0"/>
              <w:autoSpaceDN w:val="0"/>
              <w:adjustRightInd w:val="0"/>
              <w:rPr>
                <w:rFonts w:ascii="Times New Roman" w:hAnsi="Times New Roman" w:cs="Times New Roman"/>
              </w:rPr>
            </w:pPr>
            <w:r w:rsidRPr="00F14439">
              <w:rPr>
                <w:rFonts w:ascii="Times New Roman" w:hAnsi="Times New Roman" w:cs="Times New Roman"/>
              </w:rPr>
              <w:t>МКДОУ «</w:t>
            </w:r>
            <w:proofErr w:type="spellStart"/>
            <w:r w:rsidRPr="00F14439">
              <w:rPr>
                <w:rFonts w:ascii="Times New Roman" w:hAnsi="Times New Roman" w:cs="Times New Roman"/>
              </w:rPr>
              <w:t>Шегарский</w:t>
            </w:r>
            <w:proofErr w:type="spellEnd"/>
            <w:r w:rsidRPr="00F14439">
              <w:rPr>
                <w:rFonts w:ascii="Times New Roman" w:hAnsi="Times New Roman" w:cs="Times New Roman"/>
              </w:rPr>
              <w:t xml:space="preserve"> детский сад №2»</w:t>
            </w:r>
          </w:p>
          <w:p w:rsidR="00631EE2" w:rsidRDefault="00F14439" w:rsidP="00F14439">
            <w:pPr>
              <w:widowControl w:val="0"/>
              <w:autoSpaceDE w:val="0"/>
              <w:autoSpaceDN w:val="0"/>
              <w:adjustRightInd w:val="0"/>
              <w:rPr>
                <w:rFonts w:ascii="Times New Roman" w:hAnsi="Times New Roman" w:cs="Times New Roman"/>
              </w:rPr>
            </w:pPr>
            <w:r w:rsidRPr="00F14439">
              <w:rPr>
                <w:rFonts w:ascii="Times New Roman" w:hAnsi="Times New Roman" w:cs="Times New Roman"/>
              </w:rPr>
              <w:t>МКДОУ «</w:t>
            </w:r>
            <w:proofErr w:type="spellStart"/>
            <w:r w:rsidRPr="00F14439">
              <w:rPr>
                <w:rFonts w:ascii="Times New Roman" w:hAnsi="Times New Roman" w:cs="Times New Roman"/>
              </w:rPr>
              <w:t>Шегарский</w:t>
            </w:r>
            <w:proofErr w:type="spellEnd"/>
            <w:r w:rsidRPr="00F14439">
              <w:rPr>
                <w:rFonts w:ascii="Times New Roman" w:hAnsi="Times New Roman" w:cs="Times New Roman"/>
              </w:rPr>
              <w:t xml:space="preserve"> детский сад №1»</w:t>
            </w:r>
          </w:p>
        </w:tc>
        <w:tc>
          <w:tcPr>
            <w:tcW w:w="3826" w:type="dxa"/>
            <w:gridSpan w:val="2"/>
            <w:tcBorders>
              <w:top w:val="single" w:sz="4" w:space="0" w:color="auto"/>
              <w:left w:val="single" w:sz="6" w:space="0" w:color="auto"/>
              <w:right w:val="single" w:sz="4" w:space="0" w:color="auto"/>
            </w:tcBorders>
          </w:tcPr>
          <w:p w:rsidR="00F14439" w:rsidRDefault="00F14439" w:rsidP="00F14439">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безопасных условий, соблюдение требований Сан </w:t>
            </w:r>
            <w:proofErr w:type="spellStart"/>
            <w:r w:rsidRPr="000A6BDE">
              <w:rPr>
                <w:rFonts w:ascii="Times New Roman" w:hAnsi="Times New Roman" w:cs="Times New Roman"/>
              </w:rPr>
              <w:t>ПиН</w:t>
            </w:r>
            <w:proofErr w:type="spellEnd"/>
            <w:r w:rsidRPr="000A6BDE">
              <w:rPr>
                <w:rFonts w:ascii="Times New Roman" w:hAnsi="Times New Roman" w:cs="Times New Roman"/>
              </w:rPr>
              <w:t xml:space="preserve"> 2.4.1.3049-13.</w:t>
            </w:r>
          </w:p>
          <w:p w:rsidR="00631EE2" w:rsidRPr="000A6BDE" w:rsidRDefault="00631EE2" w:rsidP="00723671">
            <w:pPr>
              <w:widowControl w:val="0"/>
              <w:autoSpaceDE w:val="0"/>
              <w:autoSpaceDN w:val="0"/>
              <w:adjustRightInd w:val="0"/>
              <w:rPr>
                <w:rFonts w:ascii="Times New Roman" w:hAnsi="Times New Roman" w:cs="Times New Roman"/>
              </w:rPr>
            </w:pP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 xml:space="preserve">5. </w:t>
            </w:r>
            <w:r w:rsidRPr="000A6BDE">
              <w:rPr>
                <w:rFonts w:ascii="Times New Roman" w:hAnsi="Times New Roman" w:cs="Times New Roman"/>
                <w:sz w:val="24"/>
                <w:szCs w:val="24"/>
                <w:lang w:eastAsia="ru-RU"/>
              </w:rPr>
              <w:t>Обеспечение эффективного</w:t>
            </w:r>
            <w:r w:rsidR="009D62D8">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взаимодействия дошкольной образовательной организации и семьи.</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5.1</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участия семьи в образовательной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Все МКДОУ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 МКОУ «</w:t>
            </w:r>
            <w:proofErr w:type="spellStart"/>
            <w:r w:rsidRPr="000A6BDE">
              <w:rPr>
                <w:rFonts w:ascii="Times New Roman" w:hAnsi="Times New Roman" w:cs="Times New Roman"/>
              </w:rPr>
              <w:t>Анастаьевская</w:t>
            </w:r>
            <w:proofErr w:type="spellEnd"/>
            <w:r w:rsidRPr="000A6BDE">
              <w:rPr>
                <w:rFonts w:ascii="Times New Roman" w:hAnsi="Times New Roman" w:cs="Times New Roman"/>
              </w:rPr>
              <w:t xml:space="preserve"> СОШ», 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СОШ»,МКОУ «Бабарыкинская СОШ», МКОУ </w:t>
            </w:r>
            <w:r w:rsidRPr="000A6BDE">
              <w:rPr>
                <w:rFonts w:ascii="Times New Roman" w:hAnsi="Times New Roman" w:cs="Times New Roman"/>
              </w:rPr>
              <w:lastRenderedPageBreak/>
              <w:t>«Каргалинская ООШ»,МКОУ «</w:t>
            </w:r>
            <w:proofErr w:type="spellStart"/>
            <w:r w:rsidRPr="000A6BDE">
              <w:rPr>
                <w:rFonts w:ascii="Times New Roman" w:hAnsi="Times New Roman" w:cs="Times New Roman"/>
              </w:rPr>
              <w:t>Гусевкская</w:t>
            </w:r>
            <w:proofErr w:type="spellEnd"/>
            <w:r w:rsidRPr="000A6BDE">
              <w:rPr>
                <w:rFonts w:ascii="Times New Roman" w:hAnsi="Times New Roman" w:cs="Times New Roman"/>
              </w:rPr>
              <w:t xml:space="preserve"> СОШ», МКОУ «</w:t>
            </w:r>
            <w:proofErr w:type="spellStart"/>
            <w:r w:rsidRPr="000A6BDE">
              <w:rPr>
                <w:rFonts w:ascii="Times New Roman" w:hAnsi="Times New Roman" w:cs="Times New Roman"/>
              </w:rPr>
              <w:t>Маркеловская</w:t>
            </w:r>
            <w:proofErr w:type="spellEnd"/>
            <w:r w:rsidRPr="000A6BDE">
              <w:rPr>
                <w:rFonts w:ascii="Times New Roman" w:hAnsi="Times New Roman" w:cs="Times New Roman"/>
              </w:rPr>
              <w:t xml:space="preserve"> СОШ», МКОУ «Монастырская СОШ», МКОУ «</w:t>
            </w:r>
            <w:proofErr w:type="spellStart"/>
            <w:r w:rsidRPr="000A6BDE">
              <w:rPr>
                <w:rFonts w:ascii="Times New Roman" w:hAnsi="Times New Roman" w:cs="Times New Roman"/>
              </w:rPr>
              <w:t>Трубачесвкая</w:t>
            </w:r>
            <w:proofErr w:type="spellEnd"/>
            <w:r w:rsidRPr="000A6BDE">
              <w:rPr>
                <w:rFonts w:ascii="Times New Roman" w:hAnsi="Times New Roman" w:cs="Times New Roman"/>
              </w:rPr>
              <w:t xml:space="preserve"> СОШ», МКОУ «</w:t>
            </w:r>
            <w:proofErr w:type="spellStart"/>
            <w:r w:rsidRPr="000A6BDE">
              <w:rPr>
                <w:rFonts w:ascii="Times New Roman" w:hAnsi="Times New Roman" w:cs="Times New Roman"/>
              </w:rPr>
              <w:t>Вороновская</w:t>
            </w:r>
            <w:proofErr w:type="spellEnd"/>
            <w:r w:rsidRPr="000A6BDE">
              <w:rPr>
                <w:rFonts w:ascii="Times New Roman" w:hAnsi="Times New Roman" w:cs="Times New Roman"/>
              </w:rPr>
              <w:t xml:space="preserve"> НОШ».</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Повышение удовлетворенности семьи качеством предоставляемого дошкольного образования</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5.2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индивидуальной поддержки развития детей в семье</w:t>
            </w:r>
            <w:r w:rsidR="009D62D8">
              <w:rPr>
                <w:rFonts w:ascii="Times New Roman" w:hAnsi="Times New Roman" w:cs="Times New Roman"/>
              </w:rPr>
              <w:t xml:space="preserve"> в рамках деятельности консультационного центра</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9D62D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МКДОУ </w:t>
            </w:r>
            <w:r w:rsidR="009D62D8">
              <w:rPr>
                <w:rFonts w:ascii="Times New Roman" w:hAnsi="Times New Roman" w:cs="Times New Roman"/>
              </w:rPr>
              <w:t>«</w:t>
            </w:r>
            <w:proofErr w:type="spellStart"/>
            <w:r w:rsidR="009D62D8">
              <w:rPr>
                <w:rFonts w:ascii="Times New Roman" w:hAnsi="Times New Roman" w:cs="Times New Roman"/>
              </w:rPr>
              <w:t>Шегарский</w:t>
            </w:r>
            <w:proofErr w:type="spellEnd"/>
            <w:r w:rsidR="009D62D8">
              <w:rPr>
                <w:rFonts w:ascii="Times New Roman" w:hAnsi="Times New Roman" w:cs="Times New Roman"/>
              </w:rPr>
              <w:t xml:space="preserve"> детский сад №1 комбинированного вида»</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9D62D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Повышение </w:t>
            </w:r>
            <w:r w:rsidR="009D62D8">
              <w:rPr>
                <w:rFonts w:ascii="Times New Roman" w:hAnsi="Times New Roman" w:cs="Times New Roman"/>
              </w:rPr>
              <w:t>компетенции</w:t>
            </w:r>
            <w:r w:rsidRPr="000A6BDE">
              <w:rPr>
                <w:rFonts w:ascii="Times New Roman" w:hAnsi="Times New Roman" w:cs="Times New Roman"/>
              </w:rPr>
              <w:t xml:space="preserve"> </w:t>
            </w:r>
            <w:r w:rsidR="009D62D8">
              <w:rPr>
                <w:rFonts w:ascii="Times New Roman" w:hAnsi="Times New Roman" w:cs="Times New Roman"/>
              </w:rPr>
              <w:t>родителей (законных представителей) по теме воспитания и обучения детей в семье</w:t>
            </w:r>
            <w:r w:rsidRPr="000A6BDE">
              <w:rPr>
                <w:rFonts w:ascii="Times New Roman" w:hAnsi="Times New Roman" w:cs="Times New Roman"/>
              </w:rPr>
              <w:t xml:space="preserve"> </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5.3</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D155A">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участия семьи в независимой оценке качества образования</w:t>
            </w:r>
            <w:r w:rsidR="007D155A">
              <w:rPr>
                <w:rFonts w:ascii="Times New Roman" w:hAnsi="Times New Roman" w:cs="Times New Roman"/>
              </w:rPr>
              <w:t xml:space="preserve"> (путем голосования на Портале </w:t>
            </w:r>
            <w:r w:rsidR="007D155A" w:rsidRPr="007D155A">
              <w:rPr>
                <w:color w:val="0000FF"/>
                <w:u w:val="single"/>
              </w:rPr>
              <w:t xml:space="preserve"> (bus.gov.ru)</w:t>
            </w:r>
            <w:r w:rsidR="00DA2392">
              <w:rPr>
                <w:color w:val="0000FF"/>
                <w:u w:val="single"/>
              </w:rPr>
              <w:t>)</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Все МКДОУ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удовлетворенности семьи качеством предоставляемого дошкольного образования</w:t>
            </w:r>
          </w:p>
        </w:tc>
      </w:tr>
      <w:tr w:rsidR="002F42E2"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65BC2" w:rsidP="00BF2DD2">
            <w:pPr>
              <w:widowControl w:val="0"/>
              <w:autoSpaceDE w:val="0"/>
              <w:autoSpaceDN w:val="0"/>
              <w:adjustRightInd w:val="0"/>
              <w:rPr>
                <w:rFonts w:ascii="Times New Roman" w:hAnsi="Times New Roman" w:cs="Times New Roman"/>
              </w:rPr>
            </w:pPr>
            <w:r w:rsidRPr="00976496">
              <w:rPr>
                <w:rFonts w:ascii="Times New Roman" w:hAnsi="Times New Roman" w:cs="Times New Roman"/>
                <w:sz w:val="24"/>
                <w:szCs w:val="24"/>
                <w:lang w:eastAsia="ru-RU"/>
              </w:rPr>
              <w:t>165</w:t>
            </w:r>
            <w:r w:rsidR="00976496" w:rsidRPr="00976496">
              <w:rPr>
                <w:rFonts w:ascii="Times New Roman" w:hAnsi="Times New Roman" w:cs="Times New Roman"/>
                <w:sz w:val="24"/>
                <w:szCs w:val="24"/>
                <w:lang w:eastAsia="ru-RU"/>
              </w:rPr>
              <w:t>4</w:t>
            </w:r>
            <w:r w:rsidR="00BF2DD2">
              <w:rPr>
                <w:rFonts w:ascii="Times New Roman" w:hAnsi="Times New Roman" w:cs="Times New Roman"/>
                <w:sz w:val="24"/>
                <w:szCs w:val="24"/>
                <w:lang w:eastAsia="ru-RU"/>
              </w:rPr>
              <w:t>11</w:t>
            </w:r>
            <w:r w:rsidRPr="00976496">
              <w:rPr>
                <w:rFonts w:ascii="Times New Roman" w:hAnsi="Times New Roman" w:cs="Times New Roman"/>
                <w:sz w:val="24"/>
                <w:szCs w:val="24"/>
                <w:lang w:eastAsia="ru-RU"/>
              </w:rPr>
              <w:t>,</w:t>
            </w:r>
            <w:r w:rsidR="006371F5" w:rsidRPr="00976496">
              <w:rPr>
                <w:rFonts w:ascii="Times New Roman" w:hAnsi="Times New Roman" w:cs="Times New Roman"/>
                <w:sz w:val="24"/>
                <w:szCs w:val="24"/>
                <w:lang w:eastAsia="ru-RU"/>
              </w:rPr>
              <w:t>1</w:t>
            </w:r>
            <w:r w:rsidRPr="00976496">
              <w:rPr>
                <w:rFonts w:ascii="Times New Roman" w:hAnsi="Times New Roman" w:cs="Times New Roman"/>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65BC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56551,43</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65BC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91593,68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65BC2" w:rsidP="00BF2DD2">
            <w:pPr>
              <w:widowControl w:val="0"/>
              <w:autoSpaceDE w:val="0"/>
              <w:autoSpaceDN w:val="0"/>
              <w:adjustRightInd w:val="0"/>
              <w:rPr>
                <w:rFonts w:ascii="Times New Roman" w:hAnsi="Times New Roman" w:cs="Times New Roman"/>
              </w:rPr>
            </w:pPr>
            <w:r w:rsidRPr="00976496">
              <w:rPr>
                <w:rFonts w:ascii="Times New Roman" w:hAnsi="Times New Roman" w:cs="Times New Roman"/>
                <w:sz w:val="24"/>
                <w:szCs w:val="24"/>
                <w:lang w:eastAsia="ru-RU"/>
              </w:rPr>
              <w:t>17</w:t>
            </w:r>
            <w:r w:rsidR="00BF2DD2">
              <w:rPr>
                <w:rFonts w:ascii="Times New Roman" w:hAnsi="Times New Roman" w:cs="Times New Roman"/>
                <w:sz w:val="24"/>
                <w:szCs w:val="24"/>
                <w:lang w:eastAsia="ru-RU"/>
              </w:rPr>
              <w:t>266</w:t>
            </w:r>
            <w:r w:rsidRPr="00976496">
              <w:rPr>
                <w:rFonts w:ascii="Times New Roman" w:hAnsi="Times New Roman" w:cs="Times New Roman"/>
                <w:sz w:val="24"/>
                <w:szCs w:val="24"/>
                <w:lang w:eastAsia="ru-RU"/>
              </w:rPr>
              <w:t>,</w:t>
            </w:r>
            <w:r w:rsidR="006371F5" w:rsidRPr="00976496">
              <w:rPr>
                <w:rFonts w:ascii="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16480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16480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EA5931"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Организации дошкольного образования</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bl>
    <w:p w:rsidR="001431DA" w:rsidRPr="000A6BDE" w:rsidRDefault="001431DA" w:rsidP="002F42E2">
      <w:pPr>
        <w:widowControl w:val="0"/>
        <w:autoSpaceDE w:val="0"/>
        <w:autoSpaceDN w:val="0"/>
        <w:adjustRightInd w:val="0"/>
        <w:jc w:val="both"/>
        <w:rPr>
          <w:rFonts w:ascii="Times New Roman" w:hAnsi="Times New Roman" w:cs="Times New Roman"/>
        </w:rPr>
      </w:pPr>
    </w:p>
    <w:p w:rsidR="00D0516E" w:rsidRPr="000A6BDE" w:rsidRDefault="00396490" w:rsidP="00396490">
      <w:pPr>
        <w:widowControl w:val="0"/>
        <w:tabs>
          <w:tab w:val="left" w:pos="2340"/>
        </w:tabs>
        <w:autoSpaceDE w:val="0"/>
        <w:autoSpaceDN w:val="0"/>
        <w:adjustRightInd w:val="0"/>
        <w:jc w:val="both"/>
        <w:rPr>
          <w:rFonts w:ascii="Times New Roman" w:hAnsi="Times New Roman" w:cs="Times New Roman"/>
        </w:rPr>
      </w:pPr>
      <w:r w:rsidRPr="000A6BDE">
        <w:rPr>
          <w:rFonts w:ascii="Times New Roman" w:hAnsi="Times New Roman" w:cs="Times New Roman"/>
        </w:rPr>
        <w:tab/>
      </w:r>
    </w:p>
    <w:p w:rsidR="002F42E2" w:rsidRPr="000A6BDE" w:rsidRDefault="002F42E2" w:rsidP="002F42E2">
      <w:pPr>
        <w:widowControl w:val="0"/>
        <w:autoSpaceDE w:val="0"/>
        <w:autoSpaceDN w:val="0"/>
        <w:adjustRightInd w:val="0"/>
        <w:jc w:val="both"/>
        <w:rPr>
          <w:rFonts w:ascii="Times New Roman" w:hAnsi="Times New Roman" w:cs="Times New Roman"/>
        </w:rPr>
      </w:pPr>
    </w:p>
    <w:p w:rsidR="004442C9" w:rsidRPr="000A6BDE" w:rsidRDefault="004442C9" w:rsidP="004442C9">
      <w:pPr>
        <w:pStyle w:val="consplusnonformat"/>
        <w:rPr>
          <w:rFonts w:eastAsiaTheme="minorHAnsi"/>
          <w:sz w:val="22"/>
          <w:szCs w:val="22"/>
        </w:rPr>
      </w:pPr>
    </w:p>
    <w:p w:rsidR="002F42E2" w:rsidRPr="000A6BDE" w:rsidRDefault="002F42E2" w:rsidP="00976496">
      <w:pPr>
        <w:pStyle w:val="consplusnonformat"/>
      </w:pPr>
      <w:r w:rsidRPr="000A6BDE">
        <w:lastRenderedPageBreak/>
        <w:t>   </w:t>
      </w:r>
      <w:r w:rsidR="00976496">
        <w:t xml:space="preserve">                                                           </w:t>
      </w:r>
      <w:r w:rsidRPr="000A6BDE">
        <w:t xml:space="preserve">  </w:t>
      </w:r>
      <w:r w:rsidR="00DA2392" w:rsidRPr="000A6BDE">
        <w:t>ПЛАНИРУЕМЫЕ РЕЗУЛЬТАТЫ</w:t>
      </w:r>
      <w:r w:rsidRPr="000A6BDE">
        <w:t xml:space="preserve"> РЕАЛИЗАЦИИ </w:t>
      </w:r>
      <w:r w:rsidR="00BF2DD2" w:rsidRPr="000A6BDE">
        <w:t>МУНИЦИПАЛЬНОЙ ПОДПРОГРАММЫ</w:t>
      </w:r>
    </w:p>
    <w:p w:rsidR="002F42E2" w:rsidRPr="000A6BDE" w:rsidRDefault="002F42E2" w:rsidP="002F42E2">
      <w:pPr>
        <w:widowControl w:val="0"/>
        <w:autoSpaceDE w:val="0"/>
        <w:autoSpaceDN w:val="0"/>
        <w:adjustRightInd w:val="0"/>
        <w:jc w:val="center"/>
        <w:rPr>
          <w:rFonts w:ascii="Times New Roman" w:hAnsi="Times New Roman" w:cs="Times New Roman"/>
          <w:sz w:val="24"/>
          <w:szCs w:val="24"/>
        </w:rPr>
      </w:pPr>
      <w:r w:rsidRPr="000A6BDE">
        <w:rPr>
          <w:rFonts w:ascii="Times New Roman" w:hAnsi="Times New Roman" w:cs="Times New Roman"/>
          <w:sz w:val="24"/>
          <w:szCs w:val="24"/>
        </w:rPr>
        <w:t>                           </w:t>
      </w:r>
      <w:r w:rsidR="00EB06D7">
        <w:rPr>
          <w:rFonts w:ascii="Times New Roman" w:hAnsi="Times New Roman" w:cs="Times New Roman"/>
          <w:sz w:val="24"/>
          <w:szCs w:val="24"/>
        </w:rPr>
        <w:t>«</w:t>
      </w:r>
      <w:r w:rsidRPr="000A6BDE">
        <w:rPr>
          <w:rFonts w:ascii="Times New Roman" w:hAnsi="Times New Roman" w:cs="Times New Roman"/>
          <w:sz w:val="24"/>
          <w:szCs w:val="24"/>
        </w:rPr>
        <w:t>Развитие дошкольного образования</w:t>
      </w:r>
      <w:r w:rsidR="00EB06D7">
        <w:rPr>
          <w:rFonts w:ascii="Times New Roman" w:hAnsi="Times New Roman" w:cs="Times New Roman"/>
          <w:sz w:val="24"/>
          <w:szCs w:val="24"/>
        </w:rPr>
        <w:t>»</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503"/>
        <w:gridCol w:w="631"/>
        <w:gridCol w:w="549"/>
      </w:tblGrid>
      <w:tr w:rsidR="000A6BDE" w:rsidRPr="000A6BDE" w:rsidTr="00723671">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2F42E2" w:rsidRPr="000A6BDE" w:rsidRDefault="002F42E2" w:rsidP="00723671">
            <w:pPr>
              <w:pStyle w:val="conspluscell"/>
              <w:rPr>
                <w:sz w:val="22"/>
                <w:szCs w:val="22"/>
              </w:rPr>
            </w:pPr>
            <w:r w:rsidRPr="000A6BDE">
              <w:rPr>
                <w:sz w:val="22"/>
                <w:szCs w:val="22"/>
              </w:rPr>
              <w:t> N </w:t>
            </w:r>
            <w:r w:rsidRPr="000A6BDE">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Задачи,     </w:t>
            </w:r>
            <w:r w:rsidRPr="000A6BDE">
              <w:rPr>
                <w:sz w:val="22"/>
                <w:szCs w:val="22"/>
              </w:rPr>
              <w:br/>
              <w:t>направленные</w:t>
            </w:r>
            <w:r w:rsidRPr="000A6BDE">
              <w:rPr>
                <w:sz w:val="22"/>
                <w:szCs w:val="22"/>
              </w:rPr>
              <w:br/>
              <w:t>на достижение</w:t>
            </w:r>
            <w:r w:rsidRPr="000A6BDE">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Количественные  и/или качественные  </w:t>
            </w:r>
            <w:r w:rsidRPr="000A6BDE">
              <w:rPr>
                <w:sz w:val="22"/>
                <w:szCs w:val="22"/>
              </w:rPr>
              <w:br/>
              <w:t>целевые показатели, характеризующие</w:t>
            </w:r>
            <w:r w:rsidRPr="000A6BDE">
              <w:rPr>
                <w:sz w:val="22"/>
                <w:szCs w:val="22"/>
              </w:rPr>
              <w:br/>
              <w:t>достижение   целей и решение</w:t>
            </w:r>
            <w:r w:rsidRPr="000A6BDE">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Единица </w:t>
            </w:r>
            <w:r w:rsidRPr="000A6BDE">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2F42E2" w:rsidRPr="000A6BDE" w:rsidRDefault="002F42E2" w:rsidP="00723671">
            <w:pPr>
              <w:pStyle w:val="conspluscell"/>
              <w:jc w:val="center"/>
              <w:rPr>
                <w:sz w:val="22"/>
                <w:szCs w:val="22"/>
              </w:rPr>
            </w:pPr>
            <w:r w:rsidRPr="000A6BDE">
              <w:rPr>
                <w:sz w:val="22"/>
                <w:szCs w:val="22"/>
              </w:rPr>
              <w:t>Источник  информации для расчёта и метод сбора и обработки</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Базовое     </w:t>
            </w:r>
            <w:r w:rsidRPr="000A6BDE">
              <w:rPr>
                <w:sz w:val="22"/>
                <w:szCs w:val="22"/>
              </w:rPr>
              <w:br/>
              <w:t>значение     </w:t>
            </w:r>
            <w:r w:rsidRPr="000A6BDE">
              <w:rPr>
                <w:sz w:val="22"/>
                <w:szCs w:val="22"/>
              </w:rPr>
              <w:br/>
              <w:t>показателя  </w:t>
            </w:r>
            <w:r w:rsidRPr="000A6BDE">
              <w:rPr>
                <w:sz w:val="22"/>
                <w:szCs w:val="22"/>
              </w:rPr>
              <w:br/>
              <w:t>(на начало  </w:t>
            </w:r>
            <w:r w:rsidRPr="000A6BDE">
              <w:rPr>
                <w:sz w:val="22"/>
                <w:szCs w:val="22"/>
              </w:rPr>
              <w:br/>
              <w:t>реализации)</w:t>
            </w:r>
          </w:p>
        </w:tc>
        <w:tc>
          <w:tcPr>
            <w:tcW w:w="2817"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Планируемое значение показателя по годам реализации</w:t>
            </w:r>
          </w:p>
        </w:tc>
      </w:tr>
      <w:tr w:rsidR="000A6BDE" w:rsidRPr="000A6BDE" w:rsidTr="009D62D8">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2F42E2" w:rsidRPr="000A6BDE" w:rsidRDefault="002F42E2" w:rsidP="00723671">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2021</w:t>
            </w:r>
          </w:p>
        </w:tc>
        <w:tc>
          <w:tcPr>
            <w:tcW w:w="503"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2022</w:t>
            </w:r>
          </w:p>
        </w:tc>
        <w:tc>
          <w:tcPr>
            <w:tcW w:w="631"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2023</w:t>
            </w:r>
          </w:p>
        </w:tc>
        <w:tc>
          <w:tcPr>
            <w:tcW w:w="549"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2024</w:t>
            </w:r>
          </w:p>
        </w:tc>
      </w:tr>
      <w:tr w:rsidR="000A6BDE" w:rsidRPr="000A6BDE" w:rsidTr="009D62D8">
        <w:trPr>
          <w:jc w:val="center"/>
        </w:trPr>
        <w:tc>
          <w:tcPr>
            <w:tcW w:w="851" w:type="dxa"/>
            <w:tcBorders>
              <w:top w:val="nil"/>
              <w:left w:val="single" w:sz="8" w:space="0" w:color="auto"/>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1</w:t>
            </w:r>
          </w:p>
        </w:tc>
        <w:tc>
          <w:tcPr>
            <w:tcW w:w="3932" w:type="dxa"/>
            <w:tcBorders>
              <w:top w:val="nil"/>
              <w:left w:val="nil"/>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2</w:t>
            </w:r>
          </w:p>
        </w:tc>
        <w:tc>
          <w:tcPr>
            <w:tcW w:w="3365" w:type="dxa"/>
            <w:tcBorders>
              <w:top w:val="nil"/>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3</w:t>
            </w:r>
          </w:p>
        </w:tc>
        <w:tc>
          <w:tcPr>
            <w:tcW w:w="1331" w:type="dxa"/>
            <w:tcBorders>
              <w:top w:val="nil"/>
              <w:left w:val="nil"/>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4</w:t>
            </w:r>
          </w:p>
        </w:tc>
        <w:tc>
          <w:tcPr>
            <w:tcW w:w="1432" w:type="dxa"/>
            <w:gridSpan w:val="2"/>
            <w:tcBorders>
              <w:top w:val="nil"/>
              <w:left w:val="nil"/>
              <w:bottom w:val="single" w:sz="4" w:space="0" w:color="auto"/>
              <w:right w:val="single" w:sz="4" w:space="0" w:color="auto"/>
            </w:tcBorders>
            <w:hideMark/>
          </w:tcPr>
          <w:p w:rsidR="002F42E2" w:rsidRPr="000A6BDE" w:rsidRDefault="002F42E2" w:rsidP="00723671">
            <w:pPr>
              <w:pStyle w:val="conspluscell"/>
              <w:jc w:val="center"/>
              <w:rPr>
                <w:sz w:val="22"/>
                <w:szCs w:val="22"/>
              </w:rPr>
            </w:pPr>
            <w:r w:rsidRPr="000A6BDE">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8</w:t>
            </w:r>
          </w:p>
        </w:tc>
        <w:tc>
          <w:tcPr>
            <w:tcW w:w="503" w:type="dxa"/>
            <w:tcBorders>
              <w:top w:val="nil"/>
              <w:left w:val="nil"/>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jc w:val="center"/>
              <w:rPr>
                <w:sz w:val="22"/>
                <w:szCs w:val="22"/>
              </w:rPr>
            </w:pPr>
            <w:r w:rsidRPr="000A6BDE">
              <w:rPr>
                <w:sz w:val="22"/>
                <w:szCs w:val="22"/>
              </w:rPr>
              <w:t>9</w:t>
            </w:r>
          </w:p>
        </w:tc>
        <w:tc>
          <w:tcPr>
            <w:tcW w:w="631"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10</w:t>
            </w:r>
          </w:p>
        </w:tc>
        <w:tc>
          <w:tcPr>
            <w:tcW w:w="549"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11</w:t>
            </w:r>
          </w:p>
        </w:tc>
      </w:tr>
      <w:tr w:rsidR="000A6BDE" w:rsidRPr="000A6BDE" w:rsidTr="009D62D8">
        <w:trPr>
          <w:trHeight w:val="2739"/>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4442C9">
            <w:pPr>
              <w:pStyle w:val="conspluscell"/>
              <w:jc w:val="center"/>
              <w:rPr>
                <w:sz w:val="22"/>
                <w:szCs w:val="22"/>
              </w:rPr>
            </w:pPr>
            <w:r w:rsidRPr="000A6BDE">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Организация и повышение </w:t>
            </w:r>
            <w:r w:rsidR="00DA2392" w:rsidRPr="000A6BDE">
              <w:rPr>
                <w:rFonts w:ascii="Times New Roman" w:hAnsi="Times New Roman" w:cs="Times New Roman"/>
                <w:sz w:val="24"/>
                <w:szCs w:val="24"/>
                <w:lang w:eastAsia="ru-RU"/>
              </w:rPr>
              <w:t>качества оказания</w:t>
            </w:r>
            <w:r w:rsidRPr="000A6BDE">
              <w:rPr>
                <w:rFonts w:ascii="Times New Roman" w:hAnsi="Times New Roman" w:cs="Times New Roman"/>
                <w:sz w:val="24"/>
                <w:szCs w:val="24"/>
                <w:lang w:eastAsia="ru-RU"/>
              </w:rPr>
              <w:t xml:space="preserve">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p w:rsidR="002F42E2" w:rsidRPr="000A6BDE" w:rsidRDefault="002F42E2" w:rsidP="00723671">
            <w:pPr>
              <w:tabs>
                <w:tab w:val="left" w:pos="459"/>
              </w:tabs>
              <w:spacing w:before="60" w:after="60"/>
              <w:jc w:val="both"/>
            </w:pPr>
          </w:p>
        </w:tc>
        <w:tc>
          <w:tcPr>
            <w:tcW w:w="3365" w:type="dxa"/>
            <w:tcBorders>
              <w:top w:val="single" w:sz="8" w:space="0" w:color="auto"/>
              <w:left w:val="single" w:sz="4" w:space="0" w:color="auto"/>
              <w:bottom w:val="single" w:sz="6" w:space="0" w:color="auto"/>
              <w:right w:val="single" w:sz="4" w:space="0" w:color="auto"/>
            </w:tcBorders>
            <w:hideMark/>
          </w:tcPr>
          <w:p w:rsidR="002F42E2" w:rsidRPr="009D62D8" w:rsidRDefault="009D62D8" w:rsidP="004442C9">
            <w:pPr>
              <w:tabs>
                <w:tab w:val="left" w:pos="1134"/>
              </w:tabs>
              <w:jc w:val="both"/>
              <w:rPr>
                <w:rFonts w:ascii="Times New Roman" w:hAnsi="Times New Roman" w:cs="Times New Roman"/>
              </w:rPr>
            </w:pPr>
            <w:r w:rsidRPr="009D62D8">
              <w:rPr>
                <w:rFonts w:ascii="Times New Roman" w:hAnsi="Times New Roman" w:cs="Times New Roman"/>
              </w:rPr>
              <w:t xml:space="preserve">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w:t>
            </w:r>
            <w:r w:rsidR="00DA2392" w:rsidRPr="009D62D8">
              <w:rPr>
                <w:rFonts w:ascii="Times New Roman" w:hAnsi="Times New Roman" w:cs="Times New Roman"/>
              </w:rPr>
              <w:t>до 8 лет,</w:t>
            </w:r>
            <w:r w:rsidRPr="009D62D8">
              <w:rPr>
                <w:rFonts w:ascii="Times New Roman" w:hAnsi="Times New Roman" w:cs="Times New Roman"/>
              </w:rPr>
              <w:t xml:space="preserve"> получающих начальное общее образование.      </w:t>
            </w:r>
          </w:p>
        </w:tc>
        <w:tc>
          <w:tcPr>
            <w:tcW w:w="133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pStyle w:val="conspluscell"/>
              <w:rPr>
                <w:sz w:val="22"/>
                <w:szCs w:val="22"/>
              </w:rPr>
            </w:pPr>
            <w:r w:rsidRPr="000A6BDE">
              <w:rPr>
                <w:sz w:val="22"/>
                <w:szCs w:val="22"/>
              </w:rPr>
              <w:t> </w:t>
            </w:r>
            <w:r w:rsidR="00EB06D7" w:rsidRPr="000A6BDE">
              <w:rPr>
                <w:sz w:val="22"/>
                <w:szCs w:val="22"/>
              </w:rPr>
              <w:t>П</w:t>
            </w:r>
            <w:r w:rsidRPr="000A6BDE">
              <w:rPr>
                <w:sz w:val="22"/>
                <w:szCs w:val="22"/>
              </w:rPr>
              <w:t>роцент</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pStyle w:val="conspluscell"/>
              <w:rPr>
                <w:sz w:val="22"/>
                <w:szCs w:val="22"/>
              </w:rPr>
            </w:pPr>
            <w:r w:rsidRPr="000A6BDE">
              <w:rPr>
                <w:sz w:val="22"/>
                <w:szCs w:val="22"/>
              </w:rPr>
              <w:t>Автоматизированная информационная система «АИС комплектование». Метод обработки – автоматический</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23</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20</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4442C9">
            <w:pPr>
              <w:pStyle w:val="conspluscell"/>
              <w:rPr>
                <w:sz w:val="22"/>
                <w:szCs w:val="22"/>
              </w:rPr>
            </w:pPr>
            <w:r w:rsidRPr="000A6BDE">
              <w:rPr>
                <w:sz w:val="22"/>
                <w:szCs w:val="22"/>
              </w:rPr>
              <w:t> 15</w:t>
            </w:r>
          </w:p>
        </w:tc>
        <w:tc>
          <w:tcPr>
            <w:tcW w:w="503"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10</w:t>
            </w:r>
          </w:p>
          <w:p w:rsidR="002F42E2" w:rsidRPr="000A6BDE" w:rsidRDefault="002F42E2" w:rsidP="00723671">
            <w:pPr>
              <w:rPr>
                <w:rFonts w:ascii="Times New Roman" w:hAnsi="Times New Roman" w:cs="Times New Roman"/>
              </w:rPr>
            </w:pPr>
          </w:p>
        </w:tc>
        <w:tc>
          <w:tcPr>
            <w:tcW w:w="631" w:type="dxa"/>
            <w:tcBorders>
              <w:top w:val="single" w:sz="8" w:space="0" w:color="auto"/>
              <w:left w:val="single" w:sz="6" w:space="0" w:color="auto"/>
              <w:bottom w:val="single" w:sz="6" w:space="0" w:color="auto"/>
              <w:right w:val="single" w:sz="6"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5</w:t>
            </w:r>
          </w:p>
        </w:tc>
      </w:tr>
      <w:tr w:rsidR="000A6BDE" w:rsidRPr="000A6BDE" w:rsidTr="00E048AA">
        <w:trPr>
          <w:trHeight w:val="2950"/>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4442C9">
            <w:pPr>
              <w:pStyle w:val="conspluscell"/>
              <w:jc w:val="center"/>
              <w:rPr>
                <w:sz w:val="22"/>
                <w:szCs w:val="22"/>
              </w:rPr>
            </w:pPr>
            <w:r w:rsidRPr="000A6BDE">
              <w:rPr>
                <w:sz w:val="22"/>
                <w:szCs w:val="22"/>
              </w:rPr>
              <w:t>2.</w:t>
            </w:r>
          </w:p>
          <w:p w:rsidR="002F42E2" w:rsidRPr="000A6BDE" w:rsidRDefault="002F42E2" w:rsidP="004442C9">
            <w:pPr>
              <w:jc w:val="center"/>
            </w:pPr>
          </w:p>
        </w:tc>
        <w:tc>
          <w:tcPr>
            <w:tcW w:w="3932"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tabs>
                <w:tab w:val="left" w:pos="459"/>
              </w:tabs>
              <w:spacing w:before="60" w:after="60"/>
              <w:jc w:val="both"/>
              <w:rPr>
                <w:rFonts w:ascii="Times New Roman" w:hAnsi="Times New Roman" w:cs="Times New Roman"/>
              </w:rPr>
            </w:pPr>
            <w:r w:rsidRPr="000A6BDE">
              <w:rPr>
                <w:rFonts w:ascii="Times New Roman" w:hAnsi="Times New Roman" w:cs="Times New Roman"/>
              </w:rPr>
              <w:t xml:space="preserve">Создание дополнительных мест для детей в возрасте от 2 мес. </w:t>
            </w:r>
            <w:r w:rsidR="00EB06D7" w:rsidRPr="000A6BDE">
              <w:rPr>
                <w:rFonts w:ascii="Times New Roman" w:hAnsi="Times New Roman" w:cs="Times New Roman"/>
              </w:rPr>
              <w:t>Д</w:t>
            </w:r>
            <w:r w:rsidRPr="000A6BDE">
              <w:rPr>
                <w:rFonts w:ascii="Times New Roman" w:hAnsi="Times New Roman" w:cs="Times New Roman"/>
              </w:rPr>
              <w:t>о 3-х лет и</w:t>
            </w:r>
          </w:p>
          <w:p w:rsidR="002F42E2" w:rsidRPr="000A6BDE" w:rsidRDefault="002F42E2" w:rsidP="00723671">
            <w:r w:rsidRPr="000A6BDE">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2F42E2" w:rsidRPr="009D62D8" w:rsidRDefault="009D62D8" w:rsidP="00723671">
            <w:pPr>
              <w:tabs>
                <w:tab w:val="left" w:pos="1134"/>
              </w:tabs>
              <w:jc w:val="both"/>
              <w:rPr>
                <w:rFonts w:ascii="Times New Roman" w:hAnsi="Times New Roman" w:cs="Times New Roman"/>
              </w:rPr>
            </w:pPr>
            <w:r w:rsidRPr="009D62D8">
              <w:rPr>
                <w:rFonts w:ascii="Times New Roman" w:hAnsi="Times New Roman" w:cs="Times New Roman"/>
              </w:rPr>
              <w:t xml:space="preserve">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w:t>
            </w:r>
            <w:r w:rsidR="00DA2392" w:rsidRPr="009D62D8">
              <w:rPr>
                <w:rFonts w:ascii="Times New Roman" w:hAnsi="Times New Roman" w:cs="Times New Roman"/>
              </w:rPr>
              <w:t>до 8 лет,</w:t>
            </w:r>
            <w:r w:rsidRPr="009D62D8">
              <w:rPr>
                <w:rFonts w:ascii="Times New Roman" w:hAnsi="Times New Roman" w:cs="Times New Roman"/>
              </w:rPr>
              <w:t xml:space="preserve"> получающих начальное общее образование.       </w:t>
            </w:r>
          </w:p>
        </w:tc>
        <w:tc>
          <w:tcPr>
            <w:tcW w:w="1381" w:type="dxa"/>
            <w:gridSpan w:val="2"/>
            <w:tcBorders>
              <w:top w:val="single" w:sz="4" w:space="0" w:color="auto"/>
              <w:left w:val="single" w:sz="4" w:space="0" w:color="auto"/>
              <w:right w:val="single" w:sz="4" w:space="0" w:color="auto"/>
            </w:tcBorders>
            <w:hideMark/>
          </w:tcPr>
          <w:p w:rsidR="002F42E2" w:rsidRPr="000A6BDE" w:rsidRDefault="002F42E2" w:rsidP="00723671">
            <w:pPr>
              <w:pStyle w:val="conspluscell"/>
              <w:rPr>
                <w:sz w:val="22"/>
                <w:szCs w:val="22"/>
              </w:rPr>
            </w:pPr>
            <w:r w:rsidRPr="000A6BDE">
              <w:rPr>
                <w:sz w:val="22"/>
                <w:szCs w:val="22"/>
              </w:rPr>
              <w:t> </w:t>
            </w:r>
            <w:r w:rsidR="00EB06D7" w:rsidRPr="000A6BDE">
              <w:rPr>
                <w:sz w:val="22"/>
                <w:szCs w:val="22"/>
              </w:rPr>
              <w:t>П</w:t>
            </w:r>
            <w:r w:rsidRPr="000A6BDE">
              <w:rPr>
                <w:sz w:val="22"/>
                <w:szCs w:val="22"/>
              </w:rPr>
              <w:t>роцент</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1382" w:type="dxa"/>
            <w:tcBorders>
              <w:top w:val="single" w:sz="4" w:space="0" w:color="auto"/>
              <w:left w:val="single" w:sz="4" w:space="0" w:color="auto"/>
              <w:right w:val="single" w:sz="4" w:space="0" w:color="auto"/>
            </w:tcBorders>
          </w:tcPr>
          <w:p w:rsidR="002F42E2" w:rsidRPr="000A6BDE" w:rsidRDefault="002F42E2" w:rsidP="00723671">
            <w:pPr>
              <w:pStyle w:val="conspluscell"/>
              <w:rPr>
                <w:sz w:val="22"/>
                <w:szCs w:val="22"/>
              </w:rPr>
            </w:pPr>
            <w:r w:rsidRPr="000A6BDE">
              <w:rPr>
                <w:sz w:val="22"/>
                <w:szCs w:val="22"/>
              </w:rPr>
              <w:t xml:space="preserve"> Автоматизированная информационная система «АИС </w:t>
            </w:r>
            <w:proofErr w:type="spellStart"/>
            <w:r w:rsidRPr="000A6BDE">
              <w:rPr>
                <w:sz w:val="22"/>
                <w:szCs w:val="22"/>
              </w:rPr>
              <w:t>комплектование».Метод</w:t>
            </w:r>
            <w:proofErr w:type="spellEnd"/>
            <w:r w:rsidRPr="000A6BDE">
              <w:rPr>
                <w:sz w:val="22"/>
                <w:szCs w:val="22"/>
              </w:rPr>
              <w:t xml:space="preserve"> обработки – автоматический</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43</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48</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52</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03" w:type="dxa"/>
            <w:tcBorders>
              <w:top w:val="single" w:sz="6" w:space="0" w:color="auto"/>
              <w:left w:val="single" w:sz="6"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55</w:t>
            </w:r>
          </w:p>
          <w:p w:rsidR="002F42E2" w:rsidRPr="000A6BDE" w:rsidRDefault="002F42E2" w:rsidP="00723671">
            <w:pPr>
              <w:pStyle w:val="conspluscell"/>
              <w:rPr>
                <w:sz w:val="22"/>
                <w:szCs w:val="22"/>
              </w:rPr>
            </w:pPr>
            <w:r w:rsidRPr="000A6BDE">
              <w:rPr>
                <w:sz w:val="22"/>
                <w:szCs w:val="22"/>
              </w:rPr>
              <w:t> </w:t>
            </w:r>
          </w:p>
        </w:tc>
        <w:tc>
          <w:tcPr>
            <w:tcW w:w="631" w:type="dxa"/>
            <w:tcBorders>
              <w:top w:val="single" w:sz="6" w:space="0" w:color="auto"/>
              <w:left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60</w:t>
            </w:r>
          </w:p>
        </w:tc>
        <w:tc>
          <w:tcPr>
            <w:tcW w:w="549" w:type="dxa"/>
            <w:tcBorders>
              <w:top w:val="single" w:sz="6" w:space="0" w:color="auto"/>
              <w:left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70</w:t>
            </w:r>
          </w:p>
        </w:tc>
      </w:tr>
      <w:tr w:rsidR="000A6BDE" w:rsidRPr="000A6BDE" w:rsidTr="009D62D8">
        <w:trPr>
          <w:jc w:val="center"/>
        </w:trPr>
        <w:tc>
          <w:tcPr>
            <w:tcW w:w="851" w:type="dxa"/>
            <w:tcBorders>
              <w:top w:val="single" w:sz="4" w:space="0" w:color="auto"/>
              <w:left w:val="single" w:sz="8" w:space="0" w:color="auto"/>
              <w:bottom w:val="nil"/>
              <w:right w:val="single" w:sz="8"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t>3.</w:t>
            </w:r>
          </w:p>
        </w:tc>
        <w:tc>
          <w:tcPr>
            <w:tcW w:w="3932" w:type="dxa"/>
            <w:tcBorders>
              <w:top w:val="single" w:sz="4" w:space="0" w:color="auto"/>
              <w:left w:val="nil"/>
              <w:bottom w:val="nil"/>
              <w:right w:val="single" w:sz="8" w:space="0" w:color="auto"/>
            </w:tcBorders>
            <w:vAlign w:val="center"/>
          </w:tcPr>
          <w:p w:rsidR="002F42E2" w:rsidRPr="000A6BDE" w:rsidRDefault="00DA239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современных</w:t>
            </w:r>
            <w:r w:rsidR="002F42E2" w:rsidRPr="000A6BDE">
              <w:rPr>
                <w:rFonts w:ascii="Times New Roman" w:hAnsi="Times New Roman" w:cs="Times New Roman"/>
                <w:sz w:val="24"/>
                <w:szCs w:val="24"/>
                <w:lang w:eastAsia="ru-RU"/>
              </w:rPr>
              <w:t xml:space="preserve">, </w:t>
            </w:r>
            <w:proofErr w:type="spellStart"/>
            <w:r w:rsidR="002F42E2" w:rsidRPr="000A6BDE">
              <w:rPr>
                <w:rFonts w:ascii="Times New Roman" w:hAnsi="Times New Roman" w:cs="Times New Roman"/>
                <w:sz w:val="24"/>
                <w:szCs w:val="24"/>
                <w:lang w:eastAsia="ru-RU"/>
              </w:rPr>
              <w:t>здоровьесберегающих</w:t>
            </w:r>
            <w:proofErr w:type="spellEnd"/>
            <w:r w:rsidR="002F42E2" w:rsidRPr="000A6BDE">
              <w:rPr>
                <w:rFonts w:ascii="Times New Roman" w:hAnsi="Times New Roman" w:cs="Times New Roman"/>
                <w:sz w:val="24"/>
                <w:szCs w:val="24"/>
                <w:lang w:eastAsia="ru-RU"/>
              </w:rPr>
              <w:t xml:space="preserve"> и безопасных условий для образования и </w:t>
            </w:r>
            <w:r w:rsidR="002F42E2" w:rsidRPr="000A6BDE">
              <w:rPr>
                <w:rFonts w:ascii="Times New Roman" w:hAnsi="Times New Roman" w:cs="Times New Roman"/>
                <w:sz w:val="24"/>
                <w:szCs w:val="24"/>
                <w:lang w:eastAsia="ru-RU"/>
              </w:rPr>
              <w:lastRenderedPageBreak/>
              <w:t>воспитания детей в дошкольных образовательных организациях.</w:t>
            </w:r>
          </w:p>
          <w:p w:rsidR="002F42E2" w:rsidRPr="000A6BDE" w:rsidRDefault="002F42E2" w:rsidP="00723671">
            <w:pPr>
              <w:rPr>
                <w:rFonts w:ascii="Times New Roman" w:hAnsi="Times New Roman" w:cs="Times New Roman"/>
              </w:rPr>
            </w:pPr>
          </w:p>
        </w:tc>
        <w:tc>
          <w:tcPr>
            <w:tcW w:w="3365" w:type="dxa"/>
            <w:tcBorders>
              <w:top w:val="single" w:sz="8" w:space="0" w:color="auto"/>
              <w:left w:val="nil"/>
              <w:bottom w:val="nil"/>
              <w:right w:val="single" w:sz="8" w:space="0" w:color="auto"/>
            </w:tcBorders>
          </w:tcPr>
          <w:p w:rsidR="002F42E2" w:rsidRPr="000A6BDE" w:rsidRDefault="009D62D8" w:rsidP="00723671">
            <w:pPr>
              <w:tabs>
                <w:tab w:val="left" w:pos="1134"/>
              </w:tabs>
              <w:jc w:val="both"/>
              <w:rPr>
                <w:rFonts w:ascii="Times New Roman" w:hAnsi="Times New Roman" w:cs="Times New Roman"/>
              </w:rPr>
            </w:pPr>
            <w:r w:rsidRPr="009D62D8">
              <w:rPr>
                <w:rFonts w:ascii="Times New Roman" w:hAnsi="Times New Roman" w:cs="Times New Roman"/>
              </w:rPr>
              <w:lastRenderedPageBreak/>
              <w:t xml:space="preserve">Доля муниципальных дошкольных образовательных организаций, здания которых требуют капитального ремонта, в общем </w:t>
            </w:r>
            <w:r w:rsidRPr="009D62D8">
              <w:rPr>
                <w:rFonts w:ascii="Times New Roman" w:hAnsi="Times New Roman" w:cs="Times New Roman"/>
              </w:rPr>
              <w:lastRenderedPageBreak/>
              <w:t>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2F42E2" w:rsidRPr="000A6BDE" w:rsidRDefault="00EB06D7" w:rsidP="00723671">
            <w:pPr>
              <w:pStyle w:val="conspluscell"/>
              <w:rPr>
                <w:sz w:val="22"/>
                <w:szCs w:val="22"/>
              </w:rPr>
            </w:pPr>
            <w:r w:rsidRPr="000A6BDE">
              <w:rPr>
                <w:sz w:val="22"/>
                <w:szCs w:val="22"/>
              </w:rPr>
              <w:lastRenderedPageBreak/>
              <w:t>П</w:t>
            </w:r>
            <w:r w:rsidR="002F42E2" w:rsidRPr="000A6BDE">
              <w:rPr>
                <w:sz w:val="22"/>
                <w:szCs w:val="22"/>
              </w:rPr>
              <w:t>роцент</w:t>
            </w:r>
          </w:p>
        </w:tc>
        <w:tc>
          <w:tcPr>
            <w:tcW w:w="1432" w:type="dxa"/>
            <w:gridSpan w:val="2"/>
            <w:tcBorders>
              <w:top w:val="single" w:sz="4" w:space="0" w:color="auto"/>
              <w:left w:val="nil"/>
              <w:bottom w:val="nil"/>
              <w:right w:val="single" w:sz="4" w:space="0" w:color="auto"/>
            </w:tcBorders>
          </w:tcPr>
          <w:p w:rsidR="002F42E2" w:rsidRPr="000A6BDE" w:rsidRDefault="002F42E2" w:rsidP="002F5CED">
            <w:pPr>
              <w:pStyle w:val="conspluscell"/>
              <w:rPr>
                <w:sz w:val="22"/>
                <w:szCs w:val="22"/>
              </w:rPr>
            </w:pPr>
            <w:r w:rsidRPr="000A6BDE">
              <w:rPr>
                <w:sz w:val="22"/>
                <w:szCs w:val="22"/>
              </w:rPr>
              <w:t xml:space="preserve">Сводный отчет </w:t>
            </w:r>
            <w:r w:rsidR="002F5CED">
              <w:rPr>
                <w:sz w:val="22"/>
                <w:szCs w:val="22"/>
              </w:rPr>
              <w:t xml:space="preserve">Управления </w:t>
            </w:r>
            <w:r w:rsidRPr="000A6BDE">
              <w:rPr>
                <w:sz w:val="22"/>
                <w:szCs w:val="22"/>
              </w:rPr>
              <w:t xml:space="preserve">образования. Метод сбора </w:t>
            </w:r>
            <w:r w:rsidRPr="000A6BDE">
              <w:rPr>
                <w:sz w:val="22"/>
                <w:szCs w:val="22"/>
              </w:rPr>
              <w:lastRenderedPageBreak/>
              <w:t>информации – запрос в образовательные организации посредством информационных систем.</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lastRenderedPageBreak/>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503"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631" w:type="dxa"/>
            <w:tcBorders>
              <w:top w:val="single" w:sz="8" w:space="0" w:color="auto"/>
              <w:left w:val="nil"/>
              <w:bottom w:val="nil"/>
              <w:right w:val="single" w:sz="8" w:space="0" w:color="auto"/>
            </w:tcBorders>
          </w:tcPr>
          <w:p w:rsidR="002F42E2" w:rsidRPr="000A6BDE" w:rsidRDefault="002F42E2" w:rsidP="00723671">
            <w:pPr>
              <w:pStyle w:val="conspluscell"/>
              <w:rPr>
                <w:sz w:val="22"/>
                <w:szCs w:val="22"/>
              </w:rPr>
            </w:pPr>
            <w:r w:rsidRPr="000A6BDE">
              <w:rPr>
                <w:sz w:val="22"/>
                <w:szCs w:val="22"/>
              </w:rPr>
              <w:t>67</w:t>
            </w:r>
          </w:p>
        </w:tc>
        <w:tc>
          <w:tcPr>
            <w:tcW w:w="549" w:type="dxa"/>
            <w:tcBorders>
              <w:top w:val="single" w:sz="8" w:space="0" w:color="auto"/>
              <w:left w:val="nil"/>
              <w:bottom w:val="nil"/>
              <w:right w:val="single" w:sz="8" w:space="0" w:color="auto"/>
            </w:tcBorders>
          </w:tcPr>
          <w:p w:rsidR="002F42E2" w:rsidRPr="000A6BDE" w:rsidRDefault="002F42E2" w:rsidP="00723671">
            <w:pPr>
              <w:pStyle w:val="conspluscell"/>
              <w:rPr>
                <w:sz w:val="22"/>
                <w:szCs w:val="22"/>
              </w:rPr>
            </w:pPr>
            <w:r w:rsidRPr="000A6BDE">
              <w:rPr>
                <w:sz w:val="22"/>
                <w:szCs w:val="22"/>
              </w:rPr>
              <w:t>100</w:t>
            </w:r>
          </w:p>
        </w:tc>
      </w:tr>
      <w:tr w:rsidR="000A6BDE" w:rsidRPr="000A6BDE" w:rsidTr="009D62D8">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lastRenderedPageBreak/>
              <w:t>4.</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0A6BDE" w:rsidRDefault="002F42E2" w:rsidP="00723671">
            <w:pPr>
              <w:rPr>
                <w:rFonts w:ascii="Times New Roman" w:hAnsi="Times New Roman" w:cs="Times New Roman"/>
              </w:rPr>
            </w:pPr>
            <w:r w:rsidRPr="000A6BDE">
              <w:rPr>
                <w:rFonts w:ascii="Times New Roman" w:hAnsi="Times New Roman" w:cs="Times New Roman"/>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2F42E2" w:rsidRPr="000A6BDE" w:rsidRDefault="009D62D8" w:rsidP="00723671">
            <w:pPr>
              <w:tabs>
                <w:tab w:val="left" w:pos="1134"/>
              </w:tabs>
              <w:jc w:val="both"/>
            </w:pPr>
            <w:r w:rsidRPr="009D62D8">
              <w:t>Доля муниципальных дошкольных образовательных организаций, здания и</w:t>
            </w:r>
            <w:r>
              <w:t xml:space="preserve"> территория которых соответствую</w:t>
            </w:r>
            <w:r w:rsidRPr="009D62D8">
              <w:t>т единому региональному стандарту безопасности 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 xml:space="preserve">Сводная информация </w:t>
            </w:r>
            <w:r w:rsidR="002F5CED">
              <w:rPr>
                <w:sz w:val="22"/>
                <w:szCs w:val="22"/>
              </w:rPr>
              <w:t>Управления</w:t>
            </w:r>
            <w:r w:rsidRPr="000A6BDE">
              <w:rPr>
                <w:sz w:val="22"/>
                <w:szCs w:val="22"/>
              </w:rPr>
              <w:t xml:space="preserve"> образования </w:t>
            </w:r>
          </w:p>
          <w:p w:rsidR="002F42E2" w:rsidRPr="000A6BDE" w:rsidRDefault="002F42E2" w:rsidP="00723671">
            <w:pPr>
              <w:pStyle w:val="conspluscell"/>
              <w:rPr>
                <w:sz w:val="22"/>
                <w:szCs w:val="22"/>
              </w:rPr>
            </w:pPr>
            <w:r w:rsidRPr="000A6BDE">
              <w:rPr>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F57AF2" w:rsidP="00723671">
            <w:pPr>
              <w:pStyle w:val="conspluscell"/>
              <w:rPr>
                <w:sz w:val="22"/>
                <w:szCs w:val="22"/>
              </w:rPr>
            </w:pPr>
            <w:r>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F57AF2" w:rsidP="00723671">
            <w:pPr>
              <w:pStyle w:val="conspluscell"/>
              <w:rPr>
                <w:sz w:val="22"/>
                <w:szCs w:val="22"/>
              </w:rPr>
            </w:pPr>
            <w:r>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F57AF2" w:rsidP="00723671">
            <w:pPr>
              <w:pStyle w:val="conspluscell"/>
              <w:rPr>
                <w:sz w:val="22"/>
                <w:szCs w:val="22"/>
              </w:rPr>
            </w:pPr>
            <w:r>
              <w:rPr>
                <w:sz w:val="22"/>
                <w:szCs w:val="22"/>
              </w:rPr>
              <w:t>0</w:t>
            </w:r>
          </w:p>
        </w:tc>
        <w:tc>
          <w:tcPr>
            <w:tcW w:w="503" w:type="dxa"/>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631"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2F42E2" w:rsidRPr="000A6BDE" w:rsidRDefault="00F57AF2" w:rsidP="00723671">
            <w:pPr>
              <w:pStyle w:val="conspluscell"/>
              <w:rPr>
                <w:sz w:val="22"/>
                <w:szCs w:val="22"/>
              </w:rPr>
            </w:pPr>
            <w:r>
              <w:rPr>
                <w:sz w:val="22"/>
                <w:szCs w:val="22"/>
              </w:rPr>
              <w:t>100</w:t>
            </w:r>
          </w:p>
        </w:tc>
      </w:tr>
      <w:tr w:rsidR="000A6BDE" w:rsidRPr="000A6BDE" w:rsidTr="009D62D8">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t>5.</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0A6BDE" w:rsidRDefault="002F42E2" w:rsidP="00723671">
            <w:pPr>
              <w:rPr>
                <w:rFonts w:ascii="Times New Roman" w:hAnsi="Times New Roman" w:cs="Times New Roman"/>
              </w:rPr>
            </w:pPr>
            <w:r w:rsidRPr="000A6BDE">
              <w:rPr>
                <w:rFonts w:ascii="Times New Roman" w:hAnsi="Times New Roman" w:cs="Times New Roman"/>
                <w:sz w:val="24"/>
                <w:szCs w:val="24"/>
                <w:lang w:eastAsia="ru-RU"/>
              </w:rPr>
              <w:t>Обеспечение</w:t>
            </w:r>
            <w:r w:rsidR="009D62D8">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эффективного</w:t>
            </w:r>
            <w:r w:rsidR="009D62D8">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взаимодействия дошкольной образовательной организации и семьи.</w:t>
            </w:r>
          </w:p>
        </w:tc>
        <w:tc>
          <w:tcPr>
            <w:tcW w:w="3365" w:type="dxa"/>
            <w:tcBorders>
              <w:top w:val="single" w:sz="8" w:space="0" w:color="auto"/>
              <w:left w:val="single" w:sz="6" w:space="0" w:color="auto"/>
              <w:bottom w:val="single" w:sz="8" w:space="0" w:color="auto"/>
              <w:right w:val="single" w:sz="6" w:space="0" w:color="auto"/>
            </w:tcBorders>
          </w:tcPr>
          <w:p w:rsidR="002F42E2" w:rsidRPr="000A6BDE" w:rsidRDefault="009D62D8" w:rsidP="00723671">
            <w:pPr>
              <w:tabs>
                <w:tab w:val="left" w:pos="1134"/>
              </w:tabs>
              <w:jc w:val="both"/>
              <w:rPr>
                <w:rFonts w:ascii="Times New Roman" w:hAnsi="Times New Roman" w:cs="Times New Roman"/>
              </w:rPr>
            </w:pPr>
            <w:r w:rsidRPr="009D62D8">
              <w:rPr>
                <w:rFonts w:ascii="Times New Roman" w:hAnsi="Times New Roman" w:cs="Times New Roman"/>
              </w:rPr>
              <w:t>Доля 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tc>
        <w:tc>
          <w:tcPr>
            <w:tcW w:w="1331" w:type="dxa"/>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 xml:space="preserve">Сводная информация </w:t>
            </w:r>
            <w:r w:rsidR="002F5CED">
              <w:rPr>
                <w:sz w:val="22"/>
                <w:szCs w:val="22"/>
              </w:rPr>
              <w:t>Управления</w:t>
            </w:r>
            <w:r w:rsidRPr="000A6BDE">
              <w:rPr>
                <w:sz w:val="22"/>
                <w:szCs w:val="22"/>
              </w:rPr>
              <w:t xml:space="preserve"> образования </w:t>
            </w:r>
          </w:p>
          <w:p w:rsidR="002F42E2" w:rsidRPr="000A6BDE" w:rsidRDefault="002F42E2" w:rsidP="00723671">
            <w:pPr>
              <w:pStyle w:val="conspluscell"/>
              <w:rPr>
                <w:sz w:val="22"/>
                <w:szCs w:val="22"/>
              </w:rPr>
            </w:pPr>
            <w:r w:rsidRPr="000A6BDE">
              <w:rPr>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503" w:type="dxa"/>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631"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0</w:t>
            </w:r>
          </w:p>
        </w:tc>
        <w:tc>
          <w:tcPr>
            <w:tcW w:w="549"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0</w:t>
            </w:r>
          </w:p>
        </w:tc>
      </w:tr>
    </w:tbl>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0A6BDE" w:rsidRDefault="003B2B97" w:rsidP="004442C9">
      <w:pPr>
        <w:pStyle w:val="consplusnonformat"/>
        <w:jc w:val="center"/>
        <w:sectPr w:rsidR="003B2B97" w:rsidRPr="000A6BDE" w:rsidSect="00D610B2">
          <w:headerReference w:type="default" r:id="rId17"/>
          <w:pgSz w:w="16838" w:h="11906" w:orient="landscape"/>
          <w:pgMar w:top="0" w:right="709" w:bottom="426" w:left="709" w:header="709" w:footer="709" w:gutter="0"/>
          <w:cols w:space="708"/>
          <w:docGrid w:linePitch="360"/>
        </w:sectPr>
      </w:pPr>
    </w:p>
    <w:p w:rsidR="004442C9" w:rsidRPr="000A6BDE" w:rsidRDefault="004442C9" w:rsidP="009C008D">
      <w:pPr>
        <w:pStyle w:val="2"/>
        <w:keepNext/>
        <w:spacing w:before="0" w:beforeAutospacing="0" w:after="0" w:afterAutospacing="0"/>
        <w:ind w:right="709"/>
        <w:jc w:val="center"/>
        <w:rPr>
          <w:b/>
          <w:bCs/>
          <w:sz w:val="24"/>
          <w:szCs w:val="24"/>
        </w:rPr>
      </w:pPr>
    </w:p>
    <w:p w:rsidR="003B2B97" w:rsidRPr="000A6BDE" w:rsidRDefault="003B2B97" w:rsidP="009C008D">
      <w:pPr>
        <w:pStyle w:val="2"/>
        <w:keepNext/>
        <w:spacing w:before="0" w:beforeAutospacing="0" w:after="0" w:afterAutospacing="0"/>
        <w:ind w:right="709"/>
        <w:jc w:val="center"/>
        <w:rPr>
          <w:b/>
          <w:bCs/>
          <w:sz w:val="24"/>
          <w:szCs w:val="24"/>
        </w:rPr>
      </w:pPr>
      <w:r w:rsidRPr="000A6BDE">
        <w:rPr>
          <w:b/>
          <w:bCs/>
          <w:sz w:val="24"/>
          <w:szCs w:val="24"/>
        </w:rPr>
        <w:t xml:space="preserve">2. Подпрограмма «Развитие </w:t>
      </w:r>
      <w:r w:rsidRPr="000A6BDE">
        <w:rPr>
          <w:b/>
          <w:sz w:val="24"/>
          <w:szCs w:val="24"/>
        </w:rPr>
        <w:t>общего образования</w:t>
      </w:r>
      <w:r w:rsidRPr="000A6BDE">
        <w:rPr>
          <w:b/>
          <w:bCs/>
          <w:sz w:val="24"/>
          <w:szCs w:val="24"/>
        </w:rPr>
        <w:t>»</w:t>
      </w:r>
    </w:p>
    <w:p w:rsidR="003B2B97" w:rsidRPr="000A6BDE" w:rsidRDefault="003B2B97" w:rsidP="009C008D">
      <w:pPr>
        <w:pStyle w:val="af"/>
        <w:jc w:val="center"/>
      </w:pPr>
      <w:r w:rsidRPr="000A6BDE">
        <w:rPr>
          <w:b/>
          <w:bCs/>
        </w:rPr>
        <w:t>Краткая характеристика (паспорт) подпрограммы</w:t>
      </w:r>
    </w:p>
    <w:tbl>
      <w:tblPr>
        <w:tblW w:w="10343" w:type="dxa"/>
        <w:jc w:val="center"/>
        <w:tblCellMar>
          <w:left w:w="0" w:type="dxa"/>
          <w:right w:w="0" w:type="dxa"/>
        </w:tblCellMar>
        <w:tblLook w:val="0000" w:firstRow="0" w:lastRow="0" w:firstColumn="0" w:lastColumn="0" w:noHBand="0" w:noVBand="0"/>
      </w:tblPr>
      <w:tblGrid>
        <w:gridCol w:w="2759"/>
        <w:gridCol w:w="7706"/>
      </w:tblGrid>
      <w:tr w:rsidR="000A6BDE" w:rsidRPr="000A6BDE" w:rsidTr="002E6E21">
        <w:trPr>
          <w:trHeight w:val="401"/>
          <w:jc w:val="center"/>
        </w:trPr>
        <w:tc>
          <w:tcPr>
            <w:tcW w:w="276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Наименование подпрограммы         </w:t>
            </w:r>
          </w:p>
        </w:tc>
        <w:tc>
          <w:tcPr>
            <w:tcW w:w="758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rPr>
                <w:rFonts w:ascii="Times New Roman" w:hAnsi="Times New Roman" w:cs="Times New Roman"/>
                <w:sz w:val="24"/>
                <w:szCs w:val="24"/>
              </w:rPr>
            </w:pPr>
            <w:r w:rsidRPr="000A6BDE">
              <w:rPr>
                <w:rFonts w:ascii="Times New Roman" w:hAnsi="Times New Roman" w:cs="Times New Roman"/>
                <w:sz w:val="24"/>
                <w:szCs w:val="24"/>
              </w:rPr>
              <w:t>Развитие общего образования</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Ответственные 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after="0"/>
              <w:rPr>
                <w:rFonts w:ascii="Times New Roman" w:hAnsi="Times New Roman" w:cs="Times New Roman"/>
                <w:sz w:val="24"/>
                <w:szCs w:val="24"/>
              </w:rPr>
            </w:pPr>
            <w:r w:rsidRPr="000A6BDE">
              <w:rPr>
                <w:rFonts w:ascii="Times New Roman" w:hAnsi="Times New Roman" w:cs="Times New Roman"/>
                <w:sz w:val="24"/>
                <w:szCs w:val="24"/>
              </w:rPr>
              <w:t>МКУ «</w:t>
            </w:r>
            <w:r w:rsidR="002F5CED">
              <w:rPr>
                <w:rFonts w:ascii="Times New Roman" w:hAnsi="Times New Roman" w:cs="Times New Roman"/>
                <w:sz w:val="24"/>
                <w:szCs w:val="24"/>
              </w:rPr>
              <w:t>Управление</w:t>
            </w:r>
            <w:r w:rsidRPr="000A6BDE">
              <w:rPr>
                <w:rFonts w:ascii="Times New Roman" w:hAnsi="Times New Roman" w:cs="Times New Roman"/>
                <w:sz w:val="24"/>
                <w:szCs w:val="24"/>
              </w:rPr>
              <w:t xml:space="preserve"> образования Администрации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w:t>
            </w:r>
          </w:p>
          <w:p w:rsidR="003B2B97" w:rsidRPr="000A6BDE" w:rsidRDefault="003B2B97" w:rsidP="009C008D">
            <w:pPr>
              <w:autoSpaceDE w:val="0"/>
              <w:autoSpaceDN w:val="0"/>
              <w:adjustRightInd w:val="0"/>
              <w:spacing w:after="0"/>
              <w:rPr>
                <w:rFonts w:ascii="Times New Roman" w:hAnsi="Times New Roman" w:cs="Times New Roman"/>
                <w:sz w:val="24"/>
                <w:szCs w:val="24"/>
              </w:rPr>
            </w:pPr>
            <w:r w:rsidRPr="000A6BDE">
              <w:rPr>
                <w:rFonts w:ascii="Times New Roman" w:hAnsi="Times New Roman" w:cs="Times New Roman"/>
                <w:sz w:val="24"/>
                <w:szCs w:val="24"/>
              </w:rPr>
              <w:t xml:space="preserve">Образовательные организации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Соисполнители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 xml:space="preserve">МКУ «Администрация </w:t>
            </w:r>
            <w:proofErr w:type="spellStart"/>
            <w:r w:rsidRPr="000A6BDE">
              <w:t>Шегарского</w:t>
            </w:r>
            <w:proofErr w:type="spellEnd"/>
            <w:r w:rsidRPr="000A6BDE">
              <w:t xml:space="preserve"> района»</w:t>
            </w:r>
          </w:p>
        </w:tc>
      </w:tr>
      <w:tr w:rsidR="000A6BDE" w:rsidRPr="000A6BDE" w:rsidTr="002E6E21">
        <w:trPr>
          <w:trHeight w:val="319"/>
          <w:jc w:val="center"/>
        </w:trPr>
        <w:tc>
          <w:tcPr>
            <w:tcW w:w="2763"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Координатор</w:t>
            </w:r>
          </w:p>
        </w:tc>
        <w:tc>
          <w:tcPr>
            <w:tcW w:w="7580"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rPr>
                <w:rFonts w:ascii="Times New Roman" w:hAnsi="Times New Roman" w:cs="Times New Roman"/>
                <w:sz w:val="24"/>
                <w:szCs w:val="24"/>
              </w:rPr>
            </w:pPr>
            <w:r w:rsidRPr="000A6BDE">
              <w:rPr>
                <w:rFonts w:ascii="Times New Roman" w:hAnsi="Times New Roman" w:cs="Times New Roman"/>
                <w:sz w:val="24"/>
                <w:szCs w:val="24"/>
              </w:rPr>
              <w:t>Заместитель  Главы по социальной сфере</w:t>
            </w:r>
          </w:p>
        </w:tc>
      </w:tr>
      <w:tr w:rsidR="000A6BDE" w:rsidRPr="000A6BDE" w:rsidTr="002E6E21">
        <w:trPr>
          <w:trHeight w:val="507"/>
          <w:jc w:val="center"/>
        </w:trPr>
        <w:tc>
          <w:tcPr>
            <w:tcW w:w="276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Цели подпрограммы                  </w:t>
            </w:r>
          </w:p>
        </w:tc>
        <w:tc>
          <w:tcPr>
            <w:tcW w:w="758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 xml:space="preserve">Повышение качества общего образования по основным общеобразовательным программам на территории </w:t>
            </w:r>
            <w:proofErr w:type="spellStart"/>
            <w:r w:rsidRPr="000A6BDE">
              <w:t>Шегарского</w:t>
            </w:r>
            <w:proofErr w:type="spellEnd"/>
            <w:r w:rsidRPr="000A6BDE">
              <w:t xml:space="preserve"> района, обеспечение равного доступа к качественному образованию для всех категорий детей</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Задачи 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1)  Обеспечение доступного качественного общего образования.</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0A6BDE" w:rsidRDefault="003B2B97" w:rsidP="009C008D">
            <w:pPr>
              <w:tabs>
                <w:tab w:val="left" w:pos="459"/>
              </w:tabs>
              <w:spacing w:after="0"/>
              <w:ind w:left="34"/>
              <w:jc w:val="both"/>
              <w:rPr>
                <w:rFonts w:ascii="Times New Roman" w:hAnsi="Times New Roman" w:cs="Times New Roman"/>
              </w:rPr>
            </w:pPr>
            <w:r w:rsidRPr="000A6BDE">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0A6BDE" w:rsidTr="002E6E21">
        <w:trPr>
          <w:trHeight w:val="128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(индикаторы)</w:t>
            </w: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ab/>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0A6BDE" w:rsidRDefault="00F44F7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 </w:t>
            </w:r>
            <w:r w:rsidR="003B2B97" w:rsidRPr="000A6BDE">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0A6BDE" w:rsidRDefault="00F44F7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До</w:t>
            </w:r>
            <w:r w:rsidR="003B2B97" w:rsidRPr="000A6BDE">
              <w:rPr>
                <w:rFonts w:ascii="Times New Roman" w:hAnsi="Times New Roman" w:cs="Times New Roman"/>
                <w:sz w:val="24"/>
                <w:szCs w:val="24"/>
                <w:lang w:eastAsia="ru-RU"/>
              </w:rPr>
              <w:t xml:space="preserve">ля обучающихся, имеющих возможность </w:t>
            </w:r>
            <w:proofErr w:type="gramStart"/>
            <w:r w:rsidR="003B2B97" w:rsidRPr="000A6BDE">
              <w:rPr>
                <w:rFonts w:ascii="Times New Roman" w:hAnsi="Times New Roman" w:cs="Times New Roman"/>
                <w:sz w:val="24"/>
                <w:szCs w:val="24"/>
                <w:lang w:eastAsia="ru-RU"/>
              </w:rPr>
              <w:t>использовать  инфраструктуру</w:t>
            </w:r>
            <w:proofErr w:type="gramEnd"/>
            <w:r w:rsidR="003B2B97" w:rsidRPr="000A6BDE">
              <w:rPr>
                <w:rFonts w:ascii="Times New Roman" w:hAnsi="Times New Roman" w:cs="Times New Roman"/>
                <w:sz w:val="24"/>
                <w:szCs w:val="24"/>
                <w:lang w:eastAsia="ru-RU"/>
              </w:rPr>
              <w:t xml:space="preserve"> Центров гуманитарного и цифрового профилей, для учебной и </w:t>
            </w:r>
            <w:proofErr w:type="spellStart"/>
            <w:r w:rsidR="003B2B97" w:rsidRPr="000A6BDE">
              <w:rPr>
                <w:rFonts w:ascii="Times New Roman" w:hAnsi="Times New Roman" w:cs="Times New Roman"/>
                <w:sz w:val="24"/>
                <w:szCs w:val="24"/>
                <w:lang w:eastAsia="ru-RU"/>
              </w:rPr>
              <w:t>внеучебной</w:t>
            </w:r>
            <w:proofErr w:type="spellEnd"/>
            <w:r w:rsidR="003B2B97" w:rsidRPr="000A6BDE">
              <w:rPr>
                <w:rFonts w:ascii="Times New Roman" w:hAnsi="Times New Roman" w:cs="Times New Roman"/>
                <w:sz w:val="24"/>
                <w:szCs w:val="24"/>
                <w:lang w:eastAsia="ru-RU"/>
              </w:rPr>
              <w:t xml:space="preserve"> деятельности,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4) Доля обучающихся, имеющих доступ к </w:t>
            </w:r>
            <w:proofErr w:type="gramStart"/>
            <w:r w:rsidRPr="000A6BDE">
              <w:rPr>
                <w:rFonts w:ascii="Times New Roman" w:hAnsi="Times New Roman" w:cs="Times New Roman"/>
                <w:sz w:val="24"/>
                <w:szCs w:val="24"/>
                <w:lang w:eastAsia="ru-RU"/>
              </w:rPr>
              <w:t>электронным  библиотекам</w:t>
            </w:r>
            <w:proofErr w:type="gramEnd"/>
            <w:r w:rsidRPr="000A6BDE">
              <w:rPr>
                <w:rFonts w:ascii="Times New Roman" w:hAnsi="Times New Roman" w:cs="Times New Roman"/>
                <w:sz w:val="24"/>
                <w:szCs w:val="24"/>
                <w:lang w:eastAsia="ru-RU"/>
              </w:rPr>
              <w:t xml:space="preserve">   для учебной и </w:t>
            </w:r>
            <w:proofErr w:type="spellStart"/>
            <w:r w:rsidRPr="000A6BDE">
              <w:rPr>
                <w:rFonts w:ascii="Times New Roman" w:hAnsi="Times New Roman" w:cs="Times New Roman"/>
                <w:sz w:val="24"/>
                <w:szCs w:val="24"/>
                <w:lang w:eastAsia="ru-RU"/>
              </w:rPr>
              <w:t>внеучебной</w:t>
            </w:r>
            <w:proofErr w:type="spellEnd"/>
            <w:r w:rsidRPr="000A6BDE">
              <w:rPr>
                <w:rFonts w:ascii="Times New Roman" w:hAnsi="Times New Roman" w:cs="Times New Roman"/>
                <w:sz w:val="24"/>
                <w:szCs w:val="24"/>
                <w:lang w:eastAsia="ru-RU"/>
              </w:rPr>
              <w:t xml:space="preserve"> деятельности,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Доля обучающихся, принимающих участие в олимпиадах и конкурсах,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6) Доля одарённых </w:t>
            </w:r>
            <w:proofErr w:type="gramStart"/>
            <w:r w:rsidRPr="000A6BDE">
              <w:rPr>
                <w:rFonts w:ascii="Times New Roman" w:hAnsi="Times New Roman" w:cs="Times New Roman"/>
                <w:sz w:val="24"/>
                <w:szCs w:val="24"/>
                <w:lang w:eastAsia="ru-RU"/>
              </w:rPr>
              <w:t xml:space="preserve">детей,   </w:t>
            </w:r>
            <w:proofErr w:type="gramEnd"/>
            <w:r w:rsidRPr="000A6BDE">
              <w:rPr>
                <w:rFonts w:ascii="Times New Roman" w:hAnsi="Times New Roman" w:cs="Times New Roman"/>
                <w:sz w:val="24"/>
                <w:szCs w:val="24"/>
                <w:lang w:eastAsia="ru-RU"/>
              </w:rPr>
              <w:t>охваченных адресной поддержкой, процентов.</w:t>
            </w:r>
          </w:p>
          <w:p w:rsidR="003B2B97" w:rsidRPr="000A6BDE" w:rsidRDefault="003B2B97"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w:t>
            </w:r>
            <w:r w:rsidR="001B712C"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8)Доля учащихся, охваченных отдыхом в каникулярное время</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9)Доля учащихся общеобразовательных организаций, получающих качественное сбалансированное питание, процентов.</w:t>
            </w:r>
          </w:p>
        </w:tc>
      </w:tr>
      <w:tr w:rsidR="000A6BDE" w:rsidRPr="000A6BDE" w:rsidTr="002E6E21">
        <w:trPr>
          <w:trHeight w:val="63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Сроки реализации           </w:t>
            </w:r>
            <w:r w:rsidRPr="000A6BDE">
              <w:br/>
              <w:t>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2020-2024 годы.</w:t>
            </w:r>
          </w:p>
          <w:p w:rsidR="003B2B97" w:rsidRPr="000A6BDE" w:rsidRDefault="003B2B97" w:rsidP="009C008D">
            <w:pPr>
              <w:spacing w:after="0" w:line="240" w:lineRule="auto"/>
            </w:pPr>
            <w:r w:rsidRPr="000A6BDE">
              <w:rPr>
                <w:rFonts w:ascii="Times New Roman" w:hAnsi="Times New Roman" w:cs="Times New Roman"/>
                <w:sz w:val="24"/>
                <w:szCs w:val="24"/>
              </w:rPr>
              <w:t>Этапы реализации подпрограммы не выделяются.</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Ресурсное обеспечение за счет средств бюджета МО «</w:t>
            </w:r>
            <w:proofErr w:type="spellStart"/>
            <w:r w:rsidRPr="000A6BDE">
              <w:rPr>
                <w:rFonts w:ascii="Times New Roman" w:hAnsi="Times New Roman" w:cs="Times New Roman"/>
                <w:sz w:val="24"/>
                <w:szCs w:val="24"/>
                <w:lang w:eastAsia="ru-RU"/>
              </w:rPr>
              <w:t>Шегарский</w:t>
            </w:r>
            <w:proofErr w:type="spellEnd"/>
            <w:r w:rsidRPr="000A6BDE">
              <w:rPr>
                <w:rFonts w:ascii="Times New Roman" w:hAnsi="Times New Roman" w:cs="Times New Roman"/>
                <w:sz w:val="24"/>
                <w:szCs w:val="24"/>
                <w:lang w:eastAsia="ru-RU"/>
              </w:rPr>
              <w:t xml:space="preserve"> район»</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B70B4C" w:rsidRPr="000A6BDE" w:rsidRDefault="00B70B4C" w:rsidP="00B70B4C">
            <w:pPr>
              <w:tabs>
                <w:tab w:val="left" w:pos="1134"/>
              </w:tabs>
              <w:autoSpaceDE w:val="0"/>
              <w:autoSpaceDN w:val="0"/>
              <w:adjustRightInd w:val="0"/>
              <w:spacing w:after="0" w:line="240" w:lineRule="auto"/>
              <w:ind w:firstLine="709"/>
              <w:jc w:val="both"/>
              <w:rPr>
                <w:rFonts w:ascii="Times New Roman" w:hAnsi="Times New Roman" w:cs="Times New Roman"/>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245E50" w:rsidRPr="00245E50">
              <w:rPr>
                <w:rFonts w:ascii="Times New Roman" w:hAnsi="Times New Roman" w:cs="Times New Roman"/>
              </w:rPr>
              <w:t>136918,74</w:t>
            </w:r>
            <w:r w:rsidR="00245E50">
              <w:rPr>
                <w:rFonts w:ascii="Times New Roman" w:hAnsi="Times New Roman" w:cs="Times New Roman"/>
              </w:rPr>
              <w:t xml:space="preserve"> </w:t>
            </w:r>
            <w:r w:rsidRPr="000A6BDE">
              <w:rPr>
                <w:rFonts w:ascii="Times New Roman" w:hAnsi="Times New Roman" w:cs="Times New Roman"/>
              </w:rPr>
              <w:t xml:space="preserve">тыс. рублей, в том числе за счет средств федерального бюджета </w:t>
            </w:r>
            <w:r w:rsidR="00245E50" w:rsidRPr="00245E50">
              <w:rPr>
                <w:rFonts w:ascii="Times New Roman" w:hAnsi="Times New Roman" w:cs="Times New Roman"/>
              </w:rPr>
              <w:t>41596,34</w:t>
            </w:r>
            <w:r w:rsidR="00245E50">
              <w:rPr>
                <w:rFonts w:ascii="Times New Roman" w:hAnsi="Times New Roman" w:cs="Times New Roman"/>
              </w:rPr>
              <w:t xml:space="preserve"> </w:t>
            </w:r>
            <w:r w:rsidRPr="000A6BDE">
              <w:rPr>
                <w:rFonts w:ascii="Times New Roman" w:hAnsi="Times New Roman" w:cs="Times New Roman"/>
              </w:rPr>
              <w:t xml:space="preserve">тыс. руб., за счет областного бюджета – </w:t>
            </w:r>
            <w:r w:rsidR="00245E50" w:rsidRPr="00245E50">
              <w:rPr>
                <w:rFonts w:ascii="Times New Roman" w:hAnsi="Times New Roman" w:cs="Times New Roman"/>
              </w:rPr>
              <w:t>43561,25</w:t>
            </w:r>
            <w:r w:rsidR="00245E50">
              <w:rPr>
                <w:rFonts w:ascii="Times New Roman" w:hAnsi="Times New Roman" w:cs="Times New Roman"/>
              </w:rPr>
              <w:t xml:space="preserve"> </w:t>
            </w:r>
            <w:r w:rsidRPr="000A6BDE">
              <w:rPr>
                <w:rFonts w:ascii="Times New Roman" w:hAnsi="Times New Roman" w:cs="Times New Roman"/>
              </w:rPr>
              <w:t xml:space="preserve">тыс. </w:t>
            </w:r>
            <w:r w:rsidR="0051239E" w:rsidRPr="000A6BDE">
              <w:rPr>
                <w:rFonts w:ascii="Times New Roman" w:hAnsi="Times New Roman" w:cs="Times New Roman"/>
              </w:rPr>
              <w:t>рублей, за</w:t>
            </w:r>
            <w:r w:rsidRPr="000A6BDE">
              <w:rPr>
                <w:rFonts w:ascii="Times New Roman" w:hAnsi="Times New Roman" w:cs="Times New Roman"/>
              </w:rPr>
              <w:t xml:space="preserve"> счет </w:t>
            </w:r>
            <w:r w:rsidR="00722FB0" w:rsidRPr="000A6BDE">
              <w:rPr>
                <w:rFonts w:ascii="Times New Roman" w:hAnsi="Times New Roman" w:cs="Times New Roman"/>
              </w:rPr>
              <w:t>муниципального</w:t>
            </w:r>
            <w:r w:rsidRPr="000A6BDE">
              <w:rPr>
                <w:rFonts w:ascii="Times New Roman" w:hAnsi="Times New Roman" w:cs="Times New Roman"/>
              </w:rPr>
              <w:t xml:space="preserve"> бюджета – </w:t>
            </w:r>
            <w:r w:rsidR="002D4EC0" w:rsidRPr="002D4EC0">
              <w:rPr>
                <w:rFonts w:ascii="Times New Roman" w:hAnsi="Times New Roman" w:cs="Times New Roman"/>
              </w:rPr>
              <w:t>51</w:t>
            </w:r>
            <w:r w:rsidR="00C93199">
              <w:rPr>
                <w:rFonts w:ascii="Times New Roman" w:hAnsi="Times New Roman" w:cs="Times New Roman"/>
              </w:rPr>
              <w:t xml:space="preserve"> </w:t>
            </w:r>
            <w:r w:rsidR="002D4EC0" w:rsidRPr="002D4EC0">
              <w:rPr>
                <w:rFonts w:ascii="Times New Roman" w:hAnsi="Times New Roman" w:cs="Times New Roman"/>
              </w:rPr>
              <w:t>761,1</w:t>
            </w:r>
            <w:r w:rsidR="00245E50">
              <w:rPr>
                <w:rFonts w:ascii="Times New Roman" w:hAnsi="Times New Roman" w:cs="Times New Roman"/>
              </w:rPr>
              <w:t>5</w:t>
            </w:r>
            <w:r w:rsidR="00EB4495">
              <w:rPr>
                <w:rFonts w:ascii="Times New Roman" w:hAnsi="Times New Roman" w:cs="Times New Roman"/>
              </w:rPr>
              <w:t xml:space="preserve"> </w:t>
            </w:r>
            <w:r w:rsidRPr="000A6BDE">
              <w:rPr>
                <w:rFonts w:ascii="Times New Roman" w:hAnsi="Times New Roman" w:cs="Times New Roman"/>
              </w:rPr>
              <w:t xml:space="preserve">тыс. рублей, </w:t>
            </w:r>
          </w:p>
          <w:p w:rsidR="00B70B4C" w:rsidRPr="000A6BDE" w:rsidRDefault="00B70B4C" w:rsidP="00B70B4C">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0A6BDE" w:rsidRPr="000A6BDE" w:rsidTr="00245E50">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245E50">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245E50" w:rsidRPr="000A6BDE" w:rsidTr="00245E50">
              <w:trPr>
                <w:jc w:val="center"/>
              </w:trPr>
              <w:tc>
                <w:tcPr>
                  <w:tcW w:w="1384" w:type="dxa"/>
                  <w:tcBorders>
                    <w:top w:val="single" w:sz="4" w:space="0" w:color="auto"/>
                    <w:left w:val="single" w:sz="4" w:space="0" w:color="auto"/>
                    <w:bottom w:val="single" w:sz="4" w:space="0" w:color="auto"/>
                    <w:right w:val="single" w:sz="4" w:space="0" w:color="auto"/>
                  </w:tcBorders>
                  <w:hideMark/>
                </w:tcPr>
                <w:p w:rsidR="00245E50" w:rsidRPr="000A6BDE" w:rsidRDefault="00245E50" w:rsidP="00245E50">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3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26214,93</w:t>
                  </w:r>
                </w:p>
              </w:tc>
              <w:tc>
                <w:tcPr>
                  <w:tcW w:w="1933" w:type="dxa"/>
                  <w:tcBorders>
                    <w:top w:val="single" w:sz="8" w:space="0" w:color="auto"/>
                    <w:left w:val="nil"/>
                    <w:bottom w:val="single" w:sz="8" w:space="0" w:color="auto"/>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5754,90</w:t>
                  </w:r>
                </w:p>
              </w:tc>
              <w:tc>
                <w:tcPr>
                  <w:tcW w:w="1363" w:type="dxa"/>
                  <w:tcBorders>
                    <w:top w:val="single" w:sz="8" w:space="0" w:color="auto"/>
                    <w:left w:val="nil"/>
                    <w:bottom w:val="single" w:sz="8" w:space="0" w:color="auto"/>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11304,27</w:t>
                  </w:r>
                </w:p>
              </w:tc>
              <w:tc>
                <w:tcPr>
                  <w:tcW w:w="1630" w:type="dxa"/>
                  <w:tcBorders>
                    <w:top w:val="single" w:sz="8" w:space="0" w:color="auto"/>
                    <w:left w:val="nil"/>
                    <w:bottom w:val="single" w:sz="8" w:space="0" w:color="auto"/>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9155,76</w:t>
                  </w:r>
                </w:p>
              </w:tc>
            </w:tr>
            <w:tr w:rsidR="00245E50" w:rsidRPr="000A6BDE" w:rsidTr="00245E50">
              <w:trPr>
                <w:jc w:val="center"/>
              </w:trPr>
              <w:tc>
                <w:tcPr>
                  <w:tcW w:w="1384" w:type="dxa"/>
                  <w:tcBorders>
                    <w:top w:val="single" w:sz="4" w:space="0" w:color="auto"/>
                    <w:left w:val="single" w:sz="4" w:space="0" w:color="auto"/>
                    <w:bottom w:val="single" w:sz="4" w:space="0" w:color="auto"/>
                    <w:right w:val="single" w:sz="4" w:space="0" w:color="auto"/>
                  </w:tcBorders>
                  <w:hideMark/>
                </w:tcPr>
                <w:p w:rsidR="00245E50" w:rsidRPr="000A6BDE" w:rsidRDefault="00245E50" w:rsidP="00245E50">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36" w:type="dxa"/>
                  <w:tcBorders>
                    <w:top w:val="nil"/>
                    <w:left w:val="nil"/>
                    <w:bottom w:val="nil"/>
                    <w:right w:val="single" w:sz="8" w:space="0" w:color="auto"/>
                  </w:tcBorders>
                  <w:shd w:val="clear" w:color="auto" w:fill="auto"/>
                  <w:vAlign w:val="center"/>
                  <w:hideMark/>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39063,48</w:t>
                  </w:r>
                </w:p>
              </w:tc>
              <w:tc>
                <w:tcPr>
                  <w:tcW w:w="1933" w:type="dxa"/>
                  <w:tcBorders>
                    <w:top w:val="nil"/>
                    <w:left w:val="nil"/>
                    <w:bottom w:val="nil"/>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8258,60</w:t>
                  </w:r>
                </w:p>
              </w:tc>
              <w:tc>
                <w:tcPr>
                  <w:tcW w:w="1363" w:type="dxa"/>
                  <w:tcBorders>
                    <w:top w:val="nil"/>
                    <w:left w:val="nil"/>
                    <w:bottom w:val="nil"/>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10018,80</w:t>
                  </w:r>
                </w:p>
              </w:tc>
              <w:tc>
                <w:tcPr>
                  <w:tcW w:w="1630" w:type="dxa"/>
                  <w:tcBorders>
                    <w:top w:val="nil"/>
                    <w:left w:val="nil"/>
                    <w:bottom w:val="nil"/>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20786,08</w:t>
                  </w:r>
                </w:p>
              </w:tc>
            </w:tr>
            <w:tr w:rsidR="00245E50" w:rsidRPr="000A6BDE" w:rsidTr="00245E50">
              <w:trPr>
                <w:jc w:val="center"/>
              </w:trPr>
              <w:tc>
                <w:tcPr>
                  <w:tcW w:w="1384" w:type="dxa"/>
                  <w:tcBorders>
                    <w:top w:val="single" w:sz="4" w:space="0" w:color="auto"/>
                    <w:left w:val="single" w:sz="4" w:space="0" w:color="auto"/>
                    <w:bottom w:val="single" w:sz="4" w:space="0" w:color="auto"/>
                    <w:right w:val="single" w:sz="4" w:space="0" w:color="auto"/>
                  </w:tcBorders>
                  <w:hideMark/>
                </w:tcPr>
                <w:p w:rsidR="00245E50" w:rsidRPr="000A6BDE" w:rsidRDefault="00245E50" w:rsidP="00245E50">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3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25770,53</w:t>
                  </w:r>
                </w:p>
              </w:tc>
              <w:tc>
                <w:tcPr>
                  <w:tcW w:w="1933" w:type="dxa"/>
                  <w:tcBorders>
                    <w:top w:val="single" w:sz="8" w:space="0" w:color="auto"/>
                    <w:left w:val="nil"/>
                    <w:bottom w:val="single" w:sz="8" w:space="0" w:color="auto"/>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2333,85</w:t>
                  </w:r>
                </w:p>
              </w:tc>
              <w:tc>
                <w:tcPr>
                  <w:tcW w:w="1363" w:type="dxa"/>
                  <w:tcBorders>
                    <w:top w:val="single" w:sz="8" w:space="0" w:color="auto"/>
                    <w:left w:val="nil"/>
                    <w:bottom w:val="single" w:sz="8" w:space="0" w:color="auto"/>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11782,18</w:t>
                  </w:r>
                </w:p>
              </w:tc>
              <w:tc>
                <w:tcPr>
                  <w:tcW w:w="1630" w:type="dxa"/>
                  <w:tcBorders>
                    <w:top w:val="single" w:sz="8" w:space="0" w:color="auto"/>
                    <w:left w:val="nil"/>
                    <w:bottom w:val="single" w:sz="8" w:space="0" w:color="auto"/>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11654,50</w:t>
                  </w:r>
                </w:p>
              </w:tc>
            </w:tr>
            <w:tr w:rsidR="00245E50" w:rsidRPr="000A6BDE" w:rsidTr="00245E50">
              <w:trPr>
                <w:jc w:val="center"/>
              </w:trPr>
              <w:tc>
                <w:tcPr>
                  <w:tcW w:w="1384" w:type="dxa"/>
                  <w:tcBorders>
                    <w:top w:val="single" w:sz="4" w:space="0" w:color="auto"/>
                    <w:left w:val="single" w:sz="4" w:space="0" w:color="auto"/>
                    <w:bottom w:val="single" w:sz="4" w:space="0" w:color="auto"/>
                    <w:right w:val="single" w:sz="4" w:space="0" w:color="auto"/>
                  </w:tcBorders>
                  <w:hideMark/>
                </w:tcPr>
                <w:p w:rsidR="00245E50" w:rsidRPr="000A6BDE" w:rsidRDefault="00245E50" w:rsidP="00245E50">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36" w:type="dxa"/>
                  <w:tcBorders>
                    <w:top w:val="nil"/>
                    <w:left w:val="single" w:sz="8" w:space="0" w:color="auto"/>
                    <w:bottom w:val="single" w:sz="8" w:space="0" w:color="auto"/>
                    <w:right w:val="single" w:sz="8" w:space="0" w:color="auto"/>
                  </w:tcBorders>
                  <w:shd w:val="clear" w:color="auto" w:fill="auto"/>
                  <w:vAlign w:val="center"/>
                  <w:hideMark/>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28799,20</w:t>
                  </w:r>
                </w:p>
              </w:tc>
              <w:tc>
                <w:tcPr>
                  <w:tcW w:w="1933" w:type="dxa"/>
                  <w:tcBorders>
                    <w:top w:val="nil"/>
                    <w:left w:val="nil"/>
                    <w:bottom w:val="single" w:sz="8" w:space="0" w:color="auto"/>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23053,70</w:t>
                  </w:r>
                </w:p>
              </w:tc>
              <w:tc>
                <w:tcPr>
                  <w:tcW w:w="1363" w:type="dxa"/>
                  <w:tcBorders>
                    <w:top w:val="nil"/>
                    <w:left w:val="nil"/>
                    <w:bottom w:val="single" w:sz="8" w:space="0" w:color="auto"/>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5745,50</w:t>
                  </w:r>
                </w:p>
              </w:tc>
              <w:tc>
                <w:tcPr>
                  <w:tcW w:w="1630" w:type="dxa"/>
                  <w:tcBorders>
                    <w:top w:val="nil"/>
                    <w:left w:val="nil"/>
                    <w:bottom w:val="single" w:sz="8" w:space="0" w:color="auto"/>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0,00</w:t>
                  </w:r>
                </w:p>
              </w:tc>
            </w:tr>
            <w:tr w:rsidR="00245E50" w:rsidRPr="000A6BDE" w:rsidTr="00245E50">
              <w:trPr>
                <w:jc w:val="center"/>
              </w:trPr>
              <w:tc>
                <w:tcPr>
                  <w:tcW w:w="1384" w:type="dxa"/>
                  <w:tcBorders>
                    <w:top w:val="single" w:sz="4" w:space="0" w:color="auto"/>
                    <w:left w:val="single" w:sz="4" w:space="0" w:color="auto"/>
                    <w:bottom w:val="single" w:sz="4" w:space="0" w:color="auto"/>
                    <w:right w:val="single" w:sz="4" w:space="0" w:color="auto"/>
                  </w:tcBorders>
                  <w:hideMark/>
                </w:tcPr>
                <w:p w:rsidR="00245E50" w:rsidRPr="000A6BDE" w:rsidRDefault="00245E50" w:rsidP="00245E50">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36" w:type="dxa"/>
                  <w:tcBorders>
                    <w:top w:val="nil"/>
                    <w:left w:val="single" w:sz="8" w:space="0" w:color="auto"/>
                    <w:bottom w:val="single" w:sz="8" w:space="0" w:color="auto"/>
                    <w:right w:val="single" w:sz="8" w:space="0" w:color="auto"/>
                  </w:tcBorders>
                  <w:shd w:val="clear" w:color="auto" w:fill="auto"/>
                  <w:vAlign w:val="center"/>
                  <w:hideMark/>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17070,60</w:t>
                  </w:r>
                </w:p>
              </w:tc>
              <w:tc>
                <w:tcPr>
                  <w:tcW w:w="1933" w:type="dxa"/>
                  <w:tcBorders>
                    <w:top w:val="nil"/>
                    <w:left w:val="nil"/>
                    <w:bottom w:val="single" w:sz="8" w:space="0" w:color="auto"/>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12360,10</w:t>
                  </w:r>
                </w:p>
              </w:tc>
              <w:tc>
                <w:tcPr>
                  <w:tcW w:w="1363" w:type="dxa"/>
                  <w:tcBorders>
                    <w:top w:val="nil"/>
                    <w:left w:val="nil"/>
                    <w:bottom w:val="single" w:sz="8" w:space="0" w:color="auto"/>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4710,50</w:t>
                  </w:r>
                </w:p>
              </w:tc>
              <w:tc>
                <w:tcPr>
                  <w:tcW w:w="1630" w:type="dxa"/>
                  <w:tcBorders>
                    <w:top w:val="nil"/>
                    <w:left w:val="nil"/>
                    <w:bottom w:val="single" w:sz="8" w:space="0" w:color="auto"/>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0,00</w:t>
                  </w:r>
                </w:p>
              </w:tc>
            </w:tr>
            <w:tr w:rsidR="00245E50" w:rsidRPr="000A6BDE" w:rsidTr="00245E50">
              <w:trPr>
                <w:trHeight w:val="663"/>
                <w:jc w:val="center"/>
              </w:trPr>
              <w:tc>
                <w:tcPr>
                  <w:tcW w:w="1384" w:type="dxa"/>
                  <w:tcBorders>
                    <w:top w:val="single" w:sz="4" w:space="0" w:color="auto"/>
                    <w:left w:val="single" w:sz="4" w:space="0" w:color="auto"/>
                    <w:bottom w:val="single" w:sz="4" w:space="0" w:color="auto"/>
                    <w:right w:val="single" w:sz="4" w:space="0" w:color="auto"/>
                  </w:tcBorders>
                  <w:hideMark/>
                </w:tcPr>
                <w:p w:rsidR="00245E50" w:rsidRPr="000A6BDE" w:rsidRDefault="00245E50" w:rsidP="00245E50">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36" w:type="dxa"/>
                  <w:tcBorders>
                    <w:top w:val="nil"/>
                    <w:left w:val="single" w:sz="8" w:space="0" w:color="auto"/>
                    <w:bottom w:val="single" w:sz="8" w:space="0" w:color="auto"/>
                    <w:right w:val="single" w:sz="8" w:space="0" w:color="auto"/>
                  </w:tcBorders>
                  <w:shd w:val="clear" w:color="auto" w:fill="auto"/>
                  <w:vAlign w:val="center"/>
                  <w:hideMark/>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136918,74</w:t>
                  </w:r>
                </w:p>
              </w:tc>
              <w:tc>
                <w:tcPr>
                  <w:tcW w:w="1933" w:type="dxa"/>
                  <w:tcBorders>
                    <w:top w:val="nil"/>
                    <w:left w:val="nil"/>
                    <w:bottom w:val="single" w:sz="8" w:space="0" w:color="auto"/>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51761,15</w:t>
                  </w:r>
                </w:p>
              </w:tc>
              <w:tc>
                <w:tcPr>
                  <w:tcW w:w="1363" w:type="dxa"/>
                  <w:tcBorders>
                    <w:top w:val="nil"/>
                    <w:left w:val="nil"/>
                    <w:bottom w:val="single" w:sz="8" w:space="0" w:color="auto"/>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43561,25</w:t>
                  </w:r>
                </w:p>
              </w:tc>
              <w:tc>
                <w:tcPr>
                  <w:tcW w:w="1630" w:type="dxa"/>
                  <w:tcBorders>
                    <w:top w:val="nil"/>
                    <w:left w:val="nil"/>
                    <w:bottom w:val="single" w:sz="8" w:space="0" w:color="auto"/>
                    <w:right w:val="single" w:sz="8" w:space="0" w:color="auto"/>
                  </w:tcBorders>
                  <w:shd w:val="clear" w:color="auto" w:fill="auto"/>
                  <w:vAlign w:val="center"/>
                </w:tcPr>
                <w:p w:rsidR="00245E50" w:rsidRPr="00245E50" w:rsidRDefault="00245E50" w:rsidP="00245E50">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41596,34</w:t>
                  </w:r>
                </w:p>
              </w:tc>
            </w:tr>
          </w:tbl>
          <w:p w:rsidR="003B2B97" w:rsidRPr="000A6BDE" w:rsidRDefault="00B70B4C" w:rsidP="00B70B4C">
            <w:pPr>
              <w:tabs>
                <w:tab w:val="left" w:pos="1134"/>
              </w:tabs>
              <w:spacing w:after="0" w:line="240" w:lineRule="auto"/>
              <w:ind w:right="-1"/>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Ресурсное обеспечение подпрограммы за счет средств бюджета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подлежит уточнению в рамках бюджетного цикла.</w:t>
            </w:r>
          </w:p>
        </w:tc>
      </w:tr>
      <w:tr w:rsidR="000A6BDE" w:rsidRPr="000A6BDE" w:rsidTr="002E6E21">
        <w:trPr>
          <w:trHeight w:val="1667"/>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Планируемые результаты     </w:t>
            </w:r>
            <w:r w:rsidRPr="000A6BDE">
              <w:br/>
              <w:t>реализации подпрограммы </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pPr>
            <w:r w:rsidRPr="000A6BDE">
              <w:t xml:space="preserve"> - обеспечение доступности информационных ресурсов для обучения и </w:t>
            </w:r>
            <w:proofErr w:type="spellStart"/>
            <w:r w:rsidRPr="000A6BDE">
              <w:t>внеучебной</w:t>
            </w:r>
            <w:proofErr w:type="spellEnd"/>
            <w:r w:rsidRPr="000A6BDE">
              <w:t xml:space="preserve"> деятельности</w:t>
            </w:r>
          </w:p>
          <w:p w:rsidR="003B2B97" w:rsidRPr="000A6BDE" w:rsidRDefault="003B2B97" w:rsidP="009C008D">
            <w:pPr>
              <w:pStyle w:val="conspluscell"/>
              <w:spacing w:before="0" w:beforeAutospacing="0" w:after="0" w:afterAutospacing="0"/>
            </w:pPr>
            <w:r w:rsidRPr="000A6BDE">
              <w:t>- созданы условия для оценки качества образования в соответствие с требованиями</w:t>
            </w:r>
          </w:p>
          <w:p w:rsidR="003B2B97" w:rsidRPr="000A6BDE" w:rsidRDefault="003B2B97" w:rsidP="009C008D">
            <w:pPr>
              <w:pStyle w:val="conspluscell"/>
              <w:spacing w:before="0" w:beforeAutospacing="0" w:after="0" w:afterAutospacing="0"/>
            </w:pPr>
            <w:r w:rsidRPr="000A6BDE">
              <w:t>- увеличение количества участников интеллектуальных и творческих мероприятий</w:t>
            </w:r>
          </w:p>
          <w:p w:rsidR="003B2B97" w:rsidRPr="000A6BDE" w:rsidRDefault="003B2B97" w:rsidP="009C008D">
            <w:pPr>
              <w:pStyle w:val="conspluscell"/>
              <w:spacing w:before="0" w:beforeAutospacing="0" w:after="0" w:afterAutospacing="0"/>
            </w:pPr>
            <w:r w:rsidRPr="000A6BDE">
              <w:t>- повышение мотивации на достижение высоких результатов в интеллектуальной и творческой деятельности обучающихся</w:t>
            </w:r>
          </w:p>
          <w:p w:rsidR="003B2B97" w:rsidRPr="000A6BDE" w:rsidRDefault="003B2B97" w:rsidP="009C008D">
            <w:pPr>
              <w:pStyle w:val="conspluscell"/>
              <w:spacing w:before="0" w:beforeAutospacing="0" w:after="0" w:afterAutospacing="0"/>
            </w:pPr>
          </w:p>
        </w:tc>
      </w:tr>
    </w:tbl>
    <w:p w:rsidR="003B2B97" w:rsidRPr="000A6BDE" w:rsidRDefault="003B2B97" w:rsidP="009C008D">
      <w:pPr>
        <w:pStyle w:val="Style1"/>
        <w:widowControl/>
        <w:tabs>
          <w:tab w:val="left" w:pos="7435"/>
        </w:tabs>
        <w:ind w:left="2410"/>
        <w:jc w:val="right"/>
        <w:rPr>
          <w:rStyle w:val="FontStyle11"/>
        </w:rPr>
      </w:pPr>
      <w:r w:rsidRPr="000A6BDE">
        <w:rPr>
          <w:rStyle w:val="FontStyle11"/>
        </w:rPr>
        <w:t>.</w:t>
      </w:r>
    </w:p>
    <w:p w:rsidR="003B2B97" w:rsidRPr="000A6BDE" w:rsidRDefault="003B2B97" w:rsidP="009C008D">
      <w:pPr>
        <w:autoSpaceDE w:val="0"/>
        <w:autoSpaceDN w:val="0"/>
        <w:adjustRightInd w:val="0"/>
        <w:ind w:right="-85"/>
        <w:jc w:val="center"/>
        <w:rPr>
          <w:rFonts w:ascii="Times New Roman" w:hAnsi="Times New Roman" w:cs="Times New Roman"/>
          <w:b/>
          <w:bCs/>
          <w:sz w:val="24"/>
          <w:szCs w:val="24"/>
        </w:rPr>
      </w:pPr>
      <w:r w:rsidRPr="000A6BDE">
        <w:rPr>
          <w:rFonts w:ascii="Times New Roman" w:hAnsi="Times New Roman" w:cs="Times New Roman"/>
          <w:b/>
          <w:bCs/>
          <w:sz w:val="24"/>
          <w:szCs w:val="24"/>
        </w:rPr>
        <w:t>2.1. Характеристика сферы деятельности</w:t>
      </w:r>
    </w:p>
    <w:p w:rsidR="003B2B97" w:rsidRPr="000A6BDE" w:rsidRDefault="003B2B97" w:rsidP="009C008D">
      <w:pPr>
        <w:suppressLineNumbers/>
        <w:tabs>
          <w:tab w:val="left" w:pos="1134"/>
        </w:tabs>
        <w:ind w:right="279"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Муниципальная система общего образования на начало </w:t>
      </w:r>
      <w:r w:rsidR="00F33829" w:rsidRPr="000A6BDE">
        <w:rPr>
          <w:rFonts w:ascii="Times New Roman" w:hAnsi="Times New Roman" w:cs="Times New Roman"/>
          <w:sz w:val="24"/>
          <w:szCs w:val="24"/>
        </w:rPr>
        <w:t>2020-2021</w:t>
      </w:r>
      <w:r w:rsidRPr="000A6BDE">
        <w:rPr>
          <w:rFonts w:ascii="Times New Roman" w:hAnsi="Times New Roman" w:cs="Times New Roman"/>
          <w:sz w:val="24"/>
          <w:szCs w:val="24"/>
        </w:rPr>
        <w:t xml:space="preserve"> учебного года представлена 1</w:t>
      </w:r>
      <w:r w:rsidR="00F33829" w:rsidRPr="000A6BDE">
        <w:rPr>
          <w:rFonts w:ascii="Times New Roman" w:hAnsi="Times New Roman" w:cs="Times New Roman"/>
          <w:sz w:val="24"/>
          <w:szCs w:val="24"/>
        </w:rPr>
        <w:t>3</w:t>
      </w:r>
      <w:r w:rsidRPr="000A6BDE">
        <w:rPr>
          <w:rFonts w:ascii="Times New Roman" w:hAnsi="Times New Roman" w:cs="Times New Roman"/>
          <w:sz w:val="24"/>
          <w:szCs w:val="24"/>
        </w:rPr>
        <w:t xml:space="preserve"> общеобразовательными организациями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10 средними, 2 основными и </w:t>
      </w:r>
      <w:r w:rsidR="00F33829" w:rsidRPr="000A6BDE">
        <w:rPr>
          <w:rFonts w:ascii="Times New Roman" w:hAnsi="Times New Roman" w:cs="Times New Roman"/>
          <w:sz w:val="24"/>
          <w:szCs w:val="24"/>
        </w:rPr>
        <w:t>1</w:t>
      </w:r>
      <w:r w:rsidRPr="000A6BDE">
        <w:rPr>
          <w:rFonts w:ascii="Times New Roman" w:hAnsi="Times New Roman" w:cs="Times New Roman"/>
          <w:sz w:val="24"/>
          <w:szCs w:val="24"/>
        </w:rPr>
        <w:t xml:space="preserve"> начальн</w:t>
      </w:r>
      <w:r w:rsidR="00F33829" w:rsidRPr="000A6BDE">
        <w:rPr>
          <w:rFonts w:ascii="Times New Roman" w:hAnsi="Times New Roman" w:cs="Times New Roman"/>
          <w:sz w:val="24"/>
          <w:szCs w:val="24"/>
        </w:rPr>
        <w:t>ой школой.</w:t>
      </w:r>
    </w:p>
    <w:p w:rsidR="003B2B97" w:rsidRPr="000A6BDE" w:rsidRDefault="003B2B97" w:rsidP="009C008D">
      <w:pPr>
        <w:suppressLineNumbers/>
        <w:tabs>
          <w:tab w:val="left" w:pos="1134"/>
        </w:tabs>
        <w:ind w:right="279" w:firstLine="540"/>
        <w:jc w:val="both"/>
        <w:rPr>
          <w:rFonts w:ascii="Times New Roman" w:hAnsi="Times New Roman" w:cs="Times New Roman"/>
          <w:sz w:val="24"/>
          <w:szCs w:val="24"/>
        </w:rPr>
      </w:pPr>
      <w:r w:rsidRPr="000A6BDE">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0A6BDE">
        <w:rPr>
          <w:rFonts w:ascii="Times New Roman" w:hAnsi="Times New Roman" w:cs="Times New Roman"/>
          <w:sz w:val="24"/>
          <w:szCs w:val="24"/>
        </w:rPr>
        <w:t>20</w:t>
      </w:r>
      <w:r w:rsidRPr="000A6BDE">
        <w:rPr>
          <w:rFonts w:ascii="Times New Roman" w:hAnsi="Times New Roman" w:cs="Times New Roman"/>
          <w:sz w:val="24"/>
          <w:szCs w:val="24"/>
        </w:rPr>
        <w:t xml:space="preserve"> году составила 19</w:t>
      </w:r>
      <w:r w:rsidR="00F33829" w:rsidRPr="000A6BDE">
        <w:rPr>
          <w:rFonts w:ascii="Times New Roman" w:hAnsi="Times New Roman" w:cs="Times New Roman"/>
          <w:sz w:val="24"/>
          <w:szCs w:val="24"/>
        </w:rPr>
        <w:t>17</w:t>
      </w:r>
      <w:r w:rsidRPr="000A6BDE">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0A6BDE" w:rsidRPr="000A6BDE"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left="-81" w:right="-23" w:firstLine="81"/>
              <w:jc w:val="center"/>
              <w:rPr>
                <w:rFonts w:ascii="Times New Roman" w:hAnsi="Times New Roman" w:cs="Times New Roman"/>
                <w:sz w:val="24"/>
                <w:szCs w:val="24"/>
              </w:rPr>
            </w:pPr>
            <w:r w:rsidRPr="000A6BDE">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88"/>
              <w:jc w:val="center"/>
              <w:rPr>
                <w:rFonts w:ascii="Times New Roman" w:hAnsi="Times New Roman" w:cs="Times New Roman"/>
                <w:sz w:val="24"/>
                <w:szCs w:val="24"/>
              </w:rPr>
            </w:pPr>
            <w:r w:rsidRPr="000A6BDE">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jc w:val="center"/>
              <w:rPr>
                <w:rFonts w:ascii="Times New Roman" w:hAnsi="Times New Roman" w:cs="Times New Roman"/>
                <w:sz w:val="24"/>
                <w:szCs w:val="24"/>
              </w:rPr>
            </w:pPr>
            <w:r w:rsidRPr="000A6BDE">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2024</w:t>
            </w:r>
          </w:p>
        </w:tc>
      </w:tr>
      <w:tr w:rsidR="000A6BDE" w:rsidRPr="000A6BDE"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0A6BDE" w:rsidRDefault="003B2B97" w:rsidP="009C008D">
            <w:pPr>
              <w:ind w:right="279"/>
              <w:rPr>
                <w:rFonts w:ascii="Times New Roman" w:hAnsi="Times New Roman" w:cs="Times New Roman"/>
                <w:sz w:val="24"/>
                <w:szCs w:val="24"/>
              </w:rPr>
            </w:pPr>
            <w:r w:rsidRPr="000A6BDE">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0A6BDE" w:rsidRDefault="003B2B97" w:rsidP="00F33829">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19</w:t>
            </w:r>
            <w:r w:rsidR="00F33829" w:rsidRPr="000A6BDE">
              <w:rPr>
                <w:rFonts w:ascii="Times New Roman" w:hAnsi="Times New Roman" w:cs="Times New Roman"/>
                <w:sz w:val="24"/>
                <w:szCs w:val="24"/>
              </w:rPr>
              <w:t>06</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F33829"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2017</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2020</w:t>
            </w:r>
          </w:p>
        </w:tc>
      </w:tr>
    </w:tbl>
    <w:p w:rsidR="00F44F77" w:rsidRPr="000A6BDE" w:rsidRDefault="00F44F77" w:rsidP="009C008D">
      <w:pPr>
        <w:spacing w:after="0" w:line="360" w:lineRule="auto"/>
        <w:ind w:left="-709" w:firstLine="709"/>
        <w:jc w:val="center"/>
        <w:rPr>
          <w:rFonts w:ascii="Times New Roman" w:hAnsi="Times New Roman" w:cs="Times New Roman"/>
          <w:sz w:val="24"/>
          <w:szCs w:val="24"/>
        </w:rPr>
      </w:pPr>
    </w:p>
    <w:p w:rsidR="003B2B97" w:rsidRPr="000A6BDE" w:rsidRDefault="003B2B97" w:rsidP="009C008D">
      <w:pPr>
        <w:spacing w:after="0" w:line="360" w:lineRule="auto"/>
        <w:ind w:left="-709" w:firstLine="709"/>
        <w:jc w:val="center"/>
        <w:rPr>
          <w:rFonts w:ascii="Times New Roman" w:hAnsi="Times New Roman" w:cs="Times New Roman"/>
          <w:sz w:val="24"/>
          <w:szCs w:val="24"/>
        </w:rPr>
      </w:pPr>
      <w:r w:rsidRPr="000A6BDE">
        <w:rPr>
          <w:rFonts w:ascii="Times New Roman" w:hAnsi="Times New Roman" w:cs="Times New Roman"/>
          <w:sz w:val="24"/>
          <w:szCs w:val="24"/>
        </w:rPr>
        <w:t xml:space="preserve">Расходы на одного обучающегося </w:t>
      </w:r>
      <w:r w:rsidR="0051239E" w:rsidRPr="000A6BDE">
        <w:rPr>
          <w:rFonts w:ascii="Times New Roman" w:hAnsi="Times New Roman" w:cs="Times New Roman"/>
          <w:sz w:val="24"/>
          <w:szCs w:val="24"/>
        </w:rPr>
        <w:t>в системе</w:t>
      </w:r>
      <w:r w:rsidRPr="000A6BDE">
        <w:rPr>
          <w:rFonts w:ascii="Times New Roman" w:hAnsi="Times New Roman" w:cs="Times New Roman"/>
          <w:sz w:val="24"/>
          <w:szCs w:val="24"/>
        </w:rPr>
        <w:t xml:space="preserve"> образования </w:t>
      </w:r>
    </w:p>
    <w:p w:rsidR="003B2B97" w:rsidRPr="000A6BDE" w:rsidRDefault="003B2B97" w:rsidP="009C008D">
      <w:pPr>
        <w:spacing w:after="0" w:line="360" w:lineRule="auto"/>
        <w:ind w:left="-709" w:firstLine="709"/>
        <w:jc w:val="center"/>
        <w:rPr>
          <w:rFonts w:ascii="Times New Roman" w:hAnsi="Times New Roman" w:cs="Times New Roman"/>
          <w:sz w:val="24"/>
          <w:szCs w:val="24"/>
        </w:rPr>
      </w:pP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 (</w:t>
      </w:r>
      <w:proofErr w:type="spellStart"/>
      <w:r w:rsidR="005A0AD2" w:rsidRPr="000A6BDE">
        <w:rPr>
          <w:rFonts w:ascii="Times New Roman" w:hAnsi="Times New Roman" w:cs="Times New Roman"/>
          <w:sz w:val="24"/>
          <w:szCs w:val="24"/>
        </w:rPr>
        <w:t>тыс.</w:t>
      </w:r>
      <w:r w:rsidRPr="000A6BDE">
        <w:rPr>
          <w:rFonts w:ascii="Times New Roman" w:hAnsi="Times New Roman" w:cs="Times New Roman"/>
          <w:sz w:val="24"/>
          <w:szCs w:val="24"/>
        </w:rPr>
        <w:t>руб</w:t>
      </w:r>
      <w:proofErr w:type="spellEnd"/>
      <w:r w:rsidRPr="000A6BDE">
        <w:rPr>
          <w:rFonts w:ascii="Times New Roman" w:hAnsi="Times New Roman" w:cs="Times New Roman"/>
          <w:sz w:val="24"/>
          <w:szCs w:val="24"/>
        </w:rPr>
        <w:t>.)</w:t>
      </w:r>
    </w:p>
    <w:tbl>
      <w:tblPr>
        <w:tblStyle w:val="22"/>
        <w:tblW w:w="0" w:type="auto"/>
        <w:tblLook w:val="04A0" w:firstRow="1" w:lastRow="0" w:firstColumn="1" w:lastColumn="0" w:noHBand="0" w:noVBand="1"/>
      </w:tblPr>
      <w:tblGrid>
        <w:gridCol w:w="3934"/>
        <w:gridCol w:w="1325"/>
        <w:gridCol w:w="1238"/>
        <w:gridCol w:w="1218"/>
        <w:gridCol w:w="956"/>
        <w:gridCol w:w="956"/>
      </w:tblGrid>
      <w:tr w:rsidR="000A6BDE" w:rsidRPr="000A6BDE" w:rsidTr="00EA6934">
        <w:tc>
          <w:tcPr>
            <w:tcW w:w="4041"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center"/>
              <w:rPr>
                <w:sz w:val="24"/>
                <w:szCs w:val="24"/>
              </w:rPr>
            </w:pPr>
            <w:r w:rsidRPr="000A6BDE">
              <w:rPr>
                <w:sz w:val="24"/>
                <w:szCs w:val="24"/>
              </w:rPr>
              <w:t>2023</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center"/>
              <w:rPr>
                <w:sz w:val="24"/>
                <w:szCs w:val="24"/>
              </w:rPr>
            </w:pPr>
            <w:r w:rsidRPr="000A6BDE">
              <w:rPr>
                <w:sz w:val="24"/>
                <w:szCs w:val="24"/>
              </w:rPr>
              <w:t>2024</w:t>
            </w:r>
          </w:p>
        </w:tc>
      </w:tr>
      <w:tr w:rsidR="000A6BDE"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r>
      <w:tr w:rsidR="000A6BDE"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r>
      <w:tr w:rsidR="00FA7F34"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r>
    </w:tbl>
    <w:p w:rsidR="003B2B97" w:rsidRPr="000A6BDE" w:rsidRDefault="003B2B97"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r w:rsidRPr="000A6BDE">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w:t>
      </w:r>
      <w:proofErr w:type="spellStart"/>
      <w:r w:rsidRPr="000A6BDE">
        <w:rPr>
          <w:rFonts w:ascii="Times New Roman" w:hAnsi="Times New Roman" w:cs="Times New Roman"/>
          <w:sz w:val="24"/>
          <w:szCs w:val="24"/>
        </w:rPr>
        <w:t>Гусевская</w:t>
      </w:r>
      <w:proofErr w:type="spellEnd"/>
      <w:r w:rsidRPr="000A6BDE">
        <w:rPr>
          <w:rFonts w:ascii="Times New Roman" w:hAnsi="Times New Roman" w:cs="Times New Roman"/>
          <w:sz w:val="24"/>
          <w:szCs w:val="24"/>
        </w:rPr>
        <w:t xml:space="preserve"> СОШ», МКОУ «</w:t>
      </w:r>
      <w:proofErr w:type="spellStart"/>
      <w:r w:rsidRPr="000A6BDE">
        <w:rPr>
          <w:rFonts w:ascii="Times New Roman" w:hAnsi="Times New Roman" w:cs="Times New Roman"/>
          <w:sz w:val="24"/>
          <w:szCs w:val="24"/>
        </w:rPr>
        <w:t>Маркеловская</w:t>
      </w:r>
      <w:proofErr w:type="spellEnd"/>
      <w:r w:rsidRPr="000A6BDE">
        <w:rPr>
          <w:rFonts w:ascii="Times New Roman" w:hAnsi="Times New Roman" w:cs="Times New Roman"/>
          <w:sz w:val="24"/>
          <w:szCs w:val="24"/>
        </w:rPr>
        <w:t xml:space="preserve"> СОШ», МКОУ «Шегарская СОШ №1» и др., оборудованы игровые площадки МКОУ «Трубачевская</w:t>
      </w:r>
      <w:r w:rsidR="007F7BC3">
        <w:rPr>
          <w:rFonts w:ascii="Times New Roman" w:hAnsi="Times New Roman" w:cs="Times New Roman"/>
          <w:sz w:val="24"/>
          <w:szCs w:val="24"/>
        </w:rPr>
        <w:t xml:space="preserve"> </w:t>
      </w:r>
      <w:r w:rsidRPr="000A6BDE">
        <w:rPr>
          <w:rFonts w:ascii="Times New Roman" w:hAnsi="Times New Roman" w:cs="Times New Roman"/>
          <w:sz w:val="24"/>
          <w:szCs w:val="24"/>
        </w:rPr>
        <w:t>СОШ»(ГДО), заменены деревянные  окна в  МКОУ «Бабарыкинская СОШ», модернизирован пищеблок МКОУ «Шегарская СОШ №1», капитально</w:t>
      </w:r>
      <w:r w:rsidR="007F7BC3">
        <w:rPr>
          <w:rFonts w:ascii="Times New Roman" w:hAnsi="Times New Roman" w:cs="Times New Roman"/>
          <w:sz w:val="24"/>
          <w:szCs w:val="24"/>
        </w:rPr>
        <w:t xml:space="preserve"> </w:t>
      </w:r>
      <w:r w:rsidRPr="000A6BDE">
        <w:rPr>
          <w:rFonts w:ascii="Times New Roman" w:hAnsi="Times New Roman" w:cs="Times New Roman"/>
          <w:sz w:val="24"/>
          <w:szCs w:val="24"/>
        </w:rPr>
        <w:t>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rsidR="003B2B97" w:rsidRPr="000A6BDE" w:rsidRDefault="003B2B97" w:rsidP="002E4B19">
      <w:pPr>
        <w:spacing w:after="0"/>
        <w:ind w:right="-2" w:firstLine="708"/>
        <w:jc w:val="both"/>
        <w:rPr>
          <w:rFonts w:ascii="Times New Roman" w:hAnsi="Times New Roman" w:cs="Times New Roman"/>
          <w:sz w:val="24"/>
          <w:szCs w:val="24"/>
        </w:rPr>
      </w:pPr>
      <w:r w:rsidRPr="000A6BDE">
        <w:rPr>
          <w:rFonts w:ascii="Times New Roman" w:hAnsi="Times New Roman" w:cs="Times New Roman"/>
          <w:sz w:val="24"/>
          <w:szCs w:val="24"/>
        </w:rPr>
        <w:t xml:space="preserve">С целью обеспечения безопасных условий обучения и </w:t>
      </w:r>
      <w:r w:rsidR="0051239E" w:rsidRPr="000A6BDE">
        <w:rPr>
          <w:rFonts w:ascii="Times New Roman" w:hAnsi="Times New Roman" w:cs="Times New Roman"/>
          <w:sz w:val="24"/>
          <w:szCs w:val="24"/>
        </w:rPr>
        <w:t>воспитания 93</w:t>
      </w:r>
      <w:r w:rsidRPr="000A6BDE">
        <w:rPr>
          <w:rFonts w:ascii="Times New Roman" w:hAnsi="Times New Roman" w:cs="Times New Roman"/>
          <w:sz w:val="24"/>
          <w:szCs w:val="24"/>
        </w:rPr>
        <w:t xml:space="preserve">% образовательных организации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 оборудованы системой видеонаблюдения (не оборудованы ГДО </w:t>
      </w:r>
      <w:proofErr w:type="spellStart"/>
      <w:proofErr w:type="gramStart"/>
      <w:r w:rsidR="007F7BC3" w:rsidRPr="000A6BDE">
        <w:rPr>
          <w:rFonts w:ascii="Times New Roman" w:hAnsi="Times New Roman" w:cs="Times New Roman"/>
          <w:sz w:val="24"/>
          <w:szCs w:val="24"/>
        </w:rPr>
        <w:t>Ба</w:t>
      </w:r>
      <w:r w:rsidR="007F7BC3">
        <w:rPr>
          <w:rFonts w:ascii="Times New Roman" w:hAnsi="Times New Roman" w:cs="Times New Roman"/>
          <w:sz w:val="24"/>
          <w:szCs w:val="24"/>
        </w:rPr>
        <w:t>т</w:t>
      </w:r>
      <w:r w:rsidR="007F7BC3" w:rsidRPr="000A6BDE">
        <w:rPr>
          <w:rFonts w:ascii="Times New Roman" w:hAnsi="Times New Roman" w:cs="Times New Roman"/>
          <w:sz w:val="24"/>
          <w:szCs w:val="24"/>
        </w:rPr>
        <w:t>ка</w:t>
      </w:r>
      <w:r w:rsidR="007F7BC3">
        <w:rPr>
          <w:rFonts w:ascii="Times New Roman" w:hAnsi="Times New Roman" w:cs="Times New Roman"/>
          <w:sz w:val="24"/>
          <w:szCs w:val="24"/>
        </w:rPr>
        <w:t>т</w:t>
      </w:r>
      <w:r w:rsidR="007F7BC3" w:rsidRPr="000A6BDE">
        <w:rPr>
          <w:rFonts w:ascii="Times New Roman" w:hAnsi="Times New Roman" w:cs="Times New Roman"/>
          <w:sz w:val="24"/>
          <w:szCs w:val="24"/>
        </w:rPr>
        <w:t>ск</w:t>
      </w:r>
      <w:r w:rsidR="007F7BC3">
        <w:rPr>
          <w:rFonts w:ascii="Times New Roman" w:hAnsi="Times New Roman" w:cs="Times New Roman"/>
          <w:sz w:val="24"/>
          <w:szCs w:val="24"/>
        </w:rPr>
        <w:t>ой</w:t>
      </w:r>
      <w:proofErr w:type="spellEnd"/>
      <w:r w:rsidRPr="000A6BDE">
        <w:rPr>
          <w:rFonts w:ascii="Times New Roman" w:hAnsi="Times New Roman" w:cs="Times New Roman"/>
          <w:sz w:val="24"/>
          <w:szCs w:val="24"/>
        </w:rPr>
        <w:t xml:space="preserve">  СОШ</w:t>
      </w:r>
      <w:proofErr w:type="gramEnd"/>
      <w:r w:rsidRPr="000A6BDE">
        <w:rPr>
          <w:rFonts w:ascii="Times New Roman" w:hAnsi="Times New Roman" w:cs="Times New Roman"/>
          <w:sz w:val="24"/>
          <w:szCs w:val="24"/>
        </w:rPr>
        <w:t xml:space="preserve">, ГДО и корпус  начальной школы в </w:t>
      </w:r>
      <w:proofErr w:type="spellStart"/>
      <w:r w:rsidRPr="000A6BDE">
        <w:rPr>
          <w:rFonts w:ascii="Times New Roman" w:hAnsi="Times New Roman" w:cs="Times New Roman"/>
          <w:sz w:val="24"/>
          <w:szCs w:val="24"/>
        </w:rPr>
        <w:t>Анастасьевской</w:t>
      </w:r>
      <w:proofErr w:type="spellEnd"/>
      <w:r w:rsidRPr="000A6BDE">
        <w:rPr>
          <w:rFonts w:ascii="Times New Roman" w:hAnsi="Times New Roman" w:cs="Times New Roman"/>
          <w:sz w:val="24"/>
          <w:szCs w:val="24"/>
        </w:rPr>
        <w:t xml:space="preserve"> СОШ);</w:t>
      </w:r>
    </w:p>
    <w:p w:rsidR="003B2B97" w:rsidRPr="000A6BDE" w:rsidRDefault="003B2B97" w:rsidP="007F7BC3">
      <w:pPr>
        <w:spacing w:after="0"/>
        <w:ind w:right="-2" w:firstLine="708"/>
        <w:jc w:val="both"/>
        <w:rPr>
          <w:rFonts w:ascii="Times New Roman" w:hAnsi="Times New Roman" w:cs="Times New Roman"/>
          <w:sz w:val="24"/>
          <w:szCs w:val="24"/>
        </w:rPr>
      </w:pPr>
      <w:r w:rsidRPr="000A6BDE">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rsidR="003B2B97" w:rsidRPr="000A6BDE" w:rsidRDefault="00275831" w:rsidP="002E4B19">
      <w:pPr>
        <w:spacing w:after="0"/>
        <w:ind w:right="-2"/>
        <w:jc w:val="both"/>
        <w:rPr>
          <w:rFonts w:ascii="Times New Roman" w:hAnsi="Times New Roman" w:cs="Times New Roman"/>
          <w:sz w:val="24"/>
          <w:szCs w:val="24"/>
        </w:rPr>
      </w:pPr>
      <w:r w:rsidRPr="000A6BDE">
        <w:rPr>
          <w:rFonts w:ascii="Times New Roman" w:hAnsi="Times New Roman" w:cs="Times New Roman"/>
          <w:sz w:val="24"/>
          <w:szCs w:val="24"/>
        </w:rPr>
        <w:tab/>
      </w:r>
      <w:r w:rsidR="003B2B97" w:rsidRPr="000A6BDE">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w:t>
      </w:r>
      <w:proofErr w:type="spellStart"/>
      <w:r w:rsidR="003B2B97" w:rsidRPr="000A6BDE">
        <w:rPr>
          <w:rFonts w:ascii="Times New Roman" w:hAnsi="Times New Roman" w:cs="Times New Roman"/>
          <w:sz w:val="24"/>
          <w:szCs w:val="24"/>
        </w:rPr>
        <w:t>Шегарские</w:t>
      </w:r>
      <w:proofErr w:type="spellEnd"/>
      <w:r w:rsidR="003B2B97" w:rsidRPr="000A6BDE">
        <w:rPr>
          <w:rFonts w:ascii="Times New Roman" w:hAnsi="Times New Roman" w:cs="Times New Roman"/>
          <w:sz w:val="24"/>
          <w:szCs w:val="24"/>
        </w:rPr>
        <w:t xml:space="preserve">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0A6BDE" w:rsidRDefault="003B2B97" w:rsidP="002E4B19">
      <w:pPr>
        <w:spacing w:after="0"/>
        <w:ind w:right="-2" w:firstLine="851"/>
        <w:jc w:val="both"/>
        <w:rPr>
          <w:rFonts w:ascii="Times New Roman" w:hAnsi="Times New Roman" w:cs="Times New Roman"/>
          <w:sz w:val="24"/>
          <w:szCs w:val="24"/>
        </w:rPr>
      </w:pPr>
      <w:r w:rsidRPr="000A6BDE">
        <w:rPr>
          <w:rFonts w:ascii="Times New Roman" w:hAnsi="Times New Roman" w:cs="Times New Roman"/>
          <w:sz w:val="24"/>
          <w:szCs w:val="24"/>
        </w:rPr>
        <w:t>Похожая ситуация с освещением: только 7 учреждений – это 37 % (</w:t>
      </w:r>
      <w:proofErr w:type="spellStart"/>
      <w:r w:rsidRPr="000A6BDE">
        <w:rPr>
          <w:rFonts w:ascii="Times New Roman" w:hAnsi="Times New Roman" w:cs="Times New Roman"/>
          <w:sz w:val="24"/>
          <w:szCs w:val="24"/>
        </w:rPr>
        <w:t>Шегарские</w:t>
      </w:r>
      <w:proofErr w:type="spellEnd"/>
      <w:r w:rsidRPr="000A6BDE">
        <w:rPr>
          <w:rFonts w:ascii="Times New Roman" w:hAnsi="Times New Roman" w:cs="Times New Roman"/>
          <w:sz w:val="24"/>
          <w:szCs w:val="24"/>
        </w:rPr>
        <w:t xml:space="preserve"> школы № 1 и 2, </w:t>
      </w:r>
      <w:proofErr w:type="spellStart"/>
      <w:r w:rsidRPr="000A6BDE">
        <w:rPr>
          <w:rFonts w:ascii="Times New Roman" w:hAnsi="Times New Roman" w:cs="Times New Roman"/>
          <w:sz w:val="24"/>
          <w:szCs w:val="24"/>
        </w:rPr>
        <w:t>Шегарские</w:t>
      </w:r>
      <w:proofErr w:type="spellEnd"/>
      <w:r w:rsidRPr="000A6BDE">
        <w:rPr>
          <w:rFonts w:ascii="Times New Roman" w:hAnsi="Times New Roman" w:cs="Times New Roman"/>
          <w:sz w:val="24"/>
          <w:szCs w:val="24"/>
        </w:rPr>
        <w:t xml:space="preserve"> детские сады № 1 и № 2, Побединская, Каргалинская школы и ЦДТ) имеют наружное освещение, соответствующее требованиям.</w:t>
      </w:r>
    </w:p>
    <w:p w:rsidR="003B2B97" w:rsidRPr="000A6BDE" w:rsidRDefault="003B2B97" w:rsidP="002E4B19">
      <w:pPr>
        <w:spacing w:after="0"/>
        <w:ind w:right="-2"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В целях обеспечения условий для получения качественного образования организован </w:t>
      </w:r>
      <w:r w:rsidR="0051239E" w:rsidRPr="000A6BDE">
        <w:rPr>
          <w:rFonts w:ascii="Times New Roman" w:hAnsi="Times New Roman" w:cs="Times New Roman"/>
          <w:sz w:val="24"/>
          <w:szCs w:val="24"/>
        </w:rPr>
        <w:t>подвоз 321</w:t>
      </w:r>
      <w:r w:rsidRPr="000A6BDE">
        <w:rPr>
          <w:rFonts w:ascii="Times New Roman" w:hAnsi="Times New Roman" w:cs="Times New Roman"/>
          <w:sz w:val="24"/>
          <w:szCs w:val="24"/>
        </w:rPr>
        <w:t xml:space="preserve"> обучающемуся, который осуществляется 13 автобусами.</w:t>
      </w:r>
    </w:p>
    <w:p w:rsidR="003B2B97" w:rsidRPr="000A6BDE" w:rsidRDefault="003B2B97" w:rsidP="002E4B19">
      <w:pPr>
        <w:widowControl w:val="0"/>
        <w:overflowPunct w:val="0"/>
        <w:autoSpaceDE w:val="0"/>
        <w:autoSpaceDN w:val="0"/>
        <w:adjustRightInd w:val="0"/>
        <w:spacing w:after="0"/>
        <w:ind w:right="-2"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инвалидов и подключены к сети Интернет.</w:t>
      </w:r>
    </w:p>
    <w:p w:rsidR="003B2B97" w:rsidRPr="000A6BDE" w:rsidRDefault="003B2B97" w:rsidP="002E4B19">
      <w:pPr>
        <w:widowControl w:val="0"/>
        <w:overflowPunct w:val="0"/>
        <w:autoSpaceDE w:val="0"/>
        <w:autoSpaceDN w:val="0"/>
        <w:adjustRightInd w:val="0"/>
        <w:spacing w:after="0"/>
        <w:ind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 По адаптированным </w:t>
      </w:r>
      <w:r w:rsidR="0051239E" w:rsidRPr="000A6BDE">
        <w:rPr>
          <w:rFonts w:ascii="Times New Roman" w:hAnsi="Times New Roman" w:cs="Times New Roman"/>
          <w:sz w:val="24"/>
          <w:szCs w:val="24"/>
        </w:rPr>
        <w:t>образовательным программам</w:t>
      </w:r>
      <w:r w:rsidRPr="000A6BDE">
        <w:rPr>
          <w:rFonts w:ascii="Times New Roman" w:hAnsi="Times New Roman" w:cs="Times New Roman"/>
          <w:sz w:val="24"/>
          <w:szCs w:val="24"/>
        </w:rPr>
        <w:t xml:space="preserve"> обучается 238 детей или более 13% от общего количества обучающихся. </w:t>
      </w:r>
    </w:p>
    <w:p w:rsidR="003B2B97" w:rsidRPr="000A6BDE" w:rsidRDefault="003B2B97" w:rsidP="002E4B19">
      <w:pPr>
        <w:spacing w:after="0"/>
        <w:ind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Государственная итоговая аттестация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w:t>
      </w:r>
      <w:r w:rsidR="0051239E" w:rsidRPr="000A6BDE">
        <w:rPr>
          <w:rFonts w:ascii="Times New Roman" w:hAnsi="Times New Roman" w:cs="Times New Roman"/>
          <w:sz w:val="24"/>
          <w:szCs w:val="24"/>
        </w:rPr>
        <w:t>человека -</w:t>
      </w:r>
      <w:r w:rsidRPr="000A6BDE">
        <w:rPr>
          <w:rFonts w:ascii="Times New Roman" w:hAnsi="Times New Roman" w:cs="Times New Roman"/>
          <w:sz w:val="24"/>
          <w:szCs w:val="24"/>
        </w:rPr>
        <w:t xml:space="preserve"> с отличием </w:t>
      </w:r>
      <w:r w:rsidR="0051239E" w:rsidRPr="000A6BDE">
        <w:rPr>
          <w:rFonts w:ascii="Times New Roman" w:hAnsi="Times New Roman" w:cs="Times New Roman"/>
          <w:sz w:val="24"/>
          <w:szCs w:val="24"/>
        </w:rPr>
        <w:t>и медалями</w:t>
      </w:r>
      <w:r w:rsidRPr="000A6BDE">
        <w:rPr>
          <w:rFonts w:ascii="Times New Roman" w:hAnsi="Times New Roman" w:cs="Times New Roman"/>
          <w:sz w:val="24"/>
          <w:szCs w:val="24"/>
        </w:rPr>
        <w:t xml:space="preserve"> Министерства образования и науки РФ «За особые успехи в учении», 1 человек – получил региональную медаль «За особые достижения в учении».</w:t>
      </w:r>
    </w:p>
    <w:p w:rsidR="003B2B97" w:rsidRPr="000A6BDE" w:rsidRDefault="003B2B97" w:rsidP="009C008D">
      <w:pPr>
        <w:pStyle w:val="af"/>
        <w:suppressAutoHyphens/>
        <w:spacing w:before="0" w:beforeAutospacing="0" w:after="0" w:afterAutospacing="0"/>
        <w:ind w:firstLine="708"/>
        <w:jc w:val="both"/>
      </w:pPr>
      <w:r w:rsidRPr="000A6BDE">
        <w:lastRenderedPageBreak/>
        <w:t xml:space="preserve"> Наиболее высокие результаты по качеству подготовки выпускников в районе продемонстрировали Шегарская СОШ №1 и Побединская СОШ</w:t>
      </w:r>
    </w:p>
    <w:p w:rsidR="003B2B97" w:rsidRPr="000A6BDE" w:rsidRDefault="003B2B97" w:rsidP="009C008D">
      <w:pPr>
        <w:autoSpaceDE w:val="0"/>
        <w:autoSpaceDN w:val="0"/>
        <w:adjustRightInd w:val="0"/>
        <w:jc w:val="both"/>
        <w:rPr>
          <w:rFonts w:ascii="Times New Roman" w:hAnsi="Times New Roman" w:cs="Times New Roman"/>
          <w:sz w:val="24"/>
          <w:szCs w:val="24"/>
        </w:rPr>
      </w:pPr>
    </w:p>
    <w:p w:rsidR="003B2B97" w:rsidRPr="000A6BDE"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0A6BDE">
        <w:rPr>
          <w:rFonts w:ascii="Times New Roman" w:hAnsi="Times New Roman" w:cs="Times New Roman"/>
          <w:noProof/>
          <w:sz w:val="28"/>
          <w:szCs w:val="28"/>
          <w:lang w:eastAsia="ru-RU"/>
        </w:rPr>
        <w:drawing>
          <wp:inline distT="0" distB="0" distL="0" distR="0" wp14:anchorId="6171119F" wp14:editId="49BDFA85">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B2B97" w:rsidRPr="000A6BDE"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81 балл и </w:t>
      </w:r>
      <w:r w:rsidR="0051239E" w:rsidRPr="000A6BDE">
        <w:rPr>
          <w:rFonts w:ascii="Times New Roman" w:hAnsi="Times New Roman" w:cs="Times New Roman"/>
          <w:sz w:val="24"/>
          <w:szCs w:val="24"/>
        </w:rPr>
        <w:t>выше выпускники</w:t>
      </w:r>
      <w:r w:rsidRPr="000A6BDE">
        <w:rPr>
          <w:rFonts w:ascii="Times New Roman" w:hAnsi="Times New Roman" w:cs="Times New Roman"/>
          <w:sz w:val="24"/>
          <w:szCs w:val="24"/>
        </w:rPr>
        <w:t xml:space="preserve"> получили   на экзаменах по биологии (1), обществознанию (1), химии (1), физике (1) и русскому языку (9).</w:t>
      </w:r>
    </w:p>
    <w:p w:rsidR="003B2B97" w:rsidRPr="000A6BDE"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0A6BDE">
        <w:rPr>
          <w:rFonts w:ascii="Times New Roman" w:hAnsi="Times New Roman" w:cs="Times New Roman"/>
          <w:noProof/>
          <w:sz w:val="28"/>
          <w:szCs w:val="28"/>
          <w:lang w:eastAsia="ru-RU"/>
        </w:rPr>
        <w:drawing>
          <wp:inline distT="0" distB="0" distL="0" distR="0" wp14:anchorId="1840A087" wp14:editId="025B1737">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2B97" w:rsidRPr="000A6BDE" w:rsidRDefault="003B2B97" w:rsidP="002E4B19">
      <w:pPr>
        <w:spacing w:after="0"/>
        <w:ind w:right="-2"/>
        <w:jc w:val="both"/>
        <w:rPr>
          <w:rFonts w:ascii="Times New Roman" w:hAnsi="Times New Roman" w:cs="Times New Roman"/>
          <w:sz w:val="24"/>
          <w:szCs w:val="24"/>
        </w:rPr>
      </w:pPr>
      <w:r w:rsidRPr="000A6BDE">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w:t>
      </w:r>
      <w:r w:rsidR="0051239E" w:rsidRPr="000A6BDE">
        <w:rPr>
          <w:rFonts w:ascii="Times New Roman" w:hAnsi="Times New Roman" w:cs="Times New Roman"/>
          <w:sz w:val="24"/>
          <w:szCs w:val="24"/>
        </w:rPr>
        <w:t>государственного выпускного</w:t>
      </w:r>
      <w:r w:rsidRPr="000A6BDE">
        <w:rPr>
          <w:rFonts w:ascii="Times New Roman" w:hAnsi="Times New Roman" w:cs="Times New Roman"/>
          <w:sz w:val="24"/>
          <w:szCs w:val="24"/>
        </w:rPr>
        <w:t xml:space="preserve"> экзамена (ГВЭ). </w:t>
      </w:r>
    </w:p>
    <w:p w:rsidR="003B2B97" w:rsidRPr="000A6BDE" w:rsidRDefault="003B2B97" w:rsidP="002E4B19">
      <w:pPr>
        <w:widowControl w:val="0"/>
        <w:overflowPunct w:val="0"/>
        <w:autoSpaceDE w:val="0"/>
        <w:autoSpaceDN w:val="0"/>
        <w:adjustRightInd w:val="0"/>
        <w:spacing w:after="0"/>
        <w:ind w:right="-2"/>
        <w:jc w:val="both"/>
        <w:rPr>
          <w:rFonts w:ascii="Times New Roman" w:hAnsi="Times New Roman" w:cs="Times New Roman"/>
          <w:b/>
          <w:sz w:val="24"/>
          <w:szCs w:val="24"/>
          <w:u w:val="single"/>
        </w:rPr>
      </w:pPr>
      <w:r w:rsidRPr="000A6BDE">
        <w:rPr>
          <w:rFonts w:ascii="Times New Roman" w:hAnsi="Times New Roman" w:cs="Times New Roman"/>
          <w:sz w:val="24"/>
          <w:szCs w:val="24"/>
        </w:rPr>
        <w:tab/>
        <w:t xml:space="preserve">Доля выпускников 9 классов, сдавших успешно </w:t>
      </w:r>
      <w:r w:rsidRPr="000A6BDE">
        <w:rPr>
          <w:rFonts w:ascii="Times New Roman" w:hAnsi="Times New Roman" w:cs="Times New Roman"/>
          <w:sz w:val="24"/>
          <w:szCs w:val="24"/>
          <w:u w:val="single"/>
        </w:rPr>
        <w:t>все</w:t>
      </w:r>
      <w:r w:rsidRPr="000A6BDE">
        <w:rPr>
          <w:rFonts w:ascii="Times New Roman" w:hAnsi="Times New Roman" w:cs="Times New Roman"/>
          <w:sz w:val="24"/>
          <w:szCs w:val="24"/>
        </w:rPr>
        <w:t xml:space="preserve"> предметы, </w:t>
      </w:r>
      <w:r w:rsidR="0051239E" w:rsidRPr="000A6BDE">
        <w:rPr>
          <w:rFonts w:ascii="Times New Roman" w:hAnsi="Times New Roman" w:cs="Times New Roman"/>
          <w:sz w:val="24"/>
          <w:szCs w:val="24"/>
        </w:rPr>
        <w:t>составляет 95</w:t>
      </w:r>
      <w:r w:rsidRPr="000A6BDE">
        <w:rPr>
          <w:rFonts w:ascii="Times New Roman" w:hAnsi="Times New Roman" w:cs="Times New Roman"/>
          <w:sz w:val="24"/>
          <w:szCs w:val="24"/>
        </w:rPr>
        <w:t xml:space="preserve">,1% от числа сдававших ОГЭ (в 2016 году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0A6BDE" w:rsidRDefault="003B2B97" w:rsidP="002E4B19">
      <w:pPr>
        <w:ind w:right="-2" w:firstLine="708"/>
        <w:jc w:val="both"/>
        <w:rPr>
          <w:rFonts w:ascii="Times New Roman" w:hAnsi="Times New Roman" w:cs="Times New Roman"/>
          <w:sz w:val="24"/>
          <w:szCs w:val="24"/>
        </w:rPr>
      </w:pPr>
      <w:r w:rsidRPr="000A6BDE">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w:t>
      </w:r>
      <w:r w:rsidR="0051239E" w:rsidRPr="000A6BDE">
        <w:rPr>
          <w:rFonts w:ascii="Times New Roman" w:hAnsi="Times New Roman" w:cs="Times New Roman"/>
          <w:sz w:val="24"/>
          <w:szCs w:val="24"/>
        </w:rPr>
        <w:t>в первом</w:t>
      </w:r>
      <w:r w:rsidRPr="000A6BDE">
        <w:rPr>
          <w:rFonts w:ascii="Times New Roman" w:hAnsi="Times New Roman" w:cs="Times New Roman"/>
          <w:sz w:val="24"/>
          <w:szCs w:val="24"/>
        </w:rPr>
        <w:t xml:space="preserve"> (школьном) этапе Всероссийской олимпиады школьников приняли участие 50,9 % обучающихся 4-11 классов, во втором (муниципальном) этапе -17,8 % </w:t>
      </w:r>
      <w:r w:rsidR="0051239E" w:rsidRPr="000A6BDE">
        <w:rPr>
          <w:rFonts w:ascii="Times New Roman" w:hAnsi="Times New Roman" w:cs="Times New Roman"/>
          <w:sz w:val="24"/>
          <w:szCs w:val="24"/>
        </w:rPr>
        <w:t>обучающихся 7</w:t>
      </w:r>
      <w:r w:rsidRPr="000A6BDE">
        <w:rPr>
          <w:rFonts w:ascii="Times New Roman" w:hAnsi="Times New Roman" w:cs="Times New Roman"/>
          <w:sz w:val="24"/>
          <w:szCs w:val="24"/>
        </w:rPr>
        <w:t xml:space="preserve">-11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w:t>
      </w:r>
      <w:r w:rsidR="0051239E" w:rsidRPr="000A6BDE">
        <w:rPr>
          <w:rFonts w:ascii="Times New Roman" w:hAnsi="Times New Roman" w:cs="Times New Roman"/>
          <w:sz w:val="24"/>
          <w:szCs w:val="24"/>
        </w:rPr>
        <w:t>победителем всероссийского</w:t>
      </w:r>
      <w:r w:rsidRPr="000A6BDE">
        <w:rPr>
          <w:rFonts w:ascii="Times New Roman" w:hAnsi="Times New Roman" w:cs="Times New Roman"/>
          <w:sz w:val="24"/>
          <w:szCs w:val="24"/>
        </w:rPr>
        <w:t xml:space="preserve"> этапа </w:t>
      </w:r>
      <w:proofErr w:type="spellStart"/>
      <w:r w:rsidRPr="000A6BDE">
        <w:rPr>
          <w:rFonts w:ascii="Times New Roman" w:hAnsi="Times New Roman" w:cs="Times New Roman"/>
          <w:sz w:val="24"/>
          <w:szCs w:val="24"/>
        </w:rPr>
        <w:t>ВсОШ</w:t>
      </w:r>
      <w:proofErr w:type="spellEnd"/>
      <w:r w:rsidRPr="000A6BDE">
        <w:rPr>
          <w:rFonts w:ascii="Times New Roman" w:hAnsi="Times New Roman" w:cs="Times New Roman"/>
          <w:sz w:val="24"/>
          <w:szCs w:val="24"/>
        </w:rPr>
        <w:t xml:space="preserve"> по немецкому языку! </w:t>
      </w: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lastRenderedPageBreak/>
        <w:t xml:space="preserve">2.2. Приоритеты, цели и задачи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0A6BDE">
        <w:rPr>
          <w:rFonts w:ascii="Times New Roman" w:hAnsi="Times New Roman" w:cs="Times New Roman"/>
          <w:sz w:val="24"/>
          <w:szCs w:val="24"/>
        </w:rPr>
        <w:t xml:space="preserve">и реализации </w:t>
      </w:r>
      <w:r w:rsidRPr="000A6BDE">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0A6BDE" w:rsidRDefault="003B2B97" w:rsidP="002E4B19">
      <w:pPr>
        <w:widowControl w:val="0"/>
        <w:autoSpaceDE w:val="0"/>
        <w:autoSpaceDN w:val="0"/>
        <w:adjustRightInd w:val="0"/>
        <w:spacing w:after="0"/>
        <w:ind w:right="-2"/>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0A6BDE" w:rsidRDefault="003B2B97" w:rsidP="002E4B19">
      <w:pPr>
        <w:autoSpaceDE w:val="0"/>
        <w:autoSpaceDN w:val="0"/>
        <w:adjustRightInd w:val="0"/>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К числу </w:t>
      </w:r>
      <w:proofErr w:type="gramStart"/>
      <w:r w:rsidRPr="000A6BDE">
        <w:rPr>
          <w:rFonts w:ascii="Times New Roman" w:hAnsi="Times New Roman" w:cs="Times New Roman"/>
          <w:sz w:val="24"/>
          <w:szCs w:val="24"/>
          <w:lang w:eastAsia="ru-RU"/>
        </w:rPr>
        <w:t>полномочий  органов</w:t>
      </w:r>
      <w:proofErr w:type="gramEnd"/>
      <w:r w:rsidRPr="000A6BDE">
        <w:rPr>
          <w:rFonts w:ascii="Times New Roman" w:hAnsi="Times New Roman" w:cs="Times New Roman"/>
          <w:sz w:val="24"/>
          <w:szCs w:val="24"/>
          <w:lang w:eastAsia="ru-RU"/>
        </w:rPr>
        <w:t xml:space="preserve">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Целью является организация предоставления и повышение качества общего образования по основным общеобразовательным программам на территории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обеспечение равного доступа к качественному общему образованию для всех категорий детей.</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реализации поставленной цели определены следующие задачи:</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1)  Обеспечение доступного качественного общего образования.</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0A6BDE" w:rsidRDefault="003B2B97" w:rsidP="002E4B19">
      <w:pPr>
        <w:keepNext/>
        <w:tabs>
          <w:tab w:val="left" w:pos="567"/>
        </w:tabs>
        <w:spacing w:after="0" w:line="240" w:lineRule="auto"/>
        <w:ind w:right="-2"/>
        <w:jc w:val="both"/>
        <w:rPr>
          <w:rFonts w:ascii="Times New Roman" w:hAnsi="Times New Roman" w:cs="Times New Roman"/>
          <w:sz w:val="24"/>
          <w:szCs w:val="24"/>
        </w:rPr>
      </w:pPr>
      <w:r w:rsidRPr="000A6BDE">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0A6BDE" w:rsidRDefault="003B2B97" w:rsidP="002E4B19">
      <w:pPr>
        <w:keepNext/>
        <w:tabs>
          <w:tab w:val="left" w:pos="1276"/>
        </w:tabs>
        <w:spacing w:after="0" w:line="240" w:lineRule="auto"/>
        <w:ind w:left="709" w:right="-2"/>
        <w:jc w:val="both"/>
        <w:rPr>
          <w:rFonts w:ascii="Times New Roman" w:hAnsi="Times New Roman" w:cs="Times New Roman"/>
          <w:sz w:val="24"/>
          <w:szCs w:val="24"/>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2.3. Целевые показатели (индикаторы)</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0A6BDE" w:rsidRDefault="003B2B97" w:rsidP="002E4B19">
      <w:pPr>
        <w:suppressLineNumbers/>
        <w:tabs>
          <w:tab w:val="left" w:pos="1134"/>
        </w:tabs>
        <w:spacing w:after="0"/>
        <w:ind w:left="709" w:right="-2"/>
        <w:jc w:val="both"/>
        <w:rPr>
          <w:rFonts w:ascii="Times New Roman" w:hAnsi="Times New Roman" w:cs="Times New Roman"/>
          <w:sz w:val="24"/>
          <w:szCs w:val="24"/>
        </w:rPr>
      </w:pPr>
      <w:r w:rsidRPr="000A6BDE">
        <w:rPr>
          <w:rFonts w:ascii="Times New Roman" w:hAnsi="Times New Roman" w:cs="Times New Roman"/>
          <w:sz w:val="24"/>
          <w:szCs w:val="24"/>
          <w:lang w:eastAsia="ru-RU"/>
        </w:rPr>
        <w:t>Показатель характеризует доступность качественного образования.</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Доля обучающихся, имеющих возможность </w:t>
      </w:r>
      <w:proofErr w:type="gramStart"/>
      <w:r w:rsidRPr="000A6BDE">
        <w:rPr>
          <w:rFonts w:ascii="Times New Roman" w:hAnsi="Times New Roman" w:cs="Times New Roman"/>
          <w:sz w:val="24"/>
          <w:szCs w:val="24"/>
        </w:rPr>
        <w:t>использовать  инфраструктуру</w:t>
      </w:r>
      <w:proofErr w:type="gramEnd"/>
      <w:r w:rsidRPr="000A6BDE">
        <w:rPr>
          <w:rFonts w:ascii="Times New Roman" w:hAnsi="Times New Roman" w:cs="Times New Roman"/>
          <w:sz w:val="24"/>
          <w:szCs w:val="24"/>
        </w:rPr>
        <w:t xml:space="preserve"> Центров гуманитарного и цифрового профилей, для учебной и </w:t>
      </w:r>
      <w:proofErr w:type="spellStart"/>
      <w:r w:rsidRPr="000A6BDE">
        <w:rPr>
          <w:rFonts w:ascii="Times New Roman" w:hAnsi="Times New Roman" w:cs="Times New Roman"/>
          <w:sz w:val="24"/>
          <w:szCs w:val="24"/>
        </w:rPr>
        <w:t>внеучебной</w:t>
      </w:r>
      <w:proofErr w:type="spellEnd"/>
      <w:r w:rsidRPr="000A6BDE">
        <w:rPr>
          <w:rFonts w:ascii="Times New Roman" w:hAnsi="Times New Roman" w:cs="Times New Roman"/>
          <w:sz w:val="24"/>
          <w:szCs w:val="24"/>
        </w:rPr>
        <w:t xml:space="preserve"> деятельности. Показатель характеризует доступность современных образовательных технологий, процентов.</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Доля обучающихся, имеющих доступ к </w:t>
      </w:r>
      <w:r w:rsidR="00E048AA" w:rsidRPr="000A6BDE">
        <w:rPr>
          <w:rFonts w:ascii="Times New Roman" w:hAnsi="Times New Roman" w:cs="Times New Roman"/>
          <w:sz w:val="24"/>
          <w:szCs w:val="24"/>
        </w:rPr>
        <w:t>электронным библиотекам</w:t>
      </w:r>
      <w:r w:rsidRPr="000A6BDE">
        <w:rPr>
          <w:rFonts w:ascii="Times New Roman" w:hAnsi="Times New Roman" w:cs="Times New Roman"/>
          <w:sz w:val="24"/>
          <w:szCs w:val="24"/>
        </w:rPr>
        <w:t xml:space="preserve">   для учебной и </w:t>
      </w:r>
      <w:proofErr w:type="spellStart"/>
      <w:r w:rsidRPr="000A6BDE">
        <w:rPr>
          <w:rFonts w:ascii="Times New Roman" w:hAnsi="Times New Roman" w:cs="Times New Roman"/>
          <w:sz w:val="24"/>
          <w:szCs w:val="24"/>
        </w:rPr>
        <w:t>внеучебной</w:t>
      </w:r>
      <w:proofErr w:type="spellEnd"/>
      <w:r w:rsidRPr="000A6BDE">
        <w:rPr>
          <w:rFonts w:ascii="Times New Roman" w:hAnsi="Times New Roman" w:cs="Times New Roman"/>
          <w:sz w:val="24"/>
          <w:szCs w:val="24"/>
        </w:rPr>
        <w:t xml:space="preserve"> деятельности. Процентов.</w:t>
      </w:r>
    </w:p>
    <w:p w:rsidR="003B2B97" w:rsidRPr="000A6BDE" w:rsidRDefault="003B2B97" w:rsidP="002E4B19">
      <w:pPr>
        <w:pStyle w:val="a5"/>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0A6BDE" w:rsidRDefault="003B2B97" w:rsidP="002E4B19">
      <w:pPr>
        <w:pStyle w:val="a5"/>
        <w:numPr>
          <w:ilvl w:val="0"/>
          <w:numId w:val="10"/>
        </w:numPr>
        <w:suppressLineNumbers/>
        <w:tabs>
          <w:tab w:val="left" w:pos="0"/>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Доля одарённых </w:t>
      </w:r>
      <w:proofErr w:type="gramStart"/>
      <w:r w:rsidRPr="000A6BDE">
        <w:rPr>
          <w:rFonts w:ascii="Times New Roman" w:hAnsi="Times New Roman" w:cs="Times New Roman"/>
          <w:sz w:val="24"/>
          <w:szCs w:val="24"/>
        </w:rPr>
        <w:t>детей,   </w:t>
      </w:r>
      <w:proofErr w:type="gramEnd"/>
      <w:r w:rsidRPr="000A6BDE">
        <w:rPr>
          <w:rFonts w:ascii="Times New Roman" w:hAnsi="Times New Roman" w:cs="Times New Roman"/>
          <w:sz w:val="24"/>
          <w:szCs w:val="24"/>
        </w:rPr>
        <w:t xml:space="preserve">охваченных адресной поддержкой. </w:t>
      </w:r>
    </w:p>
    <w:p w:rsidR="003B2B97" w:rsidRPr="000A6BDE" w:rsidRDefault="003B2B97" w:rsidP="002E4B19">
      <w:pPr>
        <w:pStyle w:val="a5"/>
        <w:suppressLineNumbers/>
        <w:tabs>
          <w:tab w:val="left" w:pos="0"/>
          <w:tab w:val="left" w:pos="1134"/>
        </w:tabs>
        <w:spacing w:after="0" w:line="240" w:lineRule="auto"/>
        <w:ind w:left="709" w:right="-2"/>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качество образования.</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rsidR="003B2B97" w:rsidRPr="00EB06D7" w:rsidRDefault="003B2B97" w:rsidP="00EB06D7">
      <w:pPr>
        <w:pStyle w:val="a5"/>
        <w:numPr>
          <w:ilvl w:val="0"/>
          <w:numId w:val="10"/>
        </w:numPr>
        <w:suppressLineNumbers/>
        <w:tabs>
          <w:tab w:val="left" w:pos="1134"/>
        </w:tabs>
        <w:spacing w:after="0" w:line="240" w:lineRule="auto"/>
        <w:ind w:right="-2"/>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Доля учащихся, охваченных отдыхом в каникулярное время,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rsidR="003B2B97" w:rsidRPr="00EB06D7" w:rsidRDefault="003B2B97" w:rsidP="00EB06D7">
      <w:pPr>
        <w:pStyle w:val="a5"/>
        <w:numPr>
          <w:ilvl w:val="0"/>
          <w:numId w:val="10"/>
        </w:numPr>
        <w:suppressLineNumbers/>
        <w:tabs>
          <w:tab w:val="left" w:pos="0"/>
        </w:tabs>
        <w:spacing w:after="0" w:line="240" w:lineRule="auto"/>
        <w:ind w:right="-2"/>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 xml:space="preserve">Доля </w:t>
      </w:r>
      <w:r w:rsidR="000B31EF" w:rsidRPr="00EB06D7">
        <w:rPr>
          <w:rFonts w:ascii="Times New Roman" w:hAnsi="Times New Roman" w:cs="Times New Roman"/>
          <w:sz w:val="24"/>
          <w:szCs w:val="24"/>
          <w:lang w:eastAsia="ru-RU"/>
        </w:rPr>
        <w:t>учащихся общеобразовательных организаций,</w:t>
      </w:r>
      <w:r w:rsidRPr="00EB06D7">
        <w:rPr>
          <w:rFonts w:ascii="Times New Roman" w:hAnsi="Times New Roman" w:cs="Times New Roman"/>
          <w:sz w:val="24"/>
          <w:szCs w:val="24"/>
          <w:lang w:eastAsia="ru-RU"/>
        </w:rPr>
        <w:t xml:space="preserve"> получающих качественное сбалансированное питание,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2.4. Сроки и этапы реализации </w:t>
      </w:r>
    </w:p>
    <w:p w:rsidR="003B2B97" w:rsidRPr="000A6BDE" w:rsidRDefault="003B2B97" w:rsidP="002E4B19">
      <w:pPr>
        <w:keepNext/>
        <w:tabs>
          <w:tab w:val="left" w:pos="1276"/>
        </w:tabs>
        <w:spacing w:after="0" w:line="240" w:lineRule="auto"/>
        <w:ind w:left="709" w:right="-2"/>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3B2B97" w:rsidRPr="000A6BDE" w:rsidRDefault="003B2B97" w:rsidP="002E4B19">
      <w:pPr>
        <w:tabs>
          <w:tab w:val="left" w:pos="1276"/>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p w:rsidR="00882079" w:rsidRPr="000A6BDE" w:rsidRDefault="00882079" w:rsidP="002E4B19">
      <w:pPr>
        <w:tabs>
          <w:tab w:val="left" w:pos="1276"/>
        </w:tabs>
        <w:spacing w:after="0" w:line="240" w:lineRule="auto"/>
        <w:ind w:right="-2" w:firstLine="709"/>
        <w:jc w:val="both"/>
        <w:rPr>
          <w:rFonts w:ascii="Times New Roman" w:hAnsi="Times New Roman" w:cs="Times New Roman"/>
          <w:i/>
          <w:iCs/>
          <w:sz w:val="24"/>
          <w:szCs w:val="24"/>
          <w:lang w:eastAsia="ru-RU"/>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sz w:val="24"/>
          <w:szCs w:val="24"/>
          <w:lang w:eastAsia="ru-RU"/>
        </w:rPr>
      </w:pPr>
      <w:r w:rsidRPr="000A6BDE">
        <w:rPr>
          <w:rFonts w:ascii="Times New Roman" w:hAnsi="Times New Roman" w:cs="Times New Roman"/>
          <w:b/>
          <w:bCs/>
          <w:sz w:val="24"/>
          <w:szCs w:val="24"/>
          <w:lang w:eastAsia="ru-RU"/>
        </w:rPr>
        <w:t xml:space="preserve">2.5. </w:t>
      </w:r>
      <w:r w:rsidR="000B31EF" w:rsidRPr="000A6BDE">
        <w:rPr>
          <w:rFonts w:ascii="Times New Roman" w:hAnsi="Times New Roman" w:cs="Times New Roman"/>
          <w:b/>
          <w:bCs/>
          <w:sz w:val="24"/>
          <w:szCs w:val="24"/>
          <w:lang w:eastAsia="ru-RU"/>
        </w:rPr>
        <w:t>Основные мероприятия</w:t>
      </w:r>
    </w:p>
    <w:p w:rsidR="003B2B97" w:rsidRPr="000A6BDE" w:rsidRDefault="003B2B97" w:rsidP="002E4B19">
      <w:pPr>
        <w:keepNext/>
        <w:tabs>
          <w:tab w:val="left" w:pos="1276"/>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3B2B97" w:rsidRPr="000A6BDE" w:rsidRDefault="0087372B"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w:t>
      </w:r>
      <w:r w:rsidR="003B2B97" w:rsidRPr="000A6BDE">
        <w:rPr>
          <w:rFonts w:ascii="Times New Roman" w:hAnsi="Times New Roman" w:cs="Times New Roman"/>
          <w:sz w:val="24"/>
          <w:szCs w:val="24"/>
          <w:lang w:eastAsia="ru-RU"/>
        </w:rPr>
        <w:t>беспечени</w:t>
      </w:r>
      <w:r w:rsidRPr="000A6BDE">
        <w:rPr>
          <w:rFonts w:ascii="Times New Roman" w:hAnsi="Times New Roman" w:cs="Times New Roman"/>
          <w:sz w:val="24"/>
          <w:szCs w:val="24"/>
          <w:lang w:eastAsia="ru-RU"/>
        </w:rPr>
        <w:t>я</w:t>
      </w:r>
      <w:r w:rsidR="003B2B97" w:rsidRPr="000A6BDE">
        <w:rPr>
          <w:rFonts w:ascii="Times New Roman" w:hAnsi="Times New Roman" w:cs="Times New Roman"/>
          <w:sz w:val="24"/>
          <w:szCs w:val="24"/>
          <w:lang w:eastAsia="ru-RU"/>
        </w:rPr>
        <w:t xml:space="preserve"> доступного качественного общего образовани</w:t>
      </w:r>
      <w:r w:rsidRPr="000A6BDE">
        <w:rPr>
          <w:rFonts w:ascii="Times New Roman" w:hAnsi="Times New Roman" w:cs="Times New Roman"/>
          <w:sz w:val="24"/>
          <w:szCs w:val="24"/>
          <w:lang w:eastAsia="ru-RU"/>
        </w:rPr>
        <w:t>я, осуществляются следующие мероприятия:</w:t>
      </w:r>
    </w:p>
    <w:p w:rsidR="003B2B97" w:rsidRPr="000A6BDE" w:rsidRDefault="003B2B97" w:rsidP="002E4B19">
      <w:pPr>
        <w:keepNext/>
        <w:spacing w:after="0" w:line="240" w:lineRule="auto"/>
        <w:ind w:right="-2" w:firstLine="709"/>
        <w:jc w:val="both"/>
        <w:rPr>
          <w:rFonts w:ascii="Times New Roman" w:hAnsi="Times New Roman" w:cs="Times New Roman"/>
          <w:sz w:val="24"/>
          <w:szCs w:val="24"/>
        </w:rPr>
      </w:pPr>
      <w:r w:rsidRPr="000A6BDE">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0A6BDE" w:rsidRDefault="003B2B97" w:rsidP="002E4B19">
      <w:pPr>
        <w:keepNext/>
        <w:spacing w:after="0" w:line="240" w:lineRule="auto"/>
        <w:ind w:right="-2" w:firstLine="709"/>
        <w:jc w:val="both"/>
        <w:rPr>
          <w:rFonts w:ascii="Times New Roman" w:hAnsi="Times New Roman" w:cs="Times New Roman"/>
          <w:sz w:val="24"/>
          <w:szCs w:val="24"/>
        </w:rPr>
      </w:pPr>
      <w:r w:rsidRPr="000A6BDE">
        <w:rPr>
          <w:rFonts w:ascii="Times New Roman" w:hAnsi="Times New Roman" w:cs="Times New Roman"/>
          <w:sz w:val="24"/>
          <w:szCs w:val="24"/>
        </w:rPr>
        <w:t>- организация отдыха детей в каникулярное время;</w:t>
      </w:r>
    </w:p>
    <w:p w:rsidR="003B2B97" w:rsidRDefault="003B2B97" w:rsidP="002E4B19">
      <w:pPr>
        <w:keepNext/>
        <w:spacing w:after="0" w:line="240" w:lineRule="auto"/>
        <w:ind w:right="-2" w:firstLine="709"/>
        <w:jc w:val="both"/>
        <w:rPr>
          <w:rFonts w:ascii="Times New Roman" w:hAnsi="Times New Roman" w:cs="Times New Roman"/>
          <w:sz w:val="24"/>
          <w:szCs w:val="24"/>
        </w:rPr>
      </w:pPr>
      <w:r w:rsidRPr="000A6BDE">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r w:rsidR="0054224A">
        <w:rPr>
          <w:rFonts w:ascii="Times New Roman" w:hAnsi="Times New Roman" w:cs="Times New Roman"/>
          <w:sz w:val="24"/>
          <w:szCs w:val="24"/>
        </w:rPr>
        <w:t>;</w:t>
      </w:r>
    </w:p>
    <w:p w:rsidR="0054224A" w:rsidRPr="0054224A" w:rsidRDefault="0054224A" w:rsidP="0054224A">
      <w:pPr>
        <w:keepNext/>
        <w:spacing w:after="0" w:line="240" w:lineRule="auto"/>
        <w:ind w:right="-2" w:firstLine="709"/>
        <w:jc w:val="both"/>
        <w:rPr>
          <w:rFonts w:ascii="Times New Roman" w:hAnsi="Times New Roman" w:cs="Times New Roman"/>
          <w:sz w:val="24"/>
          <w:szCs w:val="24"/>
        </w:rPr>
      </w:pPr>
      <w:r>
        <w:rPr>
          <w:rFonts w:ascii="Times New Roman" w:hAnsi="Times New Roman" w:cs="Times New Roman"/>
          <w:sz w:val="24"/>
          <w:szCs w:val="24"/>
        </w:rPr>
        <w:t>- п</w:t>
      </w:r>
      <w:r w:rsidRPr="0054224A">
        <w:rPr>
          <w:rFonts w:ascii="Times New Roman" w:hAnsi="Times New Roman" w:cs="Times New Roman"/>
          <w:sz w:val="24"/>
          <w:szCs w:val="24"/>
        </w:rPr>
        <w:t>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w:t>
      </w:r>
      <w:r>
        <w:rPr>
          <w:rFonts w:ascii="Times New Roman" w:hAnsi="Times New Roman" w:cs="Times New Roman"/>
          <w:sz w:val="24"/>
          <w:szCs w:val="24"/>
        </w:rPr>
        <w:t>.</w:t>
      </w:r>
    </w:p>
    <w:p w:rsidR="003B2B97" w:rsidRPr="000A6BDE" w:rsidRDefault="003B2B97"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Укрепление материально-технической базы муниципальных </w:t>
      </w:r>
      <w:r w:rsidRPr="000A6BDE">
        <w:rPr>
          <w:rFonts w:ascii="Times New Roman" w:hAnsi="Times New Roman" w:cs="Times New Roman"/>
          <w:sz w:val="24"/>
          <w:szCs w:val="24"/>
        </w:rPr>
        <w:t>общеобразовательных организаций.</w:t>
      </w:r>
    </w:p>
    <w:p w:rsidR="003B2B97"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w:t>
      </w:r>
      <w:r w:rsidR="00F02C6C">
        <w:rPr>
          <w:rFonts w:ascii="Times New Roman" w:hAnsi="Times New Roman" w:cs="Times New Roman"/>
          <w:sz w:val="24"/>
          <w:szCs w:val="24"/>
          <w:lang w:eastAsia="ru-RU"/>
        </w:rPr>
        <w:t xml:space="preserve"> </w:t>
      </w:r>
      <w:r w:rsidR="003B2B97" w:rsidRPr="000A6BDE">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0A6BDE">
        <w:rPr>
          <w:rFonts w:ascii="Times New Roman" w:hAnsi="Times New Roman" w:cs="Times New Roman"/>
          <w:sz w:val="24"/>
          <w:szCs w:val="24"/>
          <w:lang w:eastAsia="ru-RU"/>
        </w:rPr>
        <w:t xml:space="preserve">: </w:t>
      </w:r>
      <w:r w:rsidR="003C2D02" w:rsidRPr="000A6BDE">
        <w:rPr>
          <w:rFonts w:ascii="Times New Roman" w:hAnsi="Times New Roman" w:cs="Times New Roman"/>
          <w:sz w:val="24"/>
          <w:szCs w:val="24"/>
          <w:lang w:eastAsia="ru-RU"/>
        </w:rPr>
        <w:t>с</w:t>
      </w:r>
      <w:r w:rsidRPr="000A6BDE">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0A6BDE">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0A6BDE">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0A6BDE">
        <w:rPr>
          <w:rFonts w:ascii="Times New Roman" w:hAnsi="Times New Roman" w:cs="Times New Roman"/>
          <w:sz w:val="24"/>
          <w:szCs w:val="24"/>
          <w:lang w:eastAsia="ru-RU"/>
        </w:rPr>
        <w:t>;</w:t>
      </w:r>
    </w:p>
    <w:p w:rsidR="003F4A92" w:rsidRPr="008B320E" w:rsidRDefault="003F4A92" w:rsidP="003F4A92">
      <w:pPr>
        <w:tabs>
          <w:tab w:val="left" w:pos="1134"/>
        </w:tabs>
        <w:spacing w:after="0" w:line="240" w:lineRule="auto"/>
        <w:ind w:right="27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3) Формирование и развитие современной информационной образовательной среды в общеобразовательных организациях, обеспечение учебниками.</w:t>
      </w:r>
    </w:p>
    <w:p w:rsidR="003F4A92" w:rsidRPr="008B320E" w:rsidRDefault="003F4A92" w:rsidP="003F4A92">
      <w:pPr>
        <w:tabs>
          <w:tab w:val="left" w:pos="1276"/>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8B320E">
        <w:rPr>
          <w:rFonts w:ascii="Times New Roman" w:hAnsi="Times New Roman" w:cs="Times New Roman"/>
          <w:color w:val="000000" w:themeColor="text1"/>
          <w:sz w:val="24"/>
          <w:szCs w:val="24"/>
          <w:lang w:eastAsia="ru-RU"/>
        </w:rPr>
        <w:t>т.ч</w:t>
      </w:r>
      <w:proofErr w:type="spellEnd"/>
      <w:r w:rsidRPr="008B320E">
        <w:rPr>
          <w:rFonts w:ascii="Times New Roman" w:hAnsi="Times New Roman" w:cs="Times New Roman"/>
          <w:color w:val="000000" w:themeColor="text1"/>
          <w:sz w:val="24"/>
          <w:szCs w:val="24"/>
          <w:lang w:eastAsia="ru-RU"/>
        </w:rPr>
        <w:t xml:space="preserve">. применения дистанционных образовательных технологий. </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4) Обеспечение учащихся общеобразовательных организаций качественным сбалансированным питанием.</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В рамках основного мероприятия планируется провести капитальный ремонт столовых в здании МКОУ </w:t>
      </w:r>
      <w:proofErr w:type="spellStart"/>
      <w:r w:rsidRPr="008B320E">
        <w:rPr>
          <w:rFonts w:ascii="Times New Roman" w:hAnsi="Times New Roman" w:cs="Times New Roman"/>
          <w:color w:val="000000" w:themeColor="text1"/>
          <w:sz w:val="24"/>
          <w:szCs w:val="24"/>
          <w:lang w:eastAsia="ru-RU"/>
        </w:rPr>
        <w:t>Маркеловская</w:t>
      </w:r>
      <w:proofErr w:type="spellEnd"/>
      <w:r w:rsidRPr="008B320E">
        <w:rPr>
          <w:rFonts w:ascii="Times New Roman" w:hAnsi="Times New Roman" w:cs="Times New Roman"/>
          <w:color w:val="000000" w:themeColor="text1"/>
          <w:sz w:val="24"/>
          <w:szCs w:val="24"/>
          <w:lang w:eastAsia="ru-RU"/>
        </w:rPr>
        <w:t xml:space="preserve"> СОШ», МКОУ «</w:t>
      </w:r>
      <w:proofErr w:type="spellStart"/>
      <w:r w:rsidRPr="008B320E">
        <w:rPr>
          <w:rFonts w:ascii="Times New Roman" w:hAnsi="Times New Roman" w:cs="Times New Roman"/>
          <w:color w:val="000000" w:themeColor="text1"/>
          <w:sz w:val="24"/>
          <w:szCs w:val="24"/>
          <w:lang w:eastAsia="ru-RU"/>
        </w:rPr>
        <w:t>БаткатскаяСОШ</w:t>
      </w:r>
      <w:proofErr w:type="spellEnd"/>
      <w:r w:rsidRPr="008B320E">
        <w:rPr>
          <w:rFonts w:ascii="Times New Roman" w:hAnsi="Times New Roman" w:cs="Times New Roman"/>
          <w:color w:val="000000" w:themeColor="text1"/>
          <w:sz w:val="24"/>
          <w:szCs w:val="24"/>
          <w:lang w:eastAsia="ru-RU"/>
        </w:rPr>
        <w:t>».</w:t>
      </w:r>
      <w:r w:rsidR="0054224A">
        <w:rPr>
          <w:rFonts w:ascii="Times New Roman" w:hAnsi="Times New Roman" w:cs="Times New Roman"/>
          <w:color w:val="000000" w:themeColor="text1"/>
          <w:sz w:val="24"/>
          <w:szCs w:val="24"/>
          <w:lang w:eastAsia="ru-RU"/>
        </w:rPr>
        <w:t xml:space="preserve"> </w:t>
      </w:r>
      <w:r w:rsidRPr="008B320E">
        <w:rPr>
          <w:rFonts w:ascii="Times New Roman" w:hAnsi="Times New Roman" w:cs="Times New Roman"/>
          <w:color w:val="000000" w:themeColor="text1"/>
          <w:sz w:val="24"/>
          <w:szCs w:val="24"/>
          <w:lang w:eastAsia="ru-RU"/>
        </w:rPr>
        <w:t xml:space="preserve">Обеспечить бесплатным горячим питанием обучающихся, получающих начальное общее образование в общеобразовательных учреждениях </w:t>
      </w:r>
      <w:proofErr w:type="spellStart"/>
      <w:r w:rsidRPr="008B320E">
        <w:rPr>
          <w:rFonts w:ascii="Times New Roman" w:hAnsi="Times New Roman" w:cs="Times New Roman"/>
          <w:color w:val="000000" w:themeColor="text1"/>
          <w:sz w:val="24"/>
          <w:szCs w:val="24"/>
          <w:lang w:eastAsia="ru-RU"/>
        </w:rPr>
        <w:t>Шегарского</w:t>
      </w:r>
      <w:proofErr w:type="spellEnd"/>
      <w:r w:rsidRPr="008B320E">
        <w:rPr>
          <w:rFonts w:ascii="Times New Roman" w:hAnsi="Times New Roman" w:cs="Times New Roman"/>
          <w:color w:val="000000" w:themeColor="text1"/>
          <w:sz w:val="24"/>
          <w:szCs w:val="24"/>
          <w:lang w:eastAsia="ru-RU"/>
        </w:rPr>
        <w:t xml:space="preserve"> района.</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Провести капитальный ремонт столовой МКОУ «</w:t>
      </w:r>
      <w:proofErr w:type="spellStart"/>
      <w:r w:rsidRPr="008B320E">
        <w:rPr>
          <w:rFonts w:ascii="Times New Roman" w:hAnsi="Times New Roman" w:cs="Times New Roman"/>
          <w:color w:val="000000" w:themeColor="text1"/>
          <w:sz w:val="24"/>
          <w:szCs w:val="24"/>
          <w:lang w:eastAsia="ru-RU"/>
        </w:rPr>
        <w:t>Маркеловская</w:t>
      </w:r>
      <w:proofErr w:type="spellEnd"/>
      <w:r w:rsidRPr="008B320E">
        <w:rPr>
          <w:rFonts w:ascii="Times New Roman" w:hAnsi="Times New Roman" w:cs="Times New Roman"/>
          <w:color w:val="000000" w:themeColor="text1"/>
          <w:sz w:val="24"/>
          <w:szCs w:val="24"/>
          <w:lang w:eastAsia="ru-RU"/>
        </w:rPr>
        <w:t xml:space="preserve"> СОШ», а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5) Мероприятия, направленные на обеспечение современных и безопасных условий обучения детей в муниципальных общеобразовательных организациях. </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создания антитеррористической и </w:t>
      </w:r>
      <w:proofErr w:type="spellStart"/>
      <w:r w:rsidRPr="008B320E">
        <w:rPr>
          <w:rFonts w:ascii="Times New Roman" w:hAnsi="Times New Roman" w:cs="Times New Roman"/>
          <w:color w:val="000000" w:themeColor="text1"/>
          <w:sz w:val="24"/>
          <w:szCs w:val="24"/>
          <w:lang w:eastAsia="ru-RU"/>
        </w:rPr>
        <w:t>противокриминальной</w:t>
      </w:r>
      <w:proofErr w:type="spellEnd"/>
      <w:r w:rsidRPr="008B320E">
        <w:rPr>
          <w:rFonts w:ascii="Times New Roman" w:hAnsi="Times New Roman" w:cs="Times New Roman"/>
          <w:color w:val="000000" w:themeColor="text1"/>
          <w:sz w:val="24"/>
          <w:szCs w:val="24"/>
          <w:lang w:eastAsia="ru-RU"/>
        </w:rPr>
        <w:t xml:space="preserve"> защиты, условий по перевозке детей, а также меры, направленные на предупреждение распространение новой </w:t>
      </w:r>
      <w:proofErr w:type="spellStart"/>
      <w:proofErr w:type="gramStart"/>
      <w:r w:rsidRPr="008B320E">
        <w:rPr>
          <w:rFonts w:ascii="Times New Roman" w:hAnsi="Times New Roman" w:cs="Times New Roman"/>
          <w:color w:val="000000" w:themeColor="text1"/>
          <w:sz w:val="24"/>
          <w:szCs w:val="24"/>
          <w:lang w:eastAsia="ru-RU"/>
        </w:rPr>
        <w:t>корон</w:t>
      </w:r>
      <w:r w:rsidR="000B31EF">
        <w:rPr>
          <w:rFonts w:ascii="Times New Roman" w:hAnsi="Times New Roman" w:cs="Times New Roman"/>
          <w:color w:val="000000" w:themeColor="text1"/>
          <w:sz w:val="24"/>
          <w:szCs w:val="24"/>
          <w:lang w:eastAsia="ru-RU"/>
        </w:rPr>
        <w:t>а</w:t>
      </w:r>
      <w:r w:rsidRPr="008B320E">
        <w:rPr>
          <w:rFonts w:ascii="Times New Roman" w:hAnsi="Times New Roman" w:cs="Times New Roman"/>
          <w:color w:val="000000" w:themeColor="text1"/>
          <w:sz w:val="24"/>
          <w:szCs w:val="24"/>
          <w:lang w:eastAsia="ru-RU"/>
        </w:rPr>
        <w:t>вирусной</w:t>
      </w:r>
      <w:proofErr w:type="spellEnd"/>
      <w:r w:rsidRPr="008B320E">
        <w:rPr>
          <w:rFonts w:ascii="Times New Roman" w:hAnsi="Times New Roman" w:cs="Times New Roman"/>
          <w:color w:val="000000" w:themeColor="text1"/>
          <w:sz w:val="24"/>
          <w:szCs w:val="24"/>
          <w:lang w:eastAsia="ru-RU"/>
        </w:rPr>
        <w:t xml:space="preserve">  инфекции</w:t>
      </w:r>
      <w:proofErr w:type="gramEnd"/>
      <w:r w:rsidRPr="008B320E">
        <w:rPr>
          <w:rFonts w:ascii="Times New Roman" w:hAnsi="Times New Roman" w:cs="Times New Roman"/>
          <w:color w:val="000000" w:themeColor="text1"/>
          <w:sz w:val="24"/>
          <w:szCs w:val="24"/>
          <w:lang w:eastAsia="ru-RU"/>
        </w:rPr>
        <w:t xml:space="preserve"> на территории </w:t>
      </w:r>
      <w:proofErr w:type="spellStart"/>
      <w:r w:rsidRPr="008B320E">
        <w:rPr>
          <w:rFonts w:ascii="Times New Roman" w:hAnsi="Times New Roman" w:cs="Times New Roman"/>
          <w:color w:val="000000" w:themeColor="text1"/>
          <w:sz w:val="24"/>
          <w:szCs w:val="24"/>
          <w:lang w:eastAsia="ru-RU"/>
        </w:rPr>
        <w:t>Шегарского</w:t>
      </w:r>
      <w:proofErr w:type="spellEnd"/>
      <w:r w:rsidRPr="008B320E">
        <w:rPr>
          <w:rFonts w:ascii="Times New Roman" w:hAnsi="Times New Roman" w:cs="Times New Roman"/>
          <w:color w:val="000000" w:themeColor="text1"/>
          <w:sz w:val="24"/>
          <w:szCs w:val="24"/>
          <w:lang w:eastAsia="ru-RU"/>
        </w:rPr>
        <w:t xml:space="preserve"> района Томской области.</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Для реализации данных мероприятий планируется:</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огораживание территорий образовательных организаций с разработкой проектно-сметной документации;</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установка видеонаблюдения в здании детского сада МКОУ «</w:t>
      </w:r>
      <w:proofErr w:type="spellStart"/>
      <w:r w:rsidRPr="008B320E">
        <w:rPr>
          <w:rFonts w:ascii="Times New Roman" w:hAnsi="Times New Roman" w:cs="Times New Roman"/>
          <w:color w:val="000000" w:themeColor="text1"/>
          <w:sz w:val="24"/>
          <w:szCs w:val="24"/>
          <w:lang w:eastAsia="ru-RU"/>
        </w:rPr>
        <w:t>Баткатская</w:t>
      </w:r>
      <w:proofErr w:type="spellEnd"/>
      <w:r w:rsidRPr="008B320E">
        <w:rPr>
          <w:rFonts w:ascii="Times New Roman" w:hAnsi="Times New Roman" w:cs="Times New Roman"/>
          <w:color w:val="000000" w:themeColor="text1"/>
          <w:sz w:val="24"/>
          <w:szCs w:val="24"/>
          <w:lang w:eastAsia="ru-RU"/>
        </w:rPr>
        <w:t xml:space="preserve"> СОШ», здании начальной школы МКОУ «Анастасьевская»;</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приобретение автобусов для подвоза детей;</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приведение в нормативное состояние наружное искусственное освещение; </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приобретение</w:t>
      </w:r>
      <w:r w:rsidR="000B31EF">
        <w:rPr>
          <w:rFonts w:ascii="Times New Roman" w:hAnsi="Times New Roman" w:cs="Times New Roman"/>
          <w:color w:val="000000" w:themeColor="text1"/>
          <w:sz w:val="24"/>
          <w:szCs w:val="24"/>
          <w:lang w:eastAsia="ru-RU"/>
        </w:rPr>
        <w:t xml:space="preserve"> </w:t>
      </w:r>
      <w:proofErr w:type="spellStart"/>
      <w:r w:rsidRPr="008B320E">
        <w:rPr>
          <w:rFonts w:ascii="Times New Roman" w:hAnsi="Times New Roman" w:cs="Times New Roman"/>
          <w:color w:val="000000" w:themeColor="text1"/>
          <w:sz w:val="24"/>
          <w:szCs w:val="24"/>
          <w:lang w:eastAsia="ru-RU"/>
        </w:rPr>
        <w:t>рециркуляторов</w:t>
      </w:r>
      <w:proofErr w:type="spellEnd"/>
      <w:r w:rsidRPr="008B320E">
        <w:rPr>
          <w:rFonts w:ascii="Times New Roman" w:hAnsi="Times New Roman" w:cs="Times New Roman"/>
          <w:color w:val="000000" w:themeColor="text1"/>
          <w:sz w:val="24"/>
          <w:szCs w:val="24"/>
          <w:lang w:eastAsia="ru-RU"/>
        </w:rPr>
        <w:t>, бесконтактных термометров, масок, дезинфицирующих и антисептических средств, дозаторов и т.д.</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оснащение спортивного зала МКОУ «Трубачевская ООШ» и приобретение спортивного инвентаря.</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6) Обеспечение содержания зданий и сооружений муниципальных образовательных организаций.</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Планируется провести следующие мероприятия:</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помещений 2-го этажа в здании начальной школы МКОУ «Анастасьевская СОШ»;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капитальный ремонт </w:t>
      </w:r>
      <w:proofErr w:type="spellStart"/>
      <w:r w:rsidRPr="008B320E">
        <w:rPr>
          <w:rFonts w:ascii="Times New Roman" w:hAnsi="Times New Roman" w:cs="Times New Roman"/>
          <w:color w:val="000000" w:themeColor="text1"/>
          <w:sz w:val="24"/>
          <w:szCs w:val="24"/>
          <w:lang w:eastAsia="ru-RU"/>
        </w:rPr>
        <w:t>отмостки</w:t>
      </w:r>
      <w:proofErr w:type="spellEnd"/>
      <w:r w:rsidRPr="008B320E">
        <w:rPr>
          <w:rFonts w:ascii="Times New Roman" w:hAnsi="Times New Roman" w:cs="Times New Roman"/>
          <w:color w:val="000000" w:themeColor="text1"/>
          <w:sz w:val="24"/>
          <w:szCs w:val="24"/>
          <w:lang w:eastAsia="ru-RU"/>
        </w:rPr>
        <w:t xml:space="preserve"> и фасада здания МКОУ «Шегарская СОШ № 1»;</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части кровли МКОУ «Бабарыкинская СОШ», Трубачевская СОШ», МКОУ «</w:t>
      </w:r>
      <w:proofErr w:type="spellStart"/>
      <w:r w:rsidRPr="008B320E">
        <w:rPr>
          <w:rFonts w:ascii="Times New Roman" w:hAnsi="Times New Roman" w:cs="Times New Roman"/>
          <w:color w:val="000000" w:themeColor="text1"/>
          <w:sz w:val="24"/>
          <w:szCs w:val="24"/>
          <w:lang w:eastAsia="ru-RU"/>
        </w:rPr>
        <w:t>Баткатская</w:t>
      </w:r>
      <w:proofErr w:type="spellEnd"/>
      <w:r w:rsidRPr="008B320E">
        <w:rPr>
          <w:rFonts w:ascii="Times New Roman" w:hAnsi="Times New Roman" w:cs="Times New Roman"/>
          <w:color w:val="000000" w:themeColor="text1"/>
          <w:sz w:val="24"/>
          <w:szCs w:val="24"/>
          <w:lang w:eastAsia="ru-RU"/>
        </w:rPr>
        <w:t xml:space="preserve"> СОШ» (здание детского сада), МКОУ «Побединская СОШ»;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санузлов в МКОУ «</w:t>
      </w:r>
      <w:proofErr w:type="spellStart"/>
      <w:r w:rsidRPr="008B320E">
        <w:rPr>
          <w:rFonts w:ascii="Times New Roman" w:hAnsi="Times New Roman" w:cs="Times New Roman"/>
          <w:color w:val="000000" w:themeColor="text1"/>
          <w:sz w:val="24"/>
          <w:szCs w:val="24"/>
          <w:lang w:eastAsia="ru-RU"/>
        </w:rPr>
        <w:t>Вороновская</w:t>
      </w:r>
      <w:proofErr w:type="spellEnd"/>
      <w:r w:rsidRPr="008B320E">
        <w:rPr>
          <w:rFonts w:ascii="Times New Roman" w:hAnsi="Times New Roman" w:cs="Times New Roman"/>
          <w:color w:val="000000" w:themeColor="text1"/>
          <w:sz w:val="24"/>
          <w:szCs w:val="24"/>
          <w:lang w:eastAsia="ru-RU"/>
        </w:rPr>
        <w:t xml:space="preserve"> НОШ»;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замена внутреннего освещения в МКОУ «</w:t>
      </w:r>
      <w:proofErr w:type="spellStart"/>
      <w:r w:rsidRPr="008B320E">
        <w:rPr>
          <w:rFonts w:ascii="Times New Roman" w:hAnsi="Times New Roman" w:cs="Times New Roman"/>
          <w:color w:val="000000" w:themeColor="text1"/>
          <w:sz w:val="24"/>
          <w:szCs w:val="24"/>
          <w:lang w:eastAsia="ru-RU"/>
        </w:rPr>
        <w:t>Баткатская</w:t>
      </w:r>
      <w:proofErr w:type="spellEnd"/>
      <w:r w:rsidRPr="008B320E">
        <w:rPr>
          <w:rFonts w:ascii="Times New Roman" w:hAnsi="Times New Roman" w:cs="Times New Roman"/>
          <w:color w:val="000000" w:themeColor="text1"/>
          <w:sz w:val="24"/>
          <w:szCs w:val="24"/>
          <w:lang w:eastAsia="ru-RU"/>
        </w:rPr>
        <w:t xml:space="preserve"> СОШ», МКОУ «Шегарская СОШ № 1», МКОУ «Малобрагинская ООШ»; МКОУ «Шегарская СОШ № 2».</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установка теневых навесов в ГДО МКОУ «</w:t>
      </w:r>
      <w:proofErr w:type="spellStart"/>
      <w:r w:rsidRPr="008B320E">
        <w:rPr>
          <w:rFonts w:ascii="Times New Roman" w:hAnsi="Times New Roman" w:cs="Times New Roman"/>
          <w:color w:val="000000" w:themeColor="text1"/>
          <w:sz w:val="24"/>
          <w:szCs w:val="24"/>
          <w:lang w:eastAsia="ru-RU"/>
        </w:rPr>
        <w:t>Баткатская</w:t>
      </w:r>
      <w:proofErr w:type="spellEnd"/>
      <w:r w:rsidRPr="008B320E">
        <w:rPr>
          <w:rFonts w:ascii="Times New Roman" w:hAnsi="Times New Roman" w:cs="Times New Roman"/>
          <w:color w:val="000000" w:themeColor="text1"/>
          <w:sz w:val="24"/>
          <w:szCs w:val="24"/>
          <w:lang w:eastAsia="ru-RU"/>
        </w:rPr>
        <w:t xml:space="preserve"> СОШ», ГДО МКОУ «Трубачевская ООШ»;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спортивного зала МКОУ «Трубачевская ООШ»;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оснащение спортивного зала МКОУ «Трубачевская ООШ»;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обследование технического состояния строительных конструкций здания МКОУ "</w:t>
      </w:r>
      <w:proofErr w:type="spellStart"/>
      <w:r w:rsidRPr="008B320E">
        <w:rPr>
          <w:rFonts w:ascii="Times New Roman" w:hAnsi="Times New Roman" w:cs="Times New Roman"/>
          <w:color w:val="000000" w:themeColor="text1"/>
          <w:sz w:val="24"/>
          <w:szCs w:val="24"/>
          <w:lang w:eastAsia="ru-RU"/>
        </w:rPr>
        <w:t>Баткатская</w:t>
      </w:r>
      <w:proofErr w:type="spellEnd"/>
      <w:r w:rsidRPr="008B320E">
        <w:rPr>
          <w:rFonts w:ascii="Times New Roman" w:hAnsi="Times New Roman" w:cs="Times New Roman"/>
          <w:color w:val="000000" w:themeColor="text1"/>
          <w:sz w:val="24"/>
          <w:szCs w:val="24"/>
          <w:lang w:eastAsia="ru-RU"/>
        </w:rPr>
        <w:t xml:space="preserve"> СОШ";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разработка проектно-сметной документации на капитальный ремонт МКОУ «</w:t>
      </w:r>
      <w:proofErr w:type="spellStart"/>
      <w:r w:rsidRPr="008B320E">
        <w:rPr>
          <w:rFonts w:ascii="Times New Roman" w:hAnsi="Times New Roman" w:cs="Times New Roman"/>
          <w:color w:val="000000" w:themeColor="text1"/>
          <w:sz w:val="24"/>
          <w:szCs w:val="24"/>
          <w:lang w:eastAsia="ru-RU"/>
        </w:rPr>
        <w:t>Баткатская</w:t>
      </w:r>
      <w:proofErr w:type="spellEnd"/>
      <w:r w:rsidRPr="008B320E">
        <w:rPr>
          <w:rFonts w:ascii="Times New Roman" w:hAnsi="Times New Roman" w:cs="Times New Roman"/>
          <w:color w:val="000000" w:themeColor="text1"/>
          <w:sz w:val="24"/>
          <w:szCs w:val="24"/>
          <w:lang w:eastAsia="ru-RU"/>
        </w:rPr>
        <w:t xml:space="preserve"> СОШ»;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приобретение дымососа в котельную МКОУ «Трубачевская ООШ».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 выполнение ремонта части кровли в МКОУ «Трубачевская ООШ»;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выполнение капитального ремонта пола в столовой МКОУ «Трубачевская ООШ»;</w:t>
      </w:r>
    </w:p>
    <w:p w:rsidR="003F4A92"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выполнение капитального ремонта системы отопления МКОУ «</w:t>
      </w:r>
      <w:proofErr w:type="spellStart"/>
      <w:r w:rsidRPr="008B320E">
        <w:rPr>
          <w:rFonts w:ascii="Times New Roman" w:hAnsi="Times New Roman" w:cs="Times New Roman"/>
          <w:color w:val="000000" w:themeColor="text1"/>
          <w:sz w:val="24"/>
          <w:szCs w:val="24"/>
          <w:lang w:eastAsia="ru-RU"/>
        </w:rPr>
        <w:t>Вороновская</w:t>
      </w:r>
      <w:proofErr w:type="spellEnd"/>
      <w:r w:rsidRPr="008B320E">
        <w:rPr>
          <w:rFonts w:ascii="Times New Roman" w:hAnsi="Times New Roman" w:cs="Times New Roman"/>
          <w:color w:val="000000" w:themeColor="text1"/>
          <w:sz w:val="24"/>
          <w:szCs w:val="24"/>
          <w:lang w:eastAsia="ru-RU"/>
        </w:rPr>
        <w:t xml:space="preserve"> НОШ»</w:t>
      </w:r>
      <w:r w:rsidR="000B31EF">
        <w:rPr>
          <w:rFonts w:ascii="Times New Roman" w:hAnsi="Times New Roman" w:cs="Times New Roman"/>
          <w:color w:val="000000" w:themeColor="text1"/>
          <w:sz w:val="24"/>
          <w:szCs w:val="24"/>
          <w:lang w:eastAsia="ru-RU"/>
        </w:rPr>
        <w:t>,</w:t>
      </w:r>
    </w:p>
    <w:p w:rsidR="000B31EF" w:rsidRDefault="000B31EF"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выполнение разработки сметной документации на капитальный ремонт зданий школ: МКОУ «Анастасьевская СОШ», МКОУ «</w:t>
      </w:r>
      <w:proofErr w:type="spellStart"/>
      <w:r>
        <w:rPr>
          <w:rFonts w:ascii="Times New Roman" w:hAnsi="Times New Roman" w:cs="Times New Roman"/>
          <w:color w:val="000000" w:themeColor="text1"/>
          <w:sz w:val="24"/>
          <w:szCs w:val="24"/>
          <w:lang w:eastAsia="ru-RU"/>
        </w:rPr>
        <w:t>Баткатская</w:t>
      </w:r>
      <w:proofErr w:type="spellEnd"/>
      <w:r>
        <w:rPr>
          <w:rFonts w:ascii="Times New Roman" w:hAnsi="Times New Roman" w:cs="Times New Roman"/>
          <w:color w:val="000000" w:themeColor="text1"/>
          <w:sz w:val="24"/>
          <w:szCs w:val="24"/>
          <w:lang w:eastAsia="ru-RU"/>
        </w:rPr>
        <w:t xml:space="preserve"> СОШ», МКОУ «Шегарская СОШ №1».</w:t>
      </w:r>
    </w:p>
    <w:p w:rsidR="003F4A92" w:rsidRPr="000A6BD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F4A92" w:rsidRPr="000A6BDE" w:rsidRDefault="003F4A92" w:rsidP="003F4A92">
      <w:pPr>
        <w:tabs>
          <w:tab w:val="left" w:pos="1134"/>
        </w:tabs>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 поощрение призеров ВСОШ призами.</w:t>
      </w:r>
    </w:p>
    <w:p w:rsidR="003F4A92" w:rsidRPr="008B320E" w:rsidRDefault="003F4A92" w:rsidP="003F4A92">
      <w:pPr>
        <w:tabs>
          <w:tab w:val="left" w:pos="709"/>
        </w:tabs>
        <w:spacing w:after="0"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       </w:t>
      </w:r>
      <w:r w:rsidRPr="008B320E">
        <w:rPr>
          <w:rFonts w:ascii="Times New Roman" w:hAnsi="Times New Roman" w:cs="Times New Roman"/>
          <w:color w:val="000000" w:themeColor="text1"/>
          <w:sz w:val="24"/>
          <w:szCs w:val="24"/>
          <w:lang w:eastAsia="ru-RU"/>
        </w:rPr>
        <w:t>8) Формирование системы мониторинга уровня подготовки и социализации школьников.</w:t>
      </w:r>
    </w:p>
    <w:p w:rsidR="003F4A92" w:rsidRPr="008B320E" w:rsidRDefault="003F4A92" w:rsidP="003F4A92">
      <w:pPr>
        <w:tabs>
          <w:tab w:val="left" w:pos="1134"/>
        </w:tabs>
        <w:spacing w:after="0" w:line="240" w:lineRule="auto"/>
        <w:ind w:left="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рамках основного мероприятия планируется:</w:t>
      </w:r>
    </w:p>
    <w:p w:rsidR="003F4A92" w:rsidRPr="008B320E"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F4A92" w:rsidRPr="008B320E"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F4A92" w:rsidRPr="008B320E" w:rsidRDefault="003F4A92" w:rsidP="003F4A92">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 Организация и проведения итоговой государственной аттестации.</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рамках основного мероприятия осуществляется приобретение, создание санитарно-гигиенических условий, доставка экспертов и школьников в пункты проведения экзаменов</w:t>
      </w:r>
      <w:r w:rsidRPr="008B320E">
        <w:rPr>
          <w:rFonts w:ascii="Times New Roman" w:hAnsi="Times New Roman" w:cs="Times New Roman"/>
          <w:color w:val="000000" w:themeColor="text1"/>
          <w:sz w:val="24"/>
          <w:szCs w:val="24"/>
        </w:rPr>
        <w:t>, оснащение пунктов проведения экзаменов необходимым оборудованием и расходными материалами</w:t>
      </w:r>
      <w:r w:rsidRPr="008B320E">
        <w:rPr>
          <w:rFonts w:ascii="Times New Roman" w:hAnsi="Times New Roman" w:cs="Times New Roman"/>
          <w:color w:val="000000" w:themeColor="text1"/>
          <w:sz w:val="24"/>
          <w:szCs w:val="24"/>
          <w:lang w:eastAsia="ru-RU"/>
        </w:rPr>
        <w:t>.</w:t>
      </w:r>
    </w:p>
    <w:p w:rsidR="003B2B97" w:rsidRPr="00EB06D7" w:rsidRDefault="003B2B97" w:rsidP="00EB06D7">
      <w:pPr>
        <w:pStyle w:val="a5"/>
        <w:numPr>
          <w:ilvl w:val="0"/>
          <w:numId w:val="10"/>
        </w:numPr>
        <w:tabs>
          <w:tab w:val="left" w:pos="1134"/>
        </w:tabs>
        <w:spacing w:after="0" w:line="240" w:lineRule="auto"/>
        <w:ind w:right="279"/>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Формирование и развитие современной информационной образовательной среды в о</w:t>
      </w:r>
      <w:r w:rsidR="00D96ABD" w:rsidRPr="00EB06D7">
        <w:rPr>
          <w:rFonts w:ascii="Times New Roman" w:hAnsi="Times New Roman" w:cs="Times New Roman"/>
          <w:sz w:val="24"/>
          <w:szCs w:val="24"/>
          <w:lang w:eastAsia="ru-RU"/>
        </w:rPr>
        <w:t>бщеобразовательных организациях</w:t>
      </w:r>
      <w:r w:rsidR="006F5732" w:rsidRPr="00EB06D7">
        <w:rPr>
          <w:rFonts w:ascii="Times New Roman" w:hAnsi="Times New Roman" w:cs="Times New Roman"/>
          <w:sz w:val="24"/>
          <w:szCs w:val="24"/>
          <w:lang w:eastAsia="ru-RU"/>
        </w:rPr>
        <w:t>, обеспечение учебниками</w:t>
      </w:r>
      <w:r w:rsidRPr="00EB06D7">
        <w:rPr>
          <w:rFonts w:ascii="Times New Roman" w:hAnsi="Times New Roman" w:cs="Times New Roman"/>
          <w:sz w:val="24"/>
          <w:szCs w:val="24"/>
          <w:lang w:eastAsia="ru-RU"/>
        </w:rPr>
        <w:t>.</w:t>
      </w:r>
    </w:p>
    <w:p w:rsidR="003B2B97" w:rsidRPr="000A6BDE"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0A6BDE">
        <w:rPr>
          <w:rFonts w:ascii="Times New Roman" w:hAnsi="Times New Roman" w:cs="Times New Roman"/>
          <w:sz w:val="24"/>
          <w:szCs w:val="24"/>
          <w:lang w:eastAsia="ru-RU"/>
        </w:rPr>
        <w:t>т.ч</w:t>
      </w:r>
      <w:proofErr w:type="spellEnd"/>
      <w:r w:rsidRPr="000A6BDE">
        <w:rPr>
          <w:rFonts w:ascii="Times New Roman" w:hAnsi="Times New Roman" w:cs="Times New Roman"/>
          <w:sz w:val="24"/>
          <w:szCs w:val="24"/>
          <w:lang w:eastAsia="ru-RU"/>
        </w:rPr>
        <w:t xml:space="preserve">. применения дистанционных образовательных технологий. </w:t>
      </w:r>
    </w:p>
    <w:p w:rsidR="003B2B97" w:rsidRPr="00EB06D7" w:rsidRDefault="003B2B97" w:rsidP="00EB06D7">
      <w:pPr>
        <w:pStyle w:val="a5"/>
        <w:numPr>
          <w:ilvl w:val="0"/>
          <w:numId w:val="10"/>
        </w:num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Обеспечение учащихся общеобразовательных организаций качественным сбалансированным питанием.</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планируется провести капитальный ремонт столовых в здании МКОУ </w:t>
      </w:r>
      <w:proofErr w:type="spellStart"/>
      <w:r w:rsidRPr="000A6BDE">
        <w:rPr>
          <w:rFonts w:ascii="Times New Roman" w:hAnsi="Times New Roman" w:cs="Times New Roman"/>
          <w:sz w:val="24"/>
          <w:szCs w:val="24"/>
          <w:lang w:eastAsia="ru-RU"/>
        </w:rPr>
        <w:t>Маркеловская</w:t>
      </w:r>
      <w:proofErr w:type="spellEnd"/>
      <w:r w:rsidRPr="000A6BDE">
        <w:rPr>
          <w:rFonts w:ascii="Times New Roman" w:hAnsi="Times New Roman" w:cs="Times New Roman"/>
          <w:sz w:val="24"/>
          <w:szCs w:val="24"/>
          <w:lang w:eastAsia="ru-RU"/>
        </w:rPr>
        <w:t xml:space="preserve"> СОШ», МКОУ «</w:t>
      </w:r>
      <w:proofErr w:type="spellStart"/>
      <w:r w:rsidRPr="000A6BDE">
        <w:rPr>
          <w:rFonts w:ascii="Times New Roman" w:hAnsi="Times New Roman" w:cs="Times New Roman"/>
          <w:sz w:val="24"/>
          <w:szCs w:val="24"/>
          <w:lang w:eastAsia="ru-RU"/>
        </w:rPr>
        <w:t>БаткатскаяСОШ</w:t>
      </w:r>
      <w:proofErr w:type="spellEnd"/>
      <w:r w:rsidRPr="000A6BDE">
        <w:rPr>
          <w:rFonts w:ascii="Times New Roman" w:hAnsi="Times New Roman" w:cs="Times New Roman"/>
          <w:sz w:val="24"/>
          <w:szCs w:val="24"/>
          <w:lang w:eastAsia="ru-RU"/>
        </w:rPr>
        <w:t>».</w:t>
      </w:r>
      <w:r w:rsidR="00E048AA">
        <w:rPr>
          <w:rFonts w:ascii="Times New Roman" w:hAnsi="Times New Roman" w:cs="Times New Roman"/>
          <w:sz w:val="24"/>
          <w:szCs w:val="24"/>
          <w:lang w:eastAsia="ru-RU"/>
        </w:rPr>
        <w:t xml:space="preserve"> </w:t>
      </w:r>
      <w:r w:rsidR="000375CB" w:rsidRPr="000A6BDE">
        <w:rPr>
          <w:rFonts w:ascii="Times New Roman" w:hAnsi="Times New Roman" w:cs="Times New Roman"/>
          <w:sz w:val="24"/>
          <w:szCs w:val="24"/>
          <w:lang w:eastAsia="ru-RU"/>
        </w:rPr>
        <w:t xml:space="preserve">Обеспечить бесплатным горячим питанием обучающихся, получающих начальное общее образование в общеобразовательных учреждениях </w:t>
      </w:r>
      <w:proofErr w:type="spellStart"/>
      <w:r w:rsidR="000375CB" w:rsidRPr="000A6BDE">
        <w:rPr>
          <w:rFonts w:ascii="Times New Roman" w:hAnsi="Times New Roman" w:cs="Times New Roman"/>
          <w:sz w:val="24"/>
          <w:szCs w:val="24"/>
          <w:lang w:eastAsia="ru-RU"/>
        </w:rPr>
        <w:t>Шегарского</w:t>
      </w:r>
      <w:proofErr w:type="spellEnd"/>
      <w:r w:rsidR="000375CB" w:rsidRPr="000A6BDE">
        <w:rPr>
          <w:rFonts w:ascii="Times New Roman" w:hAnsi="Times New Roman" w:cs="Times New Roman"/>
          <w:sz w:val="24"/>
          <w:szCs w:val="24"/>
          <w:lang w:eastAsia="ru-RU"/>
        </w:rPr>
        <w:t xml:space="preserve"> района</w:t>
      </w:r>
      <w:r w:rsidR="000B5CD7" w:rsidRPr="000A6BDE">
        <w:rPr>
          <w:rFonts w:ascii="Times New Roman" w:hAnsi="Times New Roman" w:cs="Times New Roman"/>
          <w:sz w:val="24"/>
          <w:szCs w:val="24"/>
          <w:lang w:eastAsia="ru-RU"/>
        </w:rPr>
        <w:t>.</w:t>
      </w:r>
    </w:p>
    <w:p w:rsidR="003B2B97" w:rsidRPr="000A6BDE"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Провести капитальный ремонт столовой МКОУ «</w:t>
      </w:r>
      <w:proofErr w:type="spellStart"/>
      <w:r w:rsidRPr="000A6BDE">
        <w:rPr>
          <w:rFonts w:ascii="Times New Roman" w:hAnsi="Times New Roman" w:cs="Times New Roman"/>
          <w:sz w:val="24"/>
          <w:szCs w:val="24"/>
          <w:lang w:eastAsia="ru-RU"/>
        </w:rPr>
        <w:t>Маркеловская</w:t>
      </w:r>
      <w:proofErr w:type="spellEnd"/>
      <w:r w:rsidRPr="000A6BDE">
        <w:rPr>
          <w:rFonts w:ascii="Times New Roman" w:hAnsi="Times New Roman" w:cs="Times New Roman"/>
          <w:sz w:val="24"/>
          <w:szCs w:val="24"/>
          <w:lang w:eastAsia="ru-RU"/>
        </w:rPr>
        <w:t xml:space="preserve"> СОШ», а</w:t>
      </w:r>
      <w:r w:rsidR="003B2B97" w:rsidRPr="000A6BDE">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EB06D7" w:rsidRDefault="003B2B97" w:rsidP="00F02C6C">
      <w:pPr>
        <w:pStyle w:val="a5"/>
        <w:numPr>
          <w:ilvl w:val="0"/>
          <w:numId w:val="10"/>
        </w:numPr>
        <w:tabs>
          <w:tab w:val="left" w:pos="1134"/>
        </w:tabs>
        <w:autoSpaceDE w:val="0"/>
        <w:autoSpaceDN w:val="0"/>
        <w:adjustRightInd w:val="0"/>
        <w:spacing w:after="0" w:line="240" w:lineRule="auto"/>
        <w:ind w:left="851"/>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 xml:space="preserve">Мероприятия, направленные на обеспечение </w:t>
      </w:r>
      <w:r w:rsidR="0087372B" w:rsidRPr="00EB06D7">
        <w:rPr>
          <w:rFonts w:ascii="Times New Roman" w:hAnsi="Times New Roman" w:cs="Times New Roman"/>
          <w:sz w:val="24"/>
          <w:szCs w:val="24"/>
          <w:lang w:eastAsia="ru-RU"/>
        </w:rPr>
        <w:t xml:space="preserve">современных и </w:t>
      </w:r>
      <w:r w:rsidRPr="00EB06D7">
        <w:rPr>
          <w:rFonts w:ascii="Times New Roman" w:hAnsi="Times New Roman" w:cs="Times New Roman"/>
          <w:sz w:val="24"/>
          <w:szCs w:val="24"/>
          <w:lang w:eastAsia="ru-RU"/>
        </w:rPr>
        <w:t>безопасн</w:t>
      </w:r>
      <w:r w:rsidR="0087372B" w:rsidRPr="00EB06D7">
        <w:rPr>
          <w:rFonts w:ascii="Times New Roman" w:hAnsi="Times New Roman" w:cs="Times New Roman"/>
          <w:sz w:val="24"/>
          <w:szCs w:val="24"/>
          <w:lang w:eastAsia="ru-RU"/>
        </w:rPr>
        <w:t>ых</w:t>
      </w:r>
      <w:r w:rsidRPr="00EB06D7">
        <w:rPr>
          <w:rFonts w:ascii="Times New Roman" w:hAnsi="Times New Roman" w:cs="Times New Roman"/>
          <w:sz w:val="24"/>
          <w:szCs w:val="24"/>
          <w:lang w:eastAsia="ru-RU"/>
        </w:rPr>
        <w:t xml:space="preserve"> условий обучения детей в муниципальных общеобразовательных организациях. </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w:t>
      </w:r>
      <w:r w:rsidR="00D96ABD" w:rsidRPr="000A6BDE">
        <w:rPr>
          <w:rFonts w:ascii="Times New Roman" w:hAnsi="Times New Roman" w:cs="Times New Roman"/>
          <w:sz w:val="24"/>
          <w:szCs w:val="24"/>
          <w:lang w:eastAsia="ru-RU"/>
        </w:rPr>
        <w:t>создания антитеррористической</w:t>
      </w:r>
      <w:r w:rsidRPr="000A6BDE">
        <w:rPr>
          <w:rFonts w:ascii="Times New Roman" w:hAnsi="Times New Roman" w:cs="Times New Roman"/>
          <w:sz w:val="24"/>
          <w:szCs w:val="24"/>
          <w:lang w:eastAsia="ru-RU"/>
        </w:rPr>
        <w:t xml:space="preserve"> и </w:t>
      </w:r>
      <w:proofErr w:type="spellStart"/>
      <w:r w:rsidRPr="000A6BDE">
        <w:rPr>
          <w:rFonts w:ascii="Times New Roman" w:hAnsi="Times New Roman" w:cs="Times New Roman"/>
          <w:sz w:val="24"/>
          <w:szCs w:val="24"/>
          <w:lang w:eastAsia="ru-RU"/>
        </w:rPr>
        <w:t>противокриминальной</w:t>
      </w:r>
      <w:proofErr w:type="spellEnd"/>
      <w:r w:rsidRPr="000A6BDE">
        <w:rPr>
          <w:rFonts w:ascii="Times New Roman" w:hAnsi="Times New Roman" w:cs="Times New Roman"/>
          <w:sz w:val="24"/>
          <w:szCs w:val="24"/>
          <w:lang w:eastAsia="ru-RU"/>
        </w:rPr>
        <w:t xml:space="preserve"> защиты, условий по перевозке детей</w:t>
      </w:r>
      <w:r w:rsidR="000375CB" w:rsidRPr="000A6BDE">
        <w:rPr>
          <w:rFonts w:ascii="Times New Roman" w:hAnsi="Times New Roman" w:cs="Times New Roman"/>
          <w:sz w:val="24"/>
          <w:szCs w:val="24"/>
          <w:lang w:eastAsia="ru-RU"/>
        </w:rPr>
        <w:t xml:space="preserve">, а также меры, направленные на предупреждение распространение новой </w:t>
      </w:r>
      <w:proofErr w:type="spellStart"/>
      <w:r w:rsidR="00E048AA" w:rsidRPr="000A6BDE">
        <w:rPr>
          <w:rFonts w:ascii="Times New Roman" w:hAnsi="Times New Roman" w:cs="Times New Roman"/>
          <w:sz w:val="24"/>
          <w:szCs w:val="24"/>
          <w:lang w:eastAsia="ru-RU"/>
        </w:rPr>
        <w:t>коронавирусной</w:t>
      </w:r>
      <w:proofErr w:type="spellEnd"/>
      <w:r w:rsidR="00E048AA" w:rsidRPr="000A6BDE">
        <w:rPr>
          <w:rFonts w:ascii="Times New Roman" w:hAnsi="Times New Roman" w:cs="Times New Roman"/>
          <w:sz w:val="24"/>
          <w:szCs w:val="24"/>
          <w:lang w:eastAsia="ru-RU"/>
        </w:rPr>
        <w:t xml:space="preserve"> инфекции</w:t>
      </w:r>
      <w:r w:rsidR="000375CB" w:rsidRPr="000A6BDE">
        <w:rPr>
          <w:rFonts w:ascii="Times New Roman" w:hAnsi="Times New Roman" w:cs="Times New Roman"/>
          <w:sz w:val="24"/>
          <w:szCs w:val="24"/>
          <w:lang w:eastAsia="ru-RU"/>
        </w:rPr>
        <w:t xml:space="preserve"> на территории </w:t>
      </w:r>
      <w:proofErr w:type="spellStart"/>
      <w:r w:rsidR="000375CB" w:rsidRPr="000A6BDE">
        <w:rPr>
          <w:rFonts w:ascii="Times New Roman" w:hAnsi="Times New Roman" w:cs="Times New Roman"/>
          <w:sz w:val="24"/>
          <w:szCs w:val="24"/>
          <w:lang w:eastAsia="ru-RU"/>
        </w:rPr>
        <w:t>Шегарского</w:t>
      </w:r>
      <w:proofErr w:type="spellEnd"/>
      <w:r w:rsidR="000375CB" w:rsidRPr="000A6BDE">
        <w:rPr>
          <w:rFonts w:ascii="Times New Roman" w:hAnsi="Times New Roman" w:cs="Times New Roman"/>
          <w:sz w:val="24"/>
          <w:szCs w:val="24"/>
          <w:lang w:eastAsia="ru-RU"/>
        </w:rPr>
        <w:t xml:space="preserve"> района Томской области.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реализации данных мероприятий планируется: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огораживание территорий образовательных организаций с разработкой проектно-сметной документации;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установка видеонаблюдения в здании детского сада МКОУ «</w:t>
      </w:r>
      <w:proofErr w:type="spellStart"/>
      <w:r w:rsidRPr="000A6BDE">
        <w:rPr>
          <w:rFonts w:ascii="Times New Roman" w:hAnsi="Times New Roman" w:cs="Times New Roman"/>
          <w:sz w:val="24"/>
          <w:szCs w:val="24"/>
          <w:lang w:eastAsia="ru-RU"/>
        </w:rPr>
        <w:t>Баткатская</w:t>
      </w:r>
      <w:proofErr w:type="spellEnd"/>
      <w:r w:rsidRPr="000A6BDE">
        <w:rPr>
          <w:rFonts w:ascii="Times New Roman" w:hAnsi="Times New Roman" w:cs="Times New Roman"/>
          <w:sz w:val="24"/>
          <w:szCs w:val="24"/>
          <w:lang w:eastAsia="ru-RU"/>
        </w:rPr>
        <w:t xml:space="preserve"> СОШ», здании начальной школы </w:t>
      </w:r>
      <w:r w:rsidR="00D96ABD" w:rsidRPr="000A6BDE">
        <w:rPr>
          <w:rFonts w:ascii="Times New Roman" w:hAnsi="Times New Roman" w:cs="Times New Roman"/>
          <w:sz w:val="24"/>
          <w:szCs w:val="24"/>
          <w:lang w:eastAsia="ru-RU"/>
        </w:rPr>
        <w:t>МКОУ «</w:t>
      </w:r>
      <w:r w:rsidRPr="000A6BDE">
        <w:rPr>
          <w:rFonts w:ascii="Times New Roman" w:hAnsi="Times New Roman" w:cs="Times New Roman"/>
          <w:sz w:val="24"/>
          <w:szCs w:val="24"/>
          <w:lang w:eastAsia="ru-RU"/>
        </w:rPr>
        <w:t>Анастасьевская</w:t>
      </w:r>
      <w:r w:rsidR="003F4A92">
        <w:rPr>
          <w:rFonts w:ascii="Times New Roman" w:hAnsi="Times New Roman" w:cs="Times New Roman"/>
          <w:sz w:val="24"/>
          <w:szCs w:val="24"/>
          <w:lang w:eastAsia="ru-RU"/>
        </w:rPr>
        <w:t xml:space="preserve"> СОШ</w:t>
      </w:r>
      <w:r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2B374A"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приобретение автобусов для подвоза детей</w:t>
      </w:r>
      <w:r w:rsidR="002B374A" w:rsidRPr="000A6BDE">
        <w:rPr>
          <w:rFonts w:ascii="Times New Roman" w:hAnsi="Times New Roman" w:cs="Times New Roman"/>
          <w:sz w:val="24"/>
          <w:szCs w:val="24"/>
          <w:lang w:eastAsia="ru-RU"/>
        </w:rPr>
        <w:t>;</w:t>
      </w:r>
    </w:p>
    <w:p w:rsidR="00275831" w:rsidRPr="000A6BDE"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приведение в нормативное состояние наружно</w:t>
      </w:r>
      <w:r w:rsidR="000B31EF">
        <w:rPr>
          <w:rFonts w:ascii="Times New Roman" w:hAnsi="Times New Roman" w:cs="Times New Roman"/>
          <w:sz w:val="24"/>
          <w:szCs w:val="24"/>
          <w:lang w:eastAsia="ru-RU"/>
        </w:rPr>
        <w:t>го</w:t>
      </w:r>
      <w:r w:rsidRPr="000A6BDE">
        <w:rPr>
          <w:rFonts w:ascii="Times New Roman" w:hAnsi="Times New Roman" w:cs="Times New Roman"/>
          <w:sz w:val="24"/>
          <w:szCs w:val="24"/>
          <w:lang w:eastAsia="ru-RU"/>
        </w:rPr>
        <w:t xml:space="preserve"> искусственно</w:t>
      </w:r>
      <w:r w:rsidR="000B31EF">
        <w:rPr>
          <w:rFonts w:ascii="Times New Roman" w:hAnsi="Times New Roman" w:cs="Times New Roman"/>
          <w:sz w:val="24"/>
          <w:szCs w:val="24"/>
          <w:lang w:eastAsia="ru-RU"/>
        </w:rPr>
        <w:t>го</w:t>
      </w:r>
      <w:r w:rsidRPr="000A6BDE">
        <w:rPr>
          <w:rFonts w:ascii="Times New Roman" w:hAnsi="Times New Roman" w:cs="Times New Roman"/>
          <w:sz w:val="24"/>
          <w:szCs w:val="24"/>
          <w:lang w:eastAsia="ru-RU"/>
        </w:rPr>
        <w:t xml:space="preserve"> освещени</w:t>
      </w:r>
      <w:r w:rsidR="000B31EF">
        <w:rPr>
          <w:rFonts w:ascii="Times New Roman" w:hAnsi="Times New Roman" w:cs="Times New Roman"/>
          <w:sz w:val="24"/>
          <w:szCs w:val="24"/>
          <w:lang w:eastAsia="ru-RU"/>
        </w:rPr>
        <w:t>я</w:t>
      </w:r>
      <w:r w:rsidRPr="000A6BDE">
        <w:rPr>
          <w:rFonts w:ascii="Times New Roman" w:hAnsi="Times New Roman" w:cs="Times New Roman"/>
          <w:sz w:val="24"/>
          <w:szCs w:val="24"/>
          <w:lang w:eastAsia="ru-RU"/>
        </w:rPr>
        <w:t xml:space="preserve">; </w:t>
      </w:r>
    </w:p>
    <w:p w:rsidR="000375CB" w:rsidRPr="000A6BDE" w:rsidRDefault="000375CB"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приобретение</w:t>
      </w:r>
      <w:r w:rsidR="003F4A92">
        <w:rPr>
          <w:rFonts w:ascii="Times New Roman" w:hAnsi="Times New Roman" w:cs="Times New Roman"/>
          <w:sz w:val="24"/>
          <w:szCs w:val="24"/>
          <w:lang w:eastAsia="ru-RU"/>
        </w:rPr>
        <w:t xml:space="preserve"> </w:t>
      </w:r>
      <w:proofErr w:type="spellStart"/>
      <w:r w:rsidRPr="000A6BDE">
        <w:rPr>
          <w:rFonts w:ascii="Times New Roman" w:hAnsi="Times New Roman" w:cs="Times New Roman"/>
          <w:sz w:val="24"/>
          <w:szCs w:val="24"/>
          <w:lang w:eastAsia="ru-RU"/>
        </w:rPr>
        <w:t>рециркуляторов</w:t>
      </w:r>
      <w:proofErr w:type="spellEnd"/>
      <w:r w:rsidRPr="000A6BDE">
        <w:rPr>
          <w:rFonts w:ascii="Times New Roman" w:hAnsi="Times New Roman" w:cs="Times New Roman"/>
          <w:sz w:val="24"/>
          <w:szCs w:val="24"/>
          <w:lang w:eastAsia="ru-RU"/>
        </w:rPr>
        <w:t>, бесконтактных термометров, масок, дезинфицирующих и антисептических средств, дозаторов и т.д.</w:t>
      </w:r>
    </w:p>
    <w:p w:rsidR="00B2258F" w:rsidRPr="000A6BDE"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оснащение спортивного зала МКОУ «Трубачевская ООШ»</w:t>
      </w:r>
      <w:r w:rsidR="003F3257" w:rsidRPr="000A6BDE">
        <w:rPr>
          <w:rFonts w:ascii="Times New Roman" w:hAnsi="Times New Roman" w:cs="Times New Roman"/>
          <w:sz w:val="24"/>
          <w:szCs w:val="24"/>
          <w:lang w:eastAsia="ru-RU"/>
        </w:rPr>
        <w:t xml:space="preserve"> и приобретение спортивного инвентаря</w:t>
      </w:r>
      <w:r w:rsidRPr="000A6BDE">
        <w:rPr>
          <w:rFonts w:ascii="Times New Roman" w:hAnsi="Times New Roman" w:cs="Times New Roman"/>
          <w:sz w:val="24"/>
          <w:szCs w:val="24"/>
          <w:lang w:eastAsia="ru-RU"/>
        </w:rPr>
        <w:t>.</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rPr>
        <w:t>2.6</w:t>
      </w:r>
      <w:r w:rsidRPr="000A6BDE">
        <w:rPr>
          <w:rFonts w:ascii="Times New Roman" w:hAnsi="Times New Roman" w:cs="Times New Roman"/>
          <w:b/>
          <w:bCs/>
          <w:sz w:val="24"/>
          <w:szCs w:val="24"/>
          <w:lang w:eastAsia="ru-RU"/>
        </w:rPr>
        <w:t xml:space="preserve">. Ресурсное обеспечение </w:t>
      </w:r>
    </w:p>
    <w:p w:rsidR="003B2B97" w:rsidRPr="000A6BDE" w:rsidRDefault="003B2B97" w:rsidP="009C008D">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3B2B97" w:rsidRPr="000A6BDE"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средства бюджета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w:t>
      </w:r>
    </w:p>
    <w:p w:rsidR="00885986" w:rsidRPr="000A6BDE" w:rsidRDefault="003B2B97" w:rsidP="00885986">
      <w:pPr>
        <w:numPr>
          <w:ilvl w:val="0"/>
          <w:numId w:val="13"/>
        </w:numPr>
        <w:tabs>
          <w:tab w:val="left" w:pos="1134"/>
        </w:tabs>
        <w:autoSpaceDE w:val="0"/>
        <w:autoSpaceDN w:val="0"/>
        <w:adjustRightInd w:val="0"/>
        <w:spacing w:after="0" w:line="240" w:lineRule="auto"/>
        <w:ind w:left="0"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0A6BDE">
        <w:rPr>
          <w:rFonts w:ascii="Times New Roman" w:hAnsi="Times New Roman" w:cs="Times New Roman"/>
          <w:sz w:val="24"/>
          <w:szCs w:val="24"/>
        </w:rPr>
        <w:t>;</w:t>
      </w:r>
      <w:r w:rsidR="00FB40B3">
        <w:rPr>
          <w:rFonts w:ascii="Times New Roman" w:hAnsi="Times New Roman" w:cs="Times New Roman"/>
          <w:sz w:val="24"/>
          <w:szCs w:val="24"/>
        </w:rPr>
        <w:t xml:space="preserve"> </w:t>
      </w:r>
      <w:r w:rsidRPr="000A6BDE">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rsidR="00245E50" w:rsidRPr="000A6BDE" w:rsidRDefault="00B22C15" w:rsidP="00245E50">
      <w:pPr>
        <w:tabs>
          <w:tab w:val="left" w:pos="1134"/>
        </w:tabs>
        <w:autoSpaceDE w:val="0"/>
        <w:autoSpaceDN w:val="0"/>
        <w:adjustRightInd w:val="0"/>
        <w:spacing w:after="0" w:line="240" w:lineRule="auto"/>
        <w:ind w:firstLine="709"/>
        <w:jc w:val="both"/>
        <w:rPr>
          <w:rFonts w:ascii="Times New Roman" w:hAnsi="Times New Roman" w:cs="Times New Roman"/>
        </w:rPr>
      </w:pPr>
      <w:r w:rsidRPr="000A6BDE">
        <w:rPr>
          <w:rFonts w:ascii="Times New Roman" w:hAnsi="Times New Roman" w:cs="Times New Roman"/>
          <w:sz w:val="24"/>
          <w:szCs w:val="24"/>
          <w:lang w:eastAsia="ru-RU"/>
        </w:rPr>
        <w:tab/>
      </w:r>
      <w:r w:rsidR="00245E50"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245E50" w:rsidRPr="00245E50">
        <w:rPr>
          <w:rFonts w:ascii="Times New Roman" w:hAnsi="Times New Roman" w:cs="Times New Roman"/>
        </w:rPr>
        <w:t>136918,74</w:t>
      </w:r>
      <w:r w:rsidR="00245E50">
        <w:rPr>
          <w:rFonts w:ascii="Times New Roman" w:hAnsi="Times New Roman" w:cs="Times New Roman"/>
        </w:rPr>
        <w:t xml:space="preserve"> </w:t>
      </w:r>
      <w:r w:rsidR="00245E50" w:rsidRPr="000A6BDE">
        <w:rPr>
          <w:rFonts w:ascii="Times New Roman" w:hAnsi="Times New Roman" w:cs="Times New Roman"/>
        </w:rPr>
        <w:t xml:space="preserve">тыс. рублей, в том числе за счет средств федерального бюджета </w:t>
      </w:r>
      <w:r w:rsidR="00245E50" w:rsidRPr="00245E50">
        <w:rPr>
          <w:rFonts w:ascii="Times New Roman" w:hAnsi="Times New Roman" w:cs="Times New Roman"/>
        </w:rPr>
        <w:t>41596,34</w:t>
      </w:r>
      <w:r w:rsidR="00245E50">
        <w:rPr>
          <w:rFonts w:ascii="Times New Roman" w:hAnsi="Times New Roman" w:cs="Times New Roman"/>
        </w:rPr>
        <w:t xml:space="preserve"> </w:t>
      </w:r>
      <w:r w:rsidR="00245E50" w:rsidRPr="000A6BDE">
        <w:rPr>
          <w:rFonts w:ascii="Times New Roman" w:hAnsi="Times New Roman" w:cs="Times New Roman"/>
        </w:rPr>
        <w:t xml:space="preserve">тыс. руб., за счет областного бюджета – </w:t>
      </w:r>
      <w:r w:rsidR="00245E50" w:rsidRPr="00245E50">
        <w:rPr>
          <w:rFonts w:ascii="Times New Roman" w:hAnsi="Times New Roman" w:cs="Times New Roman"/>
        </w:rPr>
        <w:t>43561,25</w:t>
      </w:r>
      <w:r w:rsidR="00245E50">
        <w:rPr>
          <w:rFonts w:ascii="Times New Roman" w:hAnsi="Times New Roman" w:cs="Times New Roman"/>
        </w:rPr>
        <w:t xml:space="preserve"> </w:t>
      </w:r>
      <w:r w:rsidR="00245E50" w:rsidRPr="000A6BDE">
        <w:rPr>
          <w:rFonts w:ascii="Times New Roman" w:hAnsi="Times New Roman" w:cs="Times New Roman"/>
        </w:rPr>
        <w:t xml:space="preserve">тыс. рублей, за счет муниципального бюджета – </w:t>
      </w:r>
      <w:r w:rsidR="00245E50" w:rsidRPr="002D4EC0">
        <w:rPr>
          <w:rFonts w:ascii="Times New Roman" w:hAnsi="Times New Roman" w:cs="Times New Roman"/>
        </w:rPr>
        <w:t>51</w:t>
      </w:r>
      <w:r w:rsidR="00245E50">
        <w:rPr>
          <w:rFonts w:ascii="Times New Roman" w:hAnsi="Times New Roman" w:cs="Times New Roman"/>
        </w:rPr>
        <w:t xml:space="preserve"> </w:t>
      </w:r>
      <w:r w:rsidR="00245E50" w:rsidRPr="002D4EC0">
        <w:rPr>
          <w:rFonts w:ascii="Times New Roman" w:hAnsi="Times New Roman" w:cs="Times New Roman"/>
        </w:rPr>
        <w:t>761,1</w:t>
      </w:r>
      <w:r w:rsidR="00245E50">
        <w:rPr>
          <w:rFonts w:ascii="Times New Roman" w:hAnsi="Times New Roman" w:cs="Times New Roman"/>
        </w:rPr>
        <w:t xml:space="preserve">5 </w:t>
      </w:r>
      <w:r w:rsidR="00245E50" w:rsidRPr="000A6BDE">
        <w:rPr>
          <w:rFonts w:ascii="Times New Roman" w:hAnsi="Times New Roman" w:cs="Times New Roman"/>
        </w:rPr>
        <w:t xml:space="preserve">тыс. рублей, </w:t>
      </w:r>
    </w:p>
    <w:p w:rsidR="00245E50" w:rsidRPr="000A6BDE" w:rsidRDefault="00245E50" w:rsidP="00245E50">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245E50" w:rsidRPr="000A6BDE" w:rsidTr="00D44DAB">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45E50" w:rsidRPr="000A6BDE" w:rsidRDefault="00245E50" w:rsidP="00D44DAB">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245E50" w:rsidRPr="000A6BDE" w:rsidRDefault="00245E50" w:rsidP="00D44DAB">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245E50" w:rsidRPr="000A6BDE" w:rsidRDefault="00245E50" w:rsidP="00D44DAB">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245E50" w:rsidRPr="000A6BDE" w:rsidTr="00D44DAB">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45E50" w:rsidRPr="000A6BDE" w:rsidRDefault="00245E50" w:rsidP="00D44DAB">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45E50" w:rsidRPr="000A6BDE" w:rsidRDefault="00245E50" w:rsidP="00D44DAB">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245E50" w:rsidRPr="000A6BDE" w:rsidRDefault="00245E50" w:rsidP="00D44DAB">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45E50" w:rsidRPr="000A6BDE" w:rsidRDefault="00245E50" w:rsidP="00D44DAB">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45E50" w:rsidRPr="000A6BDE" w:rsidRDefault="00245E50" w:rsidP="00D44DAB">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245E50" w:rsidRPr="000A6BDE" w:rsidRDefault="00245E50" w:rsidP="00D44DAB">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245E50" w:rsidRPr="000A6BDE" w:rsidRDefault="00245E50" w:rsidP="00D44DAB">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245E50" w:rsidRPr="000A6BDE" w:rsidRDefault="00245E50" w:rsidP="00D44DAB">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245E50" w:rsidRPr="000A6BDE" w:rsidRDefault="00245E50" w:rsidP="00D44DAB">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245E50" w:rsidRPr="000A6BDE" w:rsidTr="00D44DAB">
        <w:trPr>
          <w:jc w:val="center"/>
        </w:trPr>
        <w:tc>
          <w:tcPr>
            <w:tcW w:w="1384" w:type="dxa"/>
            <w:tcBorders>
              <w:top w:val="single" w:sz="4" w:space="0" w:color="auto"/>
              <w:left w:val="single" w:sz="4" w:space="0" w:color="auto"/>
              <w:bottom w:val="single" w:sz="4" w:space="0" w:color="auto"/>
              <w:right w:val="single" w:sz="4" w:space="0" w:color="auto"/>
            </w:tcBorders>
            <w:hideMark/>
          </w:tcPr>
          <w:p w:rsidR="00245E50" w:rsidRPr="000A6BDE" w:rsidRDefault="00245E50" w:rsidP="00D44DAB">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3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26214,93</w:t>
            </w:r>
          </w:p>
        </w:tc>
        <w:tc>
          <w:tcPr>
            <w:tcW w:w="1933" w:type="dxa"/>
            <w:tcBorders>
              <w:top w:val="single" w:sz="8" w:space="0" w:color="auto"/>
              <w:left w:val="nil"/>
              <w:bottom w:val="single" w:sz="8" w:space="0" w:color="auto"/>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5754,90</w:t>
            </w:r>
          </w:p>
        </w:tc>
        <w:tc>
          <w:tcPr>
            <w:tcW w:w="1363" w:type="dxa"/>
            <w:tcBorders>
              <w:top w:val="single" w:sz="8" w:space="0" w:color="auto"/>
              <w:left w:val="nil"/>
              <w:bottom w:val="single" w:sz="8" w:space="0" w:color="auto"/>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11304,27</w:t>
            </w:r>
          </w:p>
        </w:tc>
        <w:tc>
          <w:tcPr>
            <w:tcW w:w="1630" w:type="dxa"/>
            <w:tcBorders>
              <w:top w:val="single" w:sz="8" w:space="0" w:color="auto"/>
              <w:left w:val="nil"/>
              <w:bottom w:val="single" w:sz="8" w:space="0" w:color="auto"/>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9155,76</w:t>
            </w:r>
          </w:p>
        </w:tc>
      </w:tr>
      <w:tr w:rsidR="00245E50" w:rsidRPr="000A6BDE" w:rsidTr="00D44DAB">
        <w:trPr>
          <w:jc w:val="center"/>
        </w:trPr>
        <w:tc>
          <w:tcPr>
            <w:tcW w:w="1384" w:type="dxa"/>
            <w:tcBorders>
              <w:top w:val="single" w:sz="4" w:space="0" w:color="auto"/>
              <w:left w:val="single" w:sz="4" w:space="0" w:color="auto"/>
              <w:bottom w:val="single" w:sz="4" w:space="0" w:color="auto"/>
              <w:right w:val="single" w:sz="4" w:space="0" w:color="auto"/>
            </w:tcBorders>
            <w:hideMark/>
          </w:tcPr>
          <w:p w:rsidR="00245E50" w:rsidRPr="000A6BDE" w:rsidRDefault="00245E50" w:rsidP="00D44DAB">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36" w:type="dxa"/>
            <w:tcBorders>
              <w:top w:val="nil"/>
              <w:left w:val="nil"/>
              <w:bottom w:val="nil"/>
              <w:right w:val="single" w:sz="8" w:space="0" w:color="auto"/>
            </w:tcBorders>
            <w:shd w:val="clear" w:color="auto" w:fill="auto"/>
            <w:vAlign w:val="center"/>
            <w:hideMark/>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39063,48</w:t>
            </w:r>
          </w:p>
        </w:tc>
        <w:tc>
          <w:tcPr>
            <w:tcW w:w="1933" w:type="dxa"/>
            <w:tcBorders>
              <w:top w:val="nil"/>
              <w:left w:val="nil"/>
              <w:bottom w:val="nil"/>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8258,60</w:t>
            </w:r>
          </w:p>
        </w:tc>
        <w:tc>
          <w:tcPr>
            <w:tcW w:w="1363" w:type="dxa"/>
            <w:tcBorders>
              <w:top w:val="nil"/>
              <w:left w:val="nil"/>
              <w:bottom w:val="nil"/>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10018,80</w:t>
            </w:r>
          </w:p>
        </w:tc>
        <w:tc>
          <w:tcPr>
            <w:tcW w:w="1630" w:type="dxa"/>
            <w:tcBorders>
              <w:top w:val="nil"/>
              <w:left w:val="nil"/>
              <w:bottom w:val="nil"/>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20786,08</w:t>
            </w:r>
          </w:p>
        </w:tc>
      </w:tr>
      <w:tr w:rsidR="00245E50" w:rsidRPr="000A6BDE" w:rsidTr="00D44DAB">
        <w:trPr>
          <w:jc w:val="center"/>
        </w:trPr>
        <w:tc>
          <w:tcPr>
            <w:tcW w:w="1384" w:type="dxa"/>
            <w:tcBorders>
              <w:top w:val="single" w:sz="4" w:space="0" w:color="auto"/>
              <w:left w:val="single" w:sz="4" w:space="0" w:color="auto"/>
              <w:bottom w:val="single" w:sz="4" w:space="0" w:color="auto"/>
              <w:right w:val="single" w:sz="4" w:space="0" w:color="auto"/>
            </w:tcBorders>
            <w:hideMark/>
          </w:tcPr>
          <w:p w:rsidR="00245E50" w:rsidRPr="000A6BDE" w:rsidRDefault="00245E50" w:rsidP="00D44DAB">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3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25770,53</w:t>
            </w:r>
          </w:p>
        </w:tc>
        <w:tc>
          <w:tcPr>
            <w:tcW w:w="1933" w:type="dxa"/>
            <w:tcBorders>
              <w:top w:val="single" w:sz="8" w:space="0" w:color="auto"/>
              <w:left w:val="nil"/>
              <w:bottom w:val="single" w:sz="8" w:space="0" w:color="auto"/>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2333,85</w:t>
            </w:r>
          </w:p>
        </w:tc>
        <w:tc>
          <w:tcPr>
            <w:tcW w:w="1363" w:type="dxa"/>
            <w:tcBorders>
              <w:top w:val="single" w:sz="8" w:space="0" w:color="auto"/>
              <w:left w:val="nil"/>
              <w:bottom w:val="single" w:sz="8" w:space="0" w:color="auto"/>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11782,18</w:t>
            </w:r>
          </w:p>
        </w:tc>
        <w:tc>
          <w:tcPr>
            <w:tcW w:w="1630" w:type="dxa"/>
            <w:tcBorders>
              <w:top w:val="single" w:sz="8" w:space="0" w:color="auto"/>
              <w:left w:val="nil"/>
              <w:bottom w:val="single" w:sz="8" w:space="0" w:color="auto"/>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11654,50</w:t>
            </w:r>
          </w:p>
        </w:tc>
      </w:tr>
      <w:tr w:rsidR="00245E50" w:rsidRPr="000A6BDE" w:rsidTr="00D44DAB">
        <w:trPr>
          <w:jc w:val="center"/>
        </w:trPr>
        <w:tc>
          <w:tcPr>
            <w:tcW w:w="1384" w:type="dxa"/>
            <w:tcBorders>
              <w:top w:val="single" w:sz="4" w:space="0" w:color="auto"/>
              <w:left w:val="single" w:sz="4" w:space="0" w:color="auto"/>
              <w:bottom w:val="single" w:sz="4" w:space="0" w:color="auto"/>
              <w:right w:val="single" w:sz="4" w:space="0" w:color="auto"/>
            </w:tcBorders>
            <w:hideMark/>
          </w:tcPr>
          <w:p w:rsidR="00245E50" w:rsidRPr="000A6BDE" w:rsidRDefault="00245E50" w:rsidP="00D44DAB">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36" w:type="dxa"/>
            <w:tcBorders>
              <w:top w:val="nil"/>
              <w:left w:val="single" w:sz="8" w:space="0" w:color="auto"/>
              <w:bottom w:val="single" w:sz="8" w:space="0" w:color="auto"/>
              <w:right w:val="single" w:sz="8" w:space="0" w:color="auto"/>
            </w:tcBorders>
            <w:shd w:val="clear" w:color="auto" w:fill="auto"/>
            <w:vAlign w:val="center"/>
            <w:hideMark/>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28799,20</w:t>
            </w:r>
          </w:p>
        </w:tc>
        <w:tc>
          <w:tcPr>
            <w:tcW w:w="1933" w:type="dxa"/>
            <w:tcBorders>
              <w:top w:val="nil"/>
              <w:left w:val="nil"/>
              <w:bottom w:val="single" w:sz="8" w:space="0" w:color="auto"/>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23053,70</w:t>
            </w:r>
          </w:p>
        </w:tc>
        <w:tc>
          <w:tcPr>
            <w:tcW w:w="1363" w:type="dxa"/>
            <w:tcBorders>
              <w:top w:val="nil"/>
              <w:left w:val="nil"/>
              <w:bottom w:val="single" w:sz="8" w:space="0" w:color="auto"/>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5745,50</w:t>
            </w:r>
          </w:p>
        </w:tc>
        <w:tc>
          <w:tcPr>
            <w:tcW w:w="1630" w:type="dxa"/>
            <w:tcBorders>
              <w:top w:val="nil"/>
              <w:left w:val="nil"/>
              <w:bottom w:val="single" w:sz="8" w:space="0" w:color="auto"/>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0,00</w:t>
            </w:r>
          </w:p>
        </w:tc>
      </w:tr>
      <w:tr w:rsidR="00245E50" w:rsidRPr="000A6BDE" w:rsidTr="00D44DAB">
        <w:trPr>
          <w:jc w:val="center"/>
        </w:trPr>
        <w:tc>
          <w:tcPr>
            <w:tcW w:w="1384" w:type="dxa"/>
            <w:tcBorders>
              <w:top w:val="single" w:sz="4" w:space="0" w:color="auto"/>
              <w:left w:val="single" w:sz="4" w:space="0" w:color="auto"/>
              <w:bottom w:val="single" w:sz="4" w:space="0" w:color="auto"/>
              <w:right w:val="single" w:sz="4" w:space="0" w:color="auto"/>
            </w:tcBorders>
            <w:hideMark/>
          </w:tcPr>
          <w:p w:rsidR="00245E50" w:rsidRPr="000A6BDE" w:rsidRDefault="00245E50" w:rsidP="00D44DAB">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36" w:type="dxa"/>
            <w:tcBorders>
              <w:top w:val="nil"/>
              <w:left w:val="single" w:sz="8" w:space="0" w:color="auto"/>
              <w:bottom w:val="single" w:sz="8" w:space="0" w:color="auto"/>
              <w:right w:val="single" w:sz="8" w:space="0" w:color="auto"/>
            </w:tcBorders>
            <w:shd w:val="clear" w:color="auto" w:fill="auto"/>
            <w:vAlign w:val="center"/>
            <w:hideMark/>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17070,60</w:t>
            </w:r>
          </w:p>
        </w:tc>
        <w:tc>
          <w:tcPr>
            <w:tcW w:w="1933" w:type="dxa"/>
            <w:tcBorders>
              <w:top w:val="nil"/>
              <w:left w:val="nil"/>
              <w:bottom w:val="single" w:sz="8" w:space="0" w:color="auto"/>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12360,10</w:t>
            </w:r>
          </w:p>
        </w:tc>
        <w:tc>
          <w:tcPr>
            <w:tcW w:w="1363" w:type="dxa"/>
            <w:tcBorders>
              <w:top w:val="nil"/>
              <w:left w:val="nil"/>
              <w:bottom w:val="single" w:sz="8" w:space="0" w:color="auto"/>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4710,50</w:t>
            </w:r>
          </w:p>
        </w:tc>
        <w:tc>
          <w:tcPr>
            <w:tcW w:w="1630" w:type="dxa"/>
            <w:tcBorders>
              <w:top w:val="nil"/>
              <w:left w:val="nil"/>
              <w:bottom w:val="single" w:sz="8" w:space="0" w:color="auto"/>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0,00</w:t>
            </w:r>
          </w:p>
        </w:tc>
      </w:tr>
      <w:tr w:rsidR="00245E50" w:rsidRPr="000A6BDE" w:rsidTr="00D44DAB">
        <w:trPr>
          <w:trHeight w:val="663"/>
          <w:jc w:val="center"/>
        </w:trPr>
        <w:tc>
          <w:tcPr>
            <w:tcW w:w="1384" w:type="dxa"/>
            <w:tcBorders>
              <w:top w:val="single" w:sz="4" w:space="0" w:color="auto"/>
              <w:left w:val="single" w:sz="4" w:space="0" w:color="auto"/>
              <w:bottom w:val="single" w:sz="4" w:space="0" w:color="auto"/>
              <w:right w:val="single" w:sz="4" w:space="0" w:color="auto"/>
            </w:tcBorders>
            <w:hideMark/>
          </w:tcPr>
          <w:p w:rsidR="00245E50" w:rsidRPr="000A6BDE" w:rsidRDefault="00245E50" w:rsidP="00D44DAB">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36" w:type="dxa"/>
            <w:tcBorders>
              <w:top w:val="nil"/>
              <w:left w:val="single" w:sz="8" w:space="0" w:color="auto"/>
              <w:bottom w:val="single" w:sz="8" w:space="0" w:color="auto"/>
              <w:right w:val="single" w:sz="8" w:space="0" w:color="auto"/>
            </w:tcBorders>
            <w:shd w:val="clear" w:color="auto" w:fill="auto"/>
            <w:vAlign w:val="center"/>
            <w:hideMark/>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136918,74</w:t>
            </w:r>
          </w:p>
        </w:tc>
        <w:tc>
          <w:tcPr>
            <w:tcW w:w="1933" w:type="dxa"/>
            <w:tcBorders>
              <w:top w:val="nil"/>
              <w:left w:val="nil"/>
              <w:bottom w:val="single" w:sz="8" w:space="0" w:color="auto"/>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51761,15</w:t>
            </w:r>
          </w:p>
        </w:tc>
        <w:tc>
          <w:tcPr>
            <w:tcW w:w="1363" w:type="dxa"/>
            <w:tcBorders>
              <w:top w:val="nil"/>
              <w:left w:val="nil"/>
              <w:bottom w:val="single" w:sz="8" w:space="0" w:color="auto"/>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43561,25</w:t>
            </w:r>
          </w:p>
        </w:tc>
        <w:tc>
          <w:tcPr>
            <w:tcW w:w="1630" w:type="dxa"/>
            <w:tcBorders>
              <w:top w:val="nil"/>
              <w:left w:val="nil"/>
              <w:bottom w:val="single" w:sz="8" w:space="0" w:color="auto"/>
              <w:right w:val="single" w:sz="8" w:space="0" w:color="auto"/>
            </w:tcBorders>
            <w:shd w:val="clear" w:color="auto" w:fill="auto"/>
            <w:vAlign w:val="center"/>
          </w:tcPr>
          <w:p w:rsidR="00245E50" w:rsidRPr="00245E50" w:rsidRDefault="00245E50" w:rsidP="00D44DAB">
            <w:pPr>
              <w:jc w:val="right"/>
              <w:rPr>
                <w:rFonts w:ascii="Times New Roman" w:hAnsi="Times New Roman" w:cs="Times New Roman"/>
                <w:sz w:val="24"/>
                <w:szCs w:val="24"/>
                <w:lang w:eastAsia="ru-RU"/>
              </w:rPr>
            </w:pPr>
            <w:r w:rsidRPr="00245E50">
              <w:rPr>
                <w:rFonts w:ascii="Times New Roman" w:hAnsi="Times New Roman" w:cs="Times New Roman"/>
                <w:sz w:val="24"/>
                <w:szCs w:val="24"/>
                <w:lang w:eastAsia="ru-RU"/>
              </w:rPr>
              <w:t>41596,34</w:t>
            </w:r>
          </w:p>
        </w:tc>
      </w:tr>
    </w:tbl>
    <w:p w:rsidR="005B78F3" w:rsidRPr="000A6BDE" w:rsidRDefault="00B22C15" w:rsidP="00245E5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 xml:space="preserve">Ресурсное обеспечение подпрограммы за счет средств бюджета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w:t>
      </w:r>
      <w:r w:rsidR="003A719A" w:rsidRPr="000A6BDE">
        <w:rPr>
          <w:rFonts w:ascii="Times New Roman" w:hAnsi="Times New Roman" w:cs="Times New Roman"/>
          <w:sz w:val="24"/>
          <w:szCs w:val="24"/>
          <w:lang w:eastAsia="ru-RU"/>
        </w:rPr>
        <w:t>района подлежит</w:t>
      </w:r>
      <w:r w:rsidRPr="000A6BDE">
        <w:rPr>
          <w:rFonts w:ascii="Times New Roman" w:hAnsi="Times New Roman" w:cs="Times New Roman"/>
          <w:sz w:val="24"/>
          <w:szCs w:val="24"/>
          <w:lang w:eastAsia="ru-RU"/>
        </w:rPr>
        <w:t xml:space="preserve"> уточнению в рамках бюджетного цикла</w:t>
      </w:r>
    </w:p>
    <w:p w:rsidR="00B22C15" w:rsidRPr="000A6BDE" w:rsidRDefault="00B22C15" w:rsidP="00B22C15">
      <w:pPr>
        <w:keepNext/>
        <w:tabs>
          <w:tab w:val="left" w:pos="1276"/>
        </w:tabs>
        <w:spacing w:after="0" w:line="240" w:lineRule="auto"/>
        <w:ind w:left="709" w:right="624"/>
        <w:jc w:val="both"/>
        <w:rPr>
          <w:rFonts w:ascii="Times New Roman" w:hAnsi="Times New Roman" w:cs="Times New Roman"/>
          <w:b/>
          <w:bCs/>
          <w:sz w:val="24"/>
          <w:szCs w:val="24"/>
        </w:rPr>
      </w:pPr>
    </w:p>
    <w:p w:rsidR="00E548F9" w:rsidRPr="000A6BDE"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2</w:t>
      </w:r>
      <w:r w:rsidR="00E548F9" w:rsidRPr="000A6BDE">
        <w:rPr>
          <w:rFonts w:ascii="Times New Roman" w:hAnsi="Times New Roman" w:cs="Times New Roman"/>
          <w:b/>
          <w:bCs/>
          <w:sz w:val="24"/>
          <w:szCs w:val="24"/>
        </w:rPr>
        <w:t>.7. Конечные результаты и оценка эффективности</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2) Увеличение охвата обучающихся</w:t>
      </w:r>
      <w:r w:rsidR="00A849E6" w:rsidRPr="000A6BDE">
        <w:rPr>
          <w:rFonts w:ascii="Times New Roman" w:hAnsi="Times New Roman" w:cs="Times New Roman"/>
          <w:sz w:val="24"/>
          <w:szCs w:val="24"/>
        </w:rPr>
        <w:t>, принимающих участие в олимпиадах и конкурсах;</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3) Оказать адресную поддержку одаренным детям;</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4) Обеспечит</w:t>
      </w:r>
      <w:r w:rsidR="00275831" w:rsidRPr="000A6BDE">
        <w:rPr>
          <w:rFonts w:ascii="Times New Roman" w:hAnsi="Times New Roman" w:cs="Times New Roman"/>
          <w:sz w:val="24"/>
          <w:szCs w:val="24"/>
        </w:rPr>
        <w:t>ь</w:t>
      </w:r>
      <w:r w:rsidRPr="000A6BDE">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6) Создание современной школьн</w:t>
      </w:r>
      <w:r w:rsidR="00221B43" w:rsidRPr="000A6BDE">
        <w:rPr>
          <w:rFonts w:ascii="Times New Roman" w:hAnsi="Times New Roman" w:cs="Times New Roman"/>
          <w:sz w:val="24"/>
          <w:szCs w:val="24"/>
        </w:rPr>
        <w:t>ой</w:t>
      </w:r>
      <w:r w:rsidRPr="000A6BDE">
        <w:rPr>
          <w:rFonts w:ascii="Times New Roman" w:hAnsi="Times New Roman" w:cs="Times New Roman"/>
          <w:sz w:val="24"/>
          <w:szCs w:val="24"/>
        </w:rPr>
        <w:t xml:space="preserve"> инфраструктур</w:t>
      </w:r>
      <w:r w:rsidR="00221B43" w:rsidRPr="000A6BDE">
        <w:rPr>
          <w:rFonts w:ascii="Times New Roman" w:hAnsi="Times New Roman" w:cs="Times New Roman"/>
          <w:sz w:val="24"/>
          <w:szCs w:val="24"/>
        </w:rPr>
        <w:t>ы</w:t>
      </w:r>
      <w:r w:rsidRPr="000A6BDE">
        <w:rPr>
          <w:rFonts w:ascii="Times New Roman" w:hAnsi="Times New Roman" w:cs="Times New Roman"/>
          <w:sz w:val="24"/>
          <w:szCs w:val="24"/>
        </w:rPr>
        <w:t xml:space="preserve"> в общеобразовательных организациях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7) Обеспечить современные и безопасные условия обучения и воспитания.</w:t>
      </w: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0B5CD7">
          <w:pgSz w:w="11906" w:h="16838"/>
          <w:pgMar w:top="142" w:right="851" w:bottom="284" w:left="1418" w:header="709" w:footer="709" w:gutter="0"/>
          <w:cols w:space="708"/>
          <w:titlePg/>
          <w:docGrid w:linePitch="360"/>
        </w:sectPr>
      </w:pP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ПЕРЕЧЕНЬ ПРОГРАММНЫХ МЕРОПРИЯТИЙ МУНИЦИПАЛЬНОЙ ПРОГРАММЫ (ПОДПРОГРАММЫ)</w:t>
      </w:r>
    </w:p>
    <w:p w:rsidR="003B2B97" w:rsidRPr="000A6BDE" w:rsidRDefault="00EB06D7"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w:t>
      </w:r>
      <w:r w:rsidR="003B2B97" w:rsidRPr="000A6BDE">
        <w:rPr>
          <w:rFonts w:ascii="Times New Roman" w:hAnsi="Times New Roman" w:cs="Times New Roman"/>
        </w:rPr>
        <w:t>Развитие общего образования</w:t>
      </w:r>
      <w:r>
        <w:rPr>
          <w:rFonts w:ascii="Times New Roman" w:hAnsi="Times New Roman" w:cs="Times New Roman"/>
        </w:rPr>
        <w:t>»</w:t>
      </w:r>
    </w:p>
    <w:tbl>
      <w:tblPr>
        <w:tblW w:w="15585" w:type="dxa"/>
        <w:jc w:val="center"/>
        <w:tblCellSpacing w:w="5" w:type="nil"/>
        <w:tblLayout w:type="fixed"/>
        <w:tblCellMar>
          <w:left w:w="75" w:type="dxa"/>
          <w:right w:w="75" w:type="dxa"/>
        </w:tblCellMar>
        <w:tblLook w:val="0000" w:firstRow="0" w:lastRow="0" w:firstColumn="0" w:lastColumn="0" w:noHBand="0" w:noVBand="0"/>
      </w:tblPr>
      <w:tblGrid>
        <w:gridCol w:w="426"/>
        <w:gridCol w:w="2619"/>
        <w:gridCol w:w="1134"/>
        <w:gridCol w:w="993"/>
        <w:gridCol w:w="1134"/>
        <w:gridCol w:w="850"/>
        <w:gridCol w:w="284"/>
        <w:gridCol w:w="646"/>
        <w:gridCol w:w="1262"/>
        <w:gridCol w:w="14"/>
        <w:gridCol w:w="3685"/>
        <w:gridCol w:w="2538"/>
      </w:tblGrid>
      <w:tr w:rsidR="000A6BDE" w:rsidRPr="000A6BDE" w:rsidTr="00866D9A">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N </w:t>
            </w:r>
            <w:proofErr w:type="spellStart"/>
            <w:r w:rsidRPr="000A6BDE">
              <w:rPr>
                <w:rFonts w:ascii="Times New Roman" w:hAnsi="Times New Roman" w:cs="Times New Roman"/>
              </w:rPr>
              <w:t>пп</w:t>
            </w:r>
            <w:proofErr w:type="spellEnd"/>
          </w:p>
        </w:tc>
        <w:tc>
          <w:tcPr>
            <w:tcW w:w="2619"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5041" w:type="dxa"/>
            <w:gridSpan w:val="6"/>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F7107F">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всего</w:t>
            </w:r>
          </w:p>
        </w:tc>
        <w:tc>
          <w:tcPr>
            <w:tcW w:w="3907" w:type="dxa"/>
            <w:gridSpan w:val="5"/>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r>
      <w:tr w:rsidR="000A6BDE" w:rsidRPr="000A6BDE" w:rsidTr="00F7107F">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ФБ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w:t>
            </w:r>
          </w:p>
        </w:tc>
        <w:tc>
          <w:tcPr>
            <w:tcW w:w="850"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МБ</w:t>
            </w:r>
          </w:p>
        </w:tc>
        <w:tc>
          <w:tcPr>
            <w:tcW w:w="930" w:type="dxa"/>
            <w:gridSpan w:val="2"/>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r>
      <w:tr w:rsidR="000A6BDE" w:rsidRPr="000A6BDE" w:rsidTr="00F81D11">
        <w:trPr>
          <w:tblCellSpacing w:w="5" w:type="nil"/>
          <w:jc w:val="center"/>
        </w:trPr>
        <w:tc>
          <w:tcPr>
            <w:tcW w:w="15585" w:type="dxa"/>
            <w:gridSpan w:val="12"/>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№1.Обеспечение доступного  качественного общего образования.</w:t>
            </w:r>
          </w:p>
        </w:tc>
      </w:tr>
      <w:tr w:rsidR="000A6BDE" w:rsidRPr="000A6BDE" w:rsidTr="00F7107F">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1.1</w:t>
            </w:r>
          </w:p>
        </w:tc>
        <w:tc>
          <w:tcPr>
            <w:tcW w:w="2619"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30" w:type="dxa"/>
            <w:gridSpan w:val="2"/>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473A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top w:val="single" w:sz="4" w:space="0" w:color="auto"/>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Созданы условия для проведения оценки качества образования в соответствие с требованиями</w:t>
            </w:r>
          </w:p>
        </w:tc>
      </w:tr>
      <w:tr w:rsidR="000A6BDE" w:rsidRPr="000A6BDE" w:rsidTr="00F7107F">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jc w:val="center"/>
              <w:rPr>
                <w:rFonts w:ascii="Times New Roman" w:hAnsi="Times New Roman" w:cs="Times New Roman"/>
              </w:rPr>
            </w:pPr>
            <w:r w:rsidRPr="000A6BDE">
              <w:rPr>
                <w:rFonts w:ascii="Times New Roman" w:hAnsi="Times New Roman" w:cs="Times New Roman"/>
              </w:rPr>
              <w:t>83,858</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jc w:val="center"/>
              <w:rPr>
                <w:rFonts w:ascii="Times New Roman" w:hAnsi="Times New Roman" w:cs="Times New Roman"/>
              </w:rPr>
            </w:pPr>
            <w:r w:rsidRPr="000A6BDE">
              <w:rPr>
                <w:rFonts w:ascii="Times New Roman" w:hAnsi="Times New Roman" w:cs="Times New Roman"/>
              </w:rPr>
              <w:t>83,858</w:t>
            </w:r>
          </w:p>
        </w:tc>
        <w:tc>
          <w:tcPr>
            <w:tcW w:w="930" w:type="dxa"/>
            <w:gridSpan w:val="2"/>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473AF5">
            <w:pPr>
              <w:jc w:val="cente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7107F">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F40740" w:rsidP="009C008D">
            <w:pPr>
              <w:jc w:val="center"/>
              <w:rPr>
                <w:rFonts w:ascii="Times New Roman" w:hAnsi="Times New Roman" w:cs="Times New Roman"/>
              </w:rPr>
            </w:pPr>
            <w:r>
              <w:rPr>
                <w:rFonts w:ascii="Times New Roman" w:hAnsi="Times New Roman" w:cs="Times New Roman"/>
              </w:rPr>
              <w:t>59,934</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0A6BDE" w:rsidRDefault="00F40740" w:rsidP="009C008D">
            <w:pPr>
              <w:jc w:val="center"/>
              <w:rPr>
                <w:rFonts w:ascii="Times New Roman" w:hAnsi="Times New Roman" w:cs="Times New Roman"/>
              </w:rPr>
            </w:pPr>
            <w:r>
              <w:rPr>
                <w:rFonts w:ascii="Times New Roman" w:hAnsi="Times New Roman" w:cs="Times New Roman"/>
              </w:rPr>
              <w:t>59,934</w:t>
            </w:r>
          </w:p>
        </w:tc>
        <w:tc>
          <w:tcPr>
            <w:tcW w:w="930" w:type="dxa"/>
            <w:gridSpan w:val="2"/>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7107F">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30" w:type="dxa"/>
            <w:gridSpan w:val="2"/>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7107F">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30" w:type="dxa"/>
            <w:gridSpan w:val="2"/>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bottom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7107F">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1.2</w:t>
            </w:r>
          </w:p>
        </w:tc>
        <w:tc>
          <w:tcPr>
            <w:tcW w:w="2619"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Укрепление материально-технической базы пунктов проведения экзаменов        (обслуживание оборудования,  обновление и приобретение резервного </w:t>
            </w:r>
            <w:r w:rsidRPr="000A6BDE">
              <w:rPr>
                <w:rFonts w:ascii="Times New Roman" w:hAnsi="Times New Roman" w:cs="Times New Roman"/>
              </w:rPr>
              <w:lastRenderedPageBreak/>
              <w:t>оборудования, приобретение расходных материалов для  проведения экзаменов)</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B65A4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75,7</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0A6BDE" w:rsidRDefault="00B65A4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75,7</w:t>
            </w:r>
          </w:p>
        </w:tc>
        <w:tc>
          <w:tcPr>
            <w:tcW w:w="930" w:type="dxa"/>
            <w:gridSpan w:val="2"/>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0708AD" w:rsidP="009C008D">
            <w:pPr>
              <w:jc w:val="center"/>
              <w:rPr>
                <w:rFonts w:ascii="Times New Roman" w:hAnsi="Times New Roman" w:cs="Times New Roman"/>
              </w:rPr>
            </w:pPr>
            <w:r w:rsidRPr="000A6BDE">
              <w:rPr>
                <w:rFonts w:ascii="Times New Roman" w:hAnsi="Times New Roman" w:cs="Times New Roman"/>
              </w:rPr>
              <w:t>МКОУ «Шегарская СОШ</w:t>
            </w:r>
            <w:r w:rsidR="009D6659" w:rsidRPr="000A6BDE">
              <w:rPr>
                <w:rFonts w:ascii="Times New Roman" w:hAnsi="Times New Roman" w:cs="Times New Roman"/>
              </w:rPr>
              <w:t xml:space="preserve"> № 1», МКОУ «Шегарская СОШ № 2»</w:t>
            </w:r>
          </w:p>
        </w:tc>
        <w:tc>
          <w:tcPr>
            <w:tcW w:w="2538" w:type="dxa"/>
            <w:vMerge w:val="restart"/>
            <w:tcBorders>
              <w:top w:val="single" w:sz="4" w:space="0" w:color="auto"/>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Созданы условия для проведения оценки качества образования в соответствие с требованиями</w:t>
            </w:r>
          </w:p>
        </w:tc>
      </w:tr>
      <w:tr w:rsidR="000A6BDE" w:rsidRPr="000A6BDE" w:rsidTr="00F7107F">
        <w:trPr>
          <w:trHeight w:val="1130"/>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90451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0A6BDE" w:rsidRDefault="0090451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30" w:type="dxa"/>
            <w:gridSpan w:val="2"/>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473AF5">
            <w:pPr>
              <w:jc w:val="cente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r w:rsidR="00A851A0" w:rsidRPr="000A6BDE">
              <w:rPr>
                <w:rFonts w:ascii="Times New Roman" w:hAnsi="Times New Roman" w:cs="Times New Roman"/>
              </w:rPr>
              <w:t>, МКОУ «Шегарская СОШ № 1», МКОУ «Шегарская СОШ № 2», МКОУ «</w:t>
            </w:r>
            <w:proofErr w:type="spellStart"/>
            <w:r w:rsidR="00A851A0" w:rsidRPr="000A6BDE">
              <w:rPr>
                <w:rFonts w:ascii="Times New Roman" w:hAnsi="Times New Roman" w:cs="Times New Roman"/>
              </w:rPr>
              <w:t>Маркеловская</w:t>
            </w:r>
            <w:proofErr w:type="spellEnd"/>
            <w:r w:rsidR="00A851A0" w:rsidRPr="000A6BDE">
              <w:rPr>
                <w:rFonts w:ascii="Times New Roman" w:hAnsi="Times New Roman" w:cs="Times New Roman"/>
              </w:rPr>
              <w:t xml:space="preserve"> СОШ»</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7107F">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30" w:type="dxa"/>
            <w:gridSpan w:val="2"/>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7107F">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30" w:type="dxa"/>
            <w:gridSpan w:val="2"/>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7107F">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130,0</w:t>
            </w:r>
          </w:p>
        </w:tc>
        <w:tc>
          <w:tcPr>
            <w:tcW w:w="930" w:type="dxa"/>
            <w:gridSpan w:val="2"/>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bottom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7107F">
        <w:trPr>
          <w:trHeight w:val="250"/>
          <w:tblCellSpacing w:w="5" w:type="nil"/>
          <w:jc w:val="center"/>
        </w:trPr>
        <w:tc>
          <w:tcPr>
            <w:tcW w:w="426" w:type="dxa"/>
            <w:vMerge w:val="restart"/>
            <w:tcBorders>
              <w:left w:val="single" w:sz="4" w:space="0" w:color="auto"/>
              <w:right w:val="single" w:sz="4" w:space="0" w:color="auto"/>
            </w:tcBorders>
            <w:vAlign w:val="center"/>
          </w:tcPr>
          <w:p w:rsidR="00EA702A" w:rsidRPr="000A6BDE" w:rsidRDefault="002E6E21"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1.3</w:t>
            </w:r>
          </w:p>
        </w:tc>
        <w:tc>
          <w:tcPr>
            <w:tcW w:w="2619" w:type="dxa"/>
            <w:vMerge w:val="restart"/>
            <w:tcBorders>
              <w:left w:val="single" w:sz="4" w:space="0" w:color="auto"/>
              <w:right w:val="single" w:sz="4" w:space="0" w:color="auto"/>
            </w:tcBorders>
            <w:vAlign w:val="center"/>
          </w:tcPr>
          <w:p w:rsidR="00EA702A" w:rsidRPr="000A6BDE" w:rsidRDefault="00EA702A"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Внедрение целевой модели цифровой образовательной среды в</w:t>
            </w:r>
          </w:p>
          <w:p w:rsidR="00EA702A" w:rsidRPr="000A6BDE" w:rsidRDefault="00EA702A"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общеобразовательных организациях</w:t>
            </w:r>
          </w:p>
        </w:tc>
        <w:tc>
          <w:tcPr>
            <w:tcW w:w="1134" w:type="dxa"/>
            <w:tcBorders>
              <w:top w:val="single" w:sz="4" w:space="0" w:color="auto"/>
              <w:left w:val="single" w:sz="4" w:space="0" w:color="auto"/>
              <w:bottom w:val="single" w:sz="4" w:space="0" w:color="auto"/>
              <w:right w:val="single" w:sz="4" w:space="0" w:color="auto"/>
            </w:tcBorders>
          </w:tcPr>
          <w:p w:rsidR="00EA702A" w:rsidRPr="000A6BDE" w:rsidRDefault="000B5CD7" w:rsidP="00053E6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5536,</w:t>
            </w:r>
            <w:r w:rsidR="00053E6D" w:rsidRPr="000A6BDE">
              <w:rPr>
                <w:rFonts w:ascii="Times New Roman" w:hAnsi="Times New Roman" w:cs="Times New Roman"/>
              </w:rPr>
              <w:t>81</w:t>
            </w:r>
          </w:p>
        </w:tc>
        <w:tc>
          <w:tcPr>
            <w:tcW w:w="993" w:type="dxa"/>
            <w:tcBorders>
              <w:top w:val="single" w:sz="4" w:space="0" w:color="auto"/>
              <w:left w:val="single" w:sz="4" w:space="0" w:color="auto"/>
              <w:bottom w:val="single" w:sz="4" w:space="0" w:color="auto"/>
              <w:right w:val="single" w:sz="4" w:space="0" w:color="auto"/>
            </w:tcBorders>
          </w:tcPr>
          <w:p w:rsidR="00EA702A" w:rsidRPr="000A6BDE" w:rsidRDefault="000B5CD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5370,</w:t>
            </w:r>
          </w:p>
          <w:p w:rsidR="000B5CD7"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71</w:t>
            </w:r>
          </w:p>
        </w:tc>
        <w:tc>
          <w:tcPr>
            <w:tcW w:w="1134" w:type="dxa"/>
            <w:tcBorders>
              <w:top w:val="single" w:sz="4" w:space="0" w:color="auto"/>
              <w:left w:val="single" w:sz="4" w:space="0" w:color="auto"/>
              <w:bottom w:val="single" w:sz="4" w:space="0" w:color="auto"/>
              <w:right w:val="single" w:sz="4" w:space="0" w:color="auto"/>
            </w:tcBorders>
          </w:tcPr>
          <w:p w:rsidR="00EA702A"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166,10</w:t>
            </w:r>
          </w:p>
        </w:tc>
        <w:tc>
          <w:tcPr>
            <w:tcW w:w="850" w:type="dxa"/>
            <w:tcBorders>
              <w:top w:val="single" w:sz="4" w:space="0" w:color="auto"/>
              <w:left w:val="single" w:sz="4" w:space="0" w:color="auto"/>
              <w:bottom w:val="single" w:sz="4" w:space="0" w:color="auto"/>
              <w:right w:val="single" w:sz="4" w:space="0" w:color="auto"/>
            </w:tcBorders>
          </w:tcPr>
          <w:p w:rsidR="00EA702A"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EA702A"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0A6BDE" w:rsidRDefault="00EA702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0A6BDE" w:rsidRDefault="009D3544"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 МКОУ «</w:t>
            </w:r>
            <w:proofErr w:type="spellStart"/>
            <w:r w:rsidRPr="000A6BDE">
              <w:rPr>
                <w:rFonts w:ascii="Times New Roman" w:hAnsi="Times New Roman" w:cs="Times New Roman"/>
              </w:rPr>
              <w:t>Маркеловская</w:t>
            </w:r>
            <w:proofErr w:type="spellEnd"/>
            <w:r w:rsidRPr="000A6BDE">
              <w:rPr>
                <w:rFonts w:ascii="Times New Roman" w:hAnsi="Times New Roman" w:cs="Times New Roman"/>
              </w:rPr>
              <w:t xml:space="preserve"> СОШ», МКОУ Побединская СОШ», МКОУ «Трубачевская СОШ», МКОУ «Каргалинская ООШ»</w:t>
            </w:r>
          </w:p>
        </w:tc>
        <w:tc>
          <w:tcPr>
            <w:tcW w:w="2538" w:type="dxa"/>
            <w:vMerge w:val="restart"/>
            <w:tcBorders>
              <w:left w:val="single" w:sz="4" w:space="0" w:color="auto"/>
              <w:right w:val="single" w:sz="4" w:space="0" w:color="auto"/>
            </w:tcBorders>
            <w:vAlign w:val="center"/>
          </w:tcPr>
          <w:p w:rsidR="00EA702A" w:rsidRPr="000A6BDE" w:rsidRDefault="000B3DE1"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обеспечена доступность современных образовательных технологий для обучающихся</w:t>
            </w:r>
          </w:p>
        </w:tc>
      </w:tr>
      <w:tr w:rsidR="000A6BDE" w:rsidRPr="000A6BDE" w:rsidTr="00F7107F">
        <w:trPr>
          <w:trHeight w:val="60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9F5621" w:rsidP="00FC51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1630,49</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9F5621" w:rsidP="00FC51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1581,57</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48,91</w:t>
            </w:r>
          </w:p>
        </w:tc>
        <w:tc>
          <w:tcPr>
            <w:tcW w:w="850" w:type="dxa"/>
            <w:tcBorders>
              <w:top w:val="single" w:sz="4" w:space="0" w:color="auto"/>
              <w:left w:val="single" w:sz="4" w:space="0" w:color="auto"/>
              <w:bottom w:val="single" w:sz="4" w:space="0" w:color="auto"/>
              <w:right w:val="single" w:sz="4" w:space="0" w:color="auto"/>
            </w:tcBorders>
          </w:tcPr>
          <w:p w:rsidR="00F71CCD" w:rsidRPr="000A6BDE" w:rsidRDefault="00075922"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F71CCD" w:rsidRPr="000A6BDE" w:rsidRDefault="00B9222F" w:rsidP="003A7CC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7107F">
        <w:trPr>
          <w:trHeight w:val="40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B5107" w:rsidP="009F5621">
            <w:pPr>
              <w:jc w:val="center"/>
              <w:rPr>
                <w:rFonts w:ascii="Times New Roman" w:hAnsi="Times New Roman" w:cs="Times New Roman"/>
              </w:rPr>
            </w:pPr>
            <w:r>
              <w:rPr>
                <w:rFonts w:ascii="Times New Roman" w:hAnsi="Times New Roman" w:cs="Times New Roman"/>
              </w:rPr>
              <w:t>2787,532</w:t>
            </w:r>
          </w:p>
        </w:tc>
        <w:tc>
          <w:tcPr>
            <w:tcW w:w="993" w:type="dxa"/>
            <w:tcBorders>
              <w:top w:val="single" w:sz="4" w:space="0" w:color="auto"/>
              <w:left w:val="single" w:sz="4" w:space="0" w:color="auto"/>
              <w:bottom w:val="single" w:sz="4" w:space="0" w:color="auto"/>
              <w:right w:val="single" w:sz="4" w:space="0" w:color="auto"/>
            </w:tcBorders>
          </w:tcPr>
          <w:p w:rsidR="002F7731" w:rsidRPr="000A6BDE" w:rsidRDefault="00FB5107" w:rsidP="002F7731">
            <w:pPr>
              <w:jc w:val="center"/>
              <w:rPr>
                <w:rFonts w:ascii="Times New Roman" w:hAnsi="Times New Roman" w:cs="Times New Roman"/>
              </w:rPr>
            </w:pPr>
            <w:r>
              <w:rPr>
                <w:rFonts w:ascii="Times New Roman" w:hAnsi="Times New Roman" w:cs="Times New Roman"/>
              </w:rPr>
              <w:t>2703,906</w:t>
            </w:r>
          </w:p>
          <w:p w:rsidR="00F71CCD" w:rsidRPr="000A6BDE" w:rsidRDefault="00F71CCD" w:rsidP="003A7CC0">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7731" w:rsidRPr="000A6BDE" w:rsidRDefault="00FB5107" w:rsidP="002F7731">
            <w:pPr>
              <w:jc w:val="center"/>
              <w:rPr>
                <w:rFonts w:ascii="Times New Roman" w:hAnsi="Times New Roman" w:cs="Times New Roman"/>
              </w:rPr>
            </w:pPr>
            <w:r>
              <w:rPr>
                <w:rFonts w:ascii="Times New Roman" w:hAnsi="Times New Roman" w:cs="Times New Roman"/>
              </w:rPr>
              <w:t>83,626</w:t>
            </w:r>
          </w:p>
          <w:p w:rsidR="00F71CCD" w:rsidRPr="000A6BDE" w:rsidRDefault="00F71CCD" w:rsidP="003A7CC0">
            <w:pPr>
              <w:widowControl w:val="0"/>
              <w:autoSpaceDE w:val="0"/>
              <w:autoSpaceDN w:val="0"/>
              <w:adjustRightInd w:val="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МКОУ «Шегарская СОШ №1», МКОУ Монастырская СОШ», МКОУ </w:t>
            </w:r>
            <w:proofErr w:type="spellStart"/>
            <w:r w:rsidRPr="000A6BDE">
              <w:rPr>
                <w:rFonts w:ascii="Times New Roman" w:hAnsi="Times New Roman" w:cs="Times New Roman"/>
              </w:rPr>
              <w:t>Гусевская</w:t>
            </w:r>
            <w:proofErr w:type="spellEnd"/>
            <w:r w:rsidRPr="000A6BDE">
              <w:rPr>
                <w:rFonts w:ascii="Times New Roman" w:hAnsi="Times New Roman" w:cs="Times New Roman"/>
              </w:rPr>
              <w:t xml:space="preserve">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7107F">
        <w:trPr>
          <w:trHeight w:val="29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7107F">
        <w:trPr>
          <w:trHeight w:val="510"/>
          <w:tblCellSpacing w:w="5" w:type="nil"/>
          <w:jc w:val="center"/>
        </w:trPr>
        <w:tc>
          <w:tcPr>
            <w:tcW w:w="426" w:type="dxa"/>
            <w:vMerge/>
            <w:tcBorders>
              <w:left w:val="single" w:sz="4" w:space="0" w:color="auto"/>
              <w:bottom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left w:val="single" w:sz="4" w:space="0" w:color="auto"/>
              <w:bottom w:val="single" w:sz="4" w:space="0" w:color="auto"/>
              <w:right w:val="single" w:sz="4" w:space="0" w:color="auto"/>
            </w:tcBorders>
            <w:vAlign w:val="center"/>
          </w:tcPr>
          <w:p w:rsidR="00F71CCD" w:rsidRPr="000A6BDE" w:rsidRDefault="00F71CCD" w:rsidP="003A7CC0">
            <w:pPr>
              <w:widowControl w:val="0"/>
              <w:autoSpaceDE w:val="0"/>
              <w:autoSpaceDN w:val="0"/>
              <w:adjustRightInd w:val="0"/>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7107F">
        <w:trPr>
          <w:trHeight w:val="575"/>
          <w:tblCellSpacing w:w="5" w:type="nil"/>
          <w:jc w:val="center"/>
        </w:trPr>
        <w:tc>
          <w:tcPr>
            <w:tcW w:w="426" w:type="dxa"/>
            <w:vMerge w:val="restart"/>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1.4</w:t>
            </w:r>
          </w:p>
        </w:tc>
        <w:tc>
          <w:tcPr>
            <w:tcW w:w="2619" w:type="dxa"/>
            <w:vMerge w:val="restart"/>
            <w:tcBorders>
              <w:left w:val="single" w:sz="4" w:space="0" w:color="auto"/>
              <w:right w:val="single" w:sz="4" w:space="0" w:color="auto"/>
            </w:tcBorders>
            <w:vAlign w:val="center"/>
          </w:tcPr>
          <w:p w:rsidR="0078616F" w:rsidRPr="000A6BDE" w:rsidRDefault="0078616F" w:rsidP="00CF7169">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1033,74</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1002,72</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31,01</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val="restart"/>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обеспечена доступность современных образовательных технологий для обучающихся</w:t>
            </w:r>
          </w:p>
        </w:tc>
      </w:tr>
      <w:tr w:rsidR="000A6BDE" w:rsidRPr="000A6BDE" w:rsidTr="00F7107F">
        <w:trPr>
          <w:trHeight w:val="572"/>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345DC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3207,30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3111,09</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96,21</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78616F">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 МКОУ «Побединская СОШ»</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7107F">
        <w:trPr>
          <w:trHeight w:val="1518"/>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7731" w:rsidRPr="000A6BDE" w:rsidRDefault="00A34AA1" w:rsidP="002F7731">
            <w:pPr>
              <w:jc w:val="center"/>
              <w:rPr>
                <w:rFonts w:ascii="Times New Roman" w:hAnsi="Times New Roman" w:cs="Times New Roman"/>
              </w:rPr>
            </w:pPr>
            <w:r>
              <w:rPr>
                <w:rFonts w:ascii="Times New Roman" w:hAnsi="Times New Roman" w:cs="Times New Roman"/>
              </w:rPr>
              <w:t>1</w:t>
            </w:r>
            <w:r w:rsidR="00FB5107">
              <w:rPr>
                <w:rFonts w:ascii="Times New Roman" w:hAnsi="Times New Roman" w:cs="Times New Roman"/>
              </w:rPr>
              <w:t>174,003</w:t>
            </w:r>
          </w:p>
          <w:p w:rsidR="0078616F" w:rsidRPr="000A6BDE" w:rsidRDefault="0078616F" w:rsidP="00A223A4">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2F7731" w:rsidRPr="000A6BDE" w:rsidRDefault="00A34AA1" w:rsidP="002F7731">
            <w:pPr>
              <w:jc w:val="center"/>
              <w:rPr>
                <w:rFonts w:ascii="Times New Roman" w:hAnsi="Times New Roman" w:cs="Times New Roman"/>
              </w:rPr>
            </w:pPr>
            <w:r>
              <w:rPr>
                <w:rFonts w:ascii="Times New Roman" w:hAnsi="Times New Roman" w:cs="Times New Roman"/>
              </w:rPr>
              <w:t>1138,783</w:t>
            </w:r>
          </w:p>
          <w:p w:rsidR="0078616F" w:rsidRPr="000A6BDE" w:rsidRDefault="0078616F" w:rsidP="00A223A4">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A34AA1" w:rsidP="00A34AA1">
            <w:pPr>
              <w:jc w:val="center"/>
              <w:rPr>
                <w:rFonts w:ascii="Times New Roman" w:hAnsi="Times New Roman" w:cs="Times New Roman"/>
              </w:rPr>
            </w:pPr>
            <w:r>
              <w:rPr>
                <w:rFonts w:ascii="Times New Roman" w:hAnsi="Times New Roman" w:cs="Times New Roman"/>
              </w:rPr>
              <w:t>35,22</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Маркеловская</w:t>
            </w:r>
            <w:proofErr w:type="spellEnd"/>
            <w:r w:rsidRPr="000A6BDE">
              <w:rPr>
                <w:rFonts w:ascii="Times New Roman" w:hAnsi="Times New Roman" w:cs="Times New Roman"/>
              </w:rPr>
              <w:t xml:space="preserve"> СОШ»</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7107F">
        <w:trPr>
          <w:trHeight w:val="835"/>
          <w:tblCellSpacing w:w="5" w:type="nil"/>
          <w:jc w:val="center"/>
        </w:trPr>
        <w:tc>
          <w:tcPr>
            <w:tcW w:w="426" w:type="dxa"/>
            <w:vMerge/>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619" w:type="dxa"/>
            <w:vMerge w:val="restart"/>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Функционирование Центров гуманитарного и цифрового профилей </w:t>
            </w:r>
            <w:r w:rsidRPr="000A6BDE">
              <w:rPr>
                <w:rFonts w:ascii="Times New Roman" w:hAnsi="Times New Roman" w:cs="Times New Roman"/>
              </w:rPr>
              <w:lastRenderedPageBreak/>
              <w:t>«Точка роста»</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345DC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198,79</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345DC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198,79</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3A7CC0"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№1»</w:t>
            </w:r>
          </w:p>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7107F">
        <w:trPr>
          <w:trHeight w:val="1108"/>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B2EE6" w:rsidP="007B2EE6">
            <w:pPr>
              <w:widowControl w:val="0"/>
              <w:autoSpaceDE w:val="0"/>
              <w:autoSpaceDN w:val="0"/>
              <w:adjustRightInd w:val="0"/>
              <w:jc w:val="center"/>
              <w:rPr>
                <w:rFonts w:ascii="Times New Roman" w:hAnsi="Times New Roman" w:cs="Times New Roman"/>
              </w:rPr>
            </w:pPr>
            <w:r>
              <w:rPr>
                <w:rFonts w:ascii="Times New Roman" w:hAnsi="Times New Roman" w:cs="Times New Roman"/>
              </w:rPr>
              <w:t>289,839</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B2EE6" w:rsidP="007B2EE6">
            <w:pPr>
              <w:widowControl w:val="0"/>
              <w:autoSpaceDE w:val="0"/>
              <w:autoSpaceDN w:val="0"/>
              <w:adjustRightInd w:val="0"/>
              <w:jc w:val="center"/>
              <w:rPr>
                <w:rFonts w:ascii="Times New Roman" w:hAnsi="Times New Roman" w:cs="Times New Roman"/>
              </w:rPr>
            </w:pPr>
            <w:r>
              <w:rPr>
                <w:rFonts w:ascii="Times New Roman" w:hAnsi="Times New Roman" w:cs="Times New Roman"/>
              </w:rPr>
              <w:t>289,839</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3A7CC0" w:rsidP="003A7CC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1», МКОУ «Шегарская СОШ № 2», МКОУ «Побединская СОШ», 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7107F">
        <w:trPr>
          <w:trHeight w:val="533"/>
          <w:tblCellSpacing w:w="5" w:type="nil"/>
          <w:jc w:val="center"/>
        </w:trPr>
        <w:tc>
          <w:tcPr>
            <w:tcW w:w="426"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lastRenderedPageBreak/>
              <w:t>1.5</w:t>
            </w:r>
          </w:p>
        </w:tc>
        <w:tc>
          <w:tcPr>
            <w:tcW w:w="2619"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Переподготовка руководителей, педагогов Центров гуманитарного и цифрового профилей «Точка роста»</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2»</w:t>
            </w:r>
          </w:p>
        </w:tc>
        <w:tc>
          <w:tcPr>
            <w:tcW w:w="2538"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обеспечено повышение квалификации работников в условиях модернизации содержания образования</w:t>
            </w:r>
          </w:p>
        </w:tc>
      </w:tr>
      <w:tr w:rsidR="000A6BDE" w:rsidRPr="000A6BDE" w:rsidTr="00F7107F">
        <w:trPr>
          <w:trHeight w:val="523"/>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1.6</w:t>
            </w:r>
          </w:p>
        </w:tc>
        <w:tc>
          <w:tcPr>
            <w:tcW w:w="2619" w:type="dxa"/>
            <w:vMerge w:val="restart"/>
            <w:tcBorders>
              <w:top w:val="single" w:sz="4" w:space="0" w:color="auto"/>
              <w:left w:val="single" w:sz="4" w:space="0" w:color="auto"/>
              <w:right w:val="single" w:sz="4" w:space="0" w:color="auto"/>
            </w:tcBorders>
            <w:vAlign w:val="center"/>
          </w:tcPr>
          <w:p w:rsidR="0078616F" w:rsidRPr="000A6BDE" w:rsidRDefault="0078616F" w:rsidP="00C17E89">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Оснащение помещений для  открытия Центров гуманитарного,  цифрового,   естественно-научного профилей «Точка роста», </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740,0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740,0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обеспечена доступность современных образовательных технологий для обучающихся</w:t>
            </w:r>
          </w:p>
        </w:tc>
      </w:tr>
      <w:tr w:rsidR="000A6BDE" w:rsidRPr="000A6BDE" w:rsidTr="00F7107F">
        <w:trPr>
          <w:trHeight w:val="519"/>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198,27</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198,27</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 МКОУ «Побединская СОШ» </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7107F">
        <w:trPr>
          <w:trHeight w:val="515"/>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F40740" w:rsidP="007B2EE6">
            <w:pPr>
              <w:widowControl w:val="0"/>
              <w:autoSpaceDE w:val="0"/>
              <w:autoSpaceDN w:val="0"/>
              <w:adjustRightInd w:val="0"/>
              <w:jc w:val="center"/>
              <w:rPr>
                <w:rFonts w:ascii="Times New Roman" w:hAnsi="Times New Roman" w:cs="Times New Roman"/>
              </w:rPr>
            </w:pPr>
            <w:r>
              <w:rPr>
                <w:rFonts w:ascii="Times New Roman" w:hAnsi="Times New Roman" w:cs="Times New Roman"/>
              </w:rPr>
              <w:t>200,6</w:t>
            </w:r>
            <w:r w:rsidR="007B2EE6">
              <w:rPr>
                <w:rFonts w:ascii="Times New Roman" w:hAnsi="Times New Roman" w:cs="Times New Roman"/>
              </w:rPr>
              <w:t>08</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B2EE6"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200,608</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903E7E"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Маркеловская</w:t>
            </w:r>
            <w:proofErr w:type="spellEnd"/>
            <w:r w:rsidRPr="000A6BDE">
              <w:rPr>
                <w:rFonts w:ascii="Times New Roman" w:hAnsi="Times New Roman" w:cs="Times New Roman"/>
              </w:rPr>
              <w:t xml:space="preserve"> СОШ»</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7107F">
        <w:trPr>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700,0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7107F">
        <w:trPr>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750,0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7107F">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1.7</w:t>
            </w:r>
          </w:p>
        </w:tc>
        <w:tc>
          <w:tcPr>
            <w:tcW w:w="2619"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функционирования   средств программного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национального проекта </w:t>
            </w:r>
            <w:r w:rsidRPr="000A6BDE">
              <w:rPr>
                <w:rFonts w:ascii="Times New Roman" w:hAnsi="Times New Roman" w:cs="Times New Roman"/>
              </w:rPr>
              <w:lastRenderedPageBreak/>
              <w:t>«Образование»</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963,0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963,0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 МКОУ «</w:t>
            </w:r>
            <w:proofErr w:type="spellStart"/>
            <w:r w:rsidRPr="000A6BDE">
              <w:rPr>
                <w:rFonts w:ascii="Times New Roman" w:hAnsi="Times New Roman" w:cs="Times New Roman"/>
              </w:rPr>
              <w:t>Маркеловская</w:t>
            </w:r>
            <w:proofErr w:type="spellEnd"/>
            <w:r w:rsidRPr="000A6BDE">
              <w:rPr>
                <w:rFonts w:ascii="Times New Roman" w:hAnsi="Times New Roman" w:cs="Times New Roman"/>
              </w:rPr>
              <w:t xml:space="preserve"> СОШ», МКОУ Побединская СОШ», МКОУ «Трубачевская СОШ», МКОУ «Каргалинская ООШ»</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доступности современных образовательных технологий для обучающихся</w:t>
            </w:r>
          </w:p>
        </w:tc>
      </w:tr>
      <w:tr w:rsidR="000A6BDE" w:rsidRPr="000A6BDE" w:rsidTr="00F7107F">
        <w:trPr>
          <w:tblCellSpacing w:w="5" w:type="nil"/>
          <w:jc w:val="center"/>
        </w:trPr>
        <w:tc>
          <w:tcPr>
            <w:tcW w:w="426"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B9222F" w:rsidP="00626ECA">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275,</w:t>
            </w:r>
            <w:r w:rsidR="00626ECA" w:rsidRPr="000A6BDE">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B9222F" w:rsidP="00626ECA">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275,</w:t>
            </w:r>
            <w:r w:rsidR="00626ECA" w:rsidRPr="000A6BDE">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54224A">
            <w:r w:rsidRPr="000A6BDE">
              <w:rPr>
                <w:rFonts w:ascii="Times New Roman" w:hAnsi="Times New Roman" w:cs="Times New Roman"/>
              </w:rPr>
              <w:t xml:space="preserve">МКОУ «Анастасьевская СОШ» </w:t>
            </w:r>
          </w:p>
        </w:tc>
        <w:tc>
          <w:tcPr>
            <w:tcW w:w="2538" w:type="dxa"/>
            <w:vMerge/>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7107F">
        <w:trPr>
          <w:trHeight w:val="603"/>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7731" w:rsidRPr="000A6BDE" w:rsidRDefault="002F7731" w:rsidP="002F7731">
            <w:pPr>
              <w:jc w:val="center"/>
              <w:rPr>
                <w:rFonts w:ascii="Times New Roman" w:hAnsi="Times New Roman" w:cs="Times New Roman"/>
              </w:rPr>
            </w:pPr>
            <w:r w:rsidRPr="000A6BDE">
              <w:rPr>
                <w:rFonts w:ascii="Times New Roman" w:hAnsi="Times New Roman" w:cs="Times New Roman"/>
              </w:rPr>
              <w:t>722,4</w:t>
            </w:r>
          </w:p>
          <w:p w:rsidR="0078616F" w:rsidRPr="000A6BDE" w:rsidRDefault="0078616F" w:rsidP="009C008D">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2F7731" w:rsidRPr="000A6BDE" w:rsidRDefault="002F7731" w:rsidP="002F7731">
            <w:pPr>
              <w:jc w:val="center"/>
              <w:rPr>
                <w:rFonts w:ascii="Times New Roman" w:hAnsi="Times New Roman" w:cs="Times New Roman"/>
              </w:rPr>
            </w:pPr>
            <w:r w:rsidRPr="000A6BDE">
              <w:rPr>
                <w:rFonts w:ascii="Times New Roman" w:hAnsi="Times New Roman" w:cs="Times New Roman"/>
              </w:rPr>
              <w:t>722,4</w:t>
            </w:r>
          </w:p>
          <w:p w:rsidR="0078616F" w:rsidRPr="000A6BDE" w:rsidRDefault="0078616F" w:rsidP="009C008D">
            <w:pPr>
              <w:widowControl w:val="0"/>
              <w:autoSpaceDE w:val="0"/>
              <w:autoSpaceDN w:val="0"/>
              <w:adjustRightInd w:val="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B9222F" w:rsidP="009C008D">
            <w:r w:rsidRPr="000A6BDE">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7107F">
        <w:trPr>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2023-2024</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7107F">
        <w:trPr>
          <w:trHeight w:val="1548"/>
          <w:tblCellSpacing w:w="5" w:type="nil"/>
          <w:jc w:val="center"/>
        </w:trPr>
        <w:tc>
          <w:tcPr>
            <w:tcW w:w="426"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1.8</w:t>
            </w:r>
          </w:p>
        </w:tc>
        <w:tc>
          <w:tcPr>
            <w:tcW w:w="2619" w:type="dxa"/>
            <w:vMerge w:val="restart"/>
            <w:tcBorders>
              <w:top w:val="single" w:sz="8" w:space="0" w:color="auto"/>
              <w:left w:val="single" w:sz="4" w:space="0" w:color="auto"/>
              <w:right w:val="single" w:sz="4" w:space="0" w:color="auto"/>
            </w:tcBorders>
          </w:tcPr>
          <w:p w:rsidR="0054224A"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1134"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554,5</w:t>
            </w:r>
          </w:p>
        </w:tc>
        <w:tc>
          <w:tcPr>
            <w:tcW w:w="993"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554,5</w:t>
            </w:r>
          </w:p>
        </w:tc>
        <w:tc>
          <w:tcPr>
            <w:tcW w:w="850"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содействие развитию системы общего образования</w:t>
            </w:r>
          </w:p>
        </w:tc>
      </w:tr>
      <w:tr w:rsidR="000A6BDE" w:rsidRPr="000A6BDE" w:rsidTr="00F7107F">
        <w:trPr>
          <w:trHeight w:val="734"/>
          <w:tblCellSpacing w:w="5" w:type="nil"/>
          <w:jc w:val="center"/>
        </w:trPr>
        <w:tc>
          <w:tcPr>
            <w:tcW w:w="426"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2021-2024</w:t>
            </w:r>
          </w:p>
        </w:tc>
        <w:tc>
          <w:tcPr>
            <w:tcW w:w="3685"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54224A" w:rsidRPr="000A6BDE" w:rsidTr="00F7107F">
        <w:trPr>
          <w:trHeight w:val="480"/>
          <w:tblCellSpacing w:w="5" w:type="nil"/>
          <w:jc w:val="center"/>
        </w:trPr>
        <w:tc>
          <w:tcPr>
            <w:tcW w:w="426" w:type="dxa"/>
            <w:tcBorders>
              <w:top w:val="single" w:sz="4" w:space="0" w:color="auto"/>
              <w:left w:val="single" w:sz="4" w:space="0" w:color="auto"/>
              <w:right w:val="single" w:sz="4" w:space="0" w:color="auto"/>
            </w:tcBorders>
          </w:tcPr>
          <w:p w:rsidR="0054224A" w:rsidRPr="000A6BDE" w:rsidRDefault="0054224A" w:rsidP="009C008D">
            <w:pPr>
              <w:widowControl w:val="0"/>
              <w:autoSpaceDE w:val="0"/>
              <w:autoSpaceDN w:val="0"/>
              <w:adjustRightInd w:val="0"/>
              <w:rPr>
                <w:rFonts w:ascii="Times New Roman" w:hAnsi="Times New Roman" w:cs="Times New Roman"/>
              </w:rPr>
            </w:pPr>
            <w:r>
              <w:rPr>
                <w:rFonts w:ascii="Times New Roman" w:hAnsi="Times New Roman" w:cs="Times New Roman"/>
              </w:rPr>
              <w:t>1.9.</w:t>
            </w:r>
          </w:p>
        </w:tc>
        <w:tc>
          <w:tcPr>
            <w:tcW w:w="2619" w:type="dxa"/>
            <w:tcBorders>
              <w:top w:val="single" w:sz="4" w:space="0" w:color="auto"/>
              <w:left w:val="single" w:sz="4" w:space="0" w:color="auto"/>
              <w:right w:val="single" w:sz="4" w:space="0" w:color="auto"/>
            </w:tcBorders>
          </w:tcPr>
          <w:p w:rsidR="0054224A" w:rsidRPr="00866D9A" w:rsidRDefault="0054224A" w:rsidP="009C008D">
            <w:pPr>
              <w:widowControl w:val="0"/>
              <w:autoSpaceDE w:val="0"/>
              <w:autoSpaceDN w:val="0"/>
              <w:adjustRightInd w:val="0"/>
              <w:rPr>
                <w:rFonts w:ascii="Times New Roman" w:hAnsi="Times New Roman" w:cs="Times New Roman"/>
                <w:highlight w:val="yellow"/>
              </w:rPr>
            </w:pPr>
            <w:r w:rsidRPr="00866D9A">
              <w:rPr>
                <w:rFonts w:ascii="Times New Roman" w:hAnsi="Times New Roman" w:cs="Times New Roman"/>
                <w:highlight w:val="yellow"/>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w:t>
            </w:r>
          </w:p>
        </w:tc>
        <w:tc>
          <w:tcPr>
            <w:tcW w:w="1134" w:type="dxa"/>
            <w:tcBorders>
              <w:top w:val="single" w:sz="4" w:space="0" w:color="auto"/>
              <w:left w:val="single" w:sz="4" w:space="0" w:color="auto"/>
              <w:bottom w:val="single" w:sz="8" w:space="0" w:color="auto"/>
              <w:right w:val="single" w:sz="4" w:space="0" w:color="auto"/>
            </w:tcBorders>
          </w:tcPr>
          <w:p w:rsidR="0054224A" w:rsidRPr="00866D9A" w:rsidRDefault="0054224A" w:rsidP="009C008D">
            <w:pPr>
              <w:widowControl w:val="0"/>
              <w:autoSpaceDE w:val="0"/>
              <w:autoSpaceDN w:val="0"/>
              <w:adjustRightInd w:val="0"/>
              <w:jc w:val="center"/>
              <w:rPr>
                <w:rFonts w:ascii="Times New Roman" w:hAnsi="Times New Roman" w:cs="Times New Roman"/>
                <w:highlight w:val="yellow"/>
              </w:rPr>
            </w:pPr>
            <w:r w:rsidRPr="00866D9A">
              <w:rPr>
                <w:rFonts w:ascii="Times New Roman" w:hAnsi="Times New Roman" w:cs="Times New Roman"/>
                <w:highlight w:val="yellow"/>
              </w:rPr>
              <w:t>561,544</w:t>
            </w:r>
          </w:p>
        </w:tc>
        <w:tc>
          <w:tcPr>
            <w:tcW w:w="993" w:type="dxa"/>
            <w:tcBorders>
              <w:top w:val="single" w:sz="4" w:space="0" w:color="auto"/>
              <w:left w:val="single" w:sz="4" w:space="0" w:color="auto"/>
              <w:bottom w:val="single" w:sz="8" w:space="0" w:color="auto"/>
              <w:right w:val="single" w:sz="4" w:space="0" w:color="auto"/>
            </w:tcBorders>
          </w:tcPr>
          <w:p w:rsidR="0054224A" w:rsidRPr="00866D9A" w:rsidRDefault="00F329B6" w:rsidP="009C008D">
            <w:pPr>
              <w:widowControl w:val="0"/>
              <w:autoSpaceDE w:val="0"/>
              <w:autoSpaceDN w:val="0"/>
              <w:adjustRightInd w:val="0"/>
              <w:jc w:val="center"/>
              <w:rPr>
                <w:rFonts w:ascii="Times New Roman" w:hAnsi="Times New Roman" w:cs="Times New Roman"/>
                <w:highlight w:val="yellow"/>
              </w:rPr>
            </w:pPr>
            <w:r>
              <w:rPr>
                <w:rFonts w:ascii="Times New Roman" w:hAnsi="Times New Roman" w:cs="Times New Roman"/>
                <w:highlight w:val="yellow"/>
              </w:rPr>
              <w:t>544,696</w:t>
            </w:r>
          </w:p>
        </w:tc>
        <w:tc>
          <w:tcPr>
            <w:tcW w:w="1134" w:type="dxa"/>
            <w:tcBorders>
              <w:top w:val="single" w:sz="4" w:space="0" w:color="auto"/>
              <w:left w:val="single" w:sz="4" w:space="0" w:color="auto"/>
              <w:bottom w:val="single" w:sz="8" w:space="0" w:color="auto"/>
              <w:right w:val="single" w:sz="4" w:space="0" w:color="auto"/>
            </w:tcBorders>
          </w:tcPr>
          <w:p w:rsidR="0054224A" w:rsidRPr="00866D9A" w:rsidRDefault="0054224A" w:rsidP="009C008D">
            <w:pPr>
              <w:widowControl w:val="0"/>
              <w:autoSpaceDE w:val="0"/>
              <w:autoSpaceDN w:val="0"/>
              <w:adjustRightInd w:val="0"/>
              <w:jc w:val="center"/>
              <w:rPr>
                <w:rFonts w:ascii="Times New Roman" w:hAnsi="Times New Roman" w:cs="Times New Roman"/>
                <w:highlight w:val="yellow"/>
              </w:rPr>
            </w:pPr>
            <w:r w:rsidRPr="00866D9A">
              <w:rPr>
                <w:rFonts w:ascii="Times New Roman" w:hAnsi="Times New Roman" w:cs="Times New Roman"/>
                <w:highlight w:val="yellow"/>
              </w:rPr>
              <w:t>16,848</w:t>
            </w:r>
          </w:p>
        </w:tc>
        <w:tc>
          <w:tcPr>
            <w:tcW w:w="850" w:type="dxa"/>
            <w:tcBorders>
              <w:top w:val="single" w:sz="4" w:space="0" w:color="auto"/>
              <w:left w:val="single" w:sz="4" w:space="0" w:color="auto"/>
              <w:bottom w:val="single" w:sz="8" w:space="0" w:color="auto"/>
              <w:right w:val="single" w:sz="4" w:space="0" w:color="auto"/>
            </w:tcBorders>
          </w:tcPr>
          <w:p w:rsidR="0054224A" w:rsidRDefault="00F329B6" w:rsidP="009C008D">
            <w:pPr>
              <w:widowControl w:val="0"/>
              <w:autoSpaceDE w:val="0"/>
              <w:autoSpaceDN w:val="0"/>
              <w:adjustRightInd w:val="0"/>
              <w:jc w:val="center"/>
              <w:rPr>
                <w:rFonts w:ascii="Times New Roman" w:hAnsi="Times New Roman" w:cs="Times New Roman"/>
                <w:highlight w:val="yellow"/>
              </w:rPr>
            </w:pPr>
            <w:r>
              <w:rPr>
                <w:rFonts w:ascii="Times New Roman" w:hAnsi="Times New Roman" w:cs="Times New Roman"/>
                <w:highlight w:val="yellow"/>
              </w:rPr>
              <w:t>0</w:t>
            </w:r>
          </w:p>
          <w:p w:rsidR="00F329B6" w:rsidRPr="00866D9A" w:rsidRDefault="00F329B6" w:rsidP="009C008D">
            <w:pPr>
              <w:widowControl w:val="0"/>
              <w:autoSpaceDE w:val="0"/>
              <w:autoSpaceDN w:val="0"/>
              <w:adjustRightInd w:val="0"/>
              <w:jc w:val="center"/>
              <w:rPr>
                <w:rFonts w:ascii="Times New Roman" w:hAnsi="Times New Roman" w:cs="Times New Roman"/>
                <w:highlight w:val="yellow"/>
              </w:rPr>
            </w:pPr>
          </w:p>
        </w:tc>
        <w:tc>
          <w:tcPr>
            <w:tcW w:w="930" w:type="dxa"/>
            <w:gridSpan w:val="2"/>
            <w:tcBorders>
              <w:top w:val="single" w:sz="4" w:space="0" w:color="auto"/>
              <w:left w:val="single" w:sz="4" w:space="0" w:color="auto"/>
              <w:bottom w:val="single" w:sz="8" w:space="0" w:color="auto"/>
              <w:right w:val="single" w:sz="4" w:space="0" w:color="auto"/>
            </w:tcBorders>
          </w:tcPr>
          <w:p w:rsidR="0054224A" w:rsidRPr="000A6BDE" w:rsidRDefault="0054224A"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54224A" w:rsidRPr="000A6BDE" w:rsidRDefault="0054224A"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3685" w:type="dxa"/>
            <w:tcBorders>
              <w:top w:val="single" w:sz="4" w:space="0" w:color="auto"/>
              <w:left w:val="single" w:sz="4" w:space="0" w:color="auto"/>
              <w:right w:val="single" w:sz="4" w:space="0" w:color="auto"/>
            </w:tcBorders>
          </w:tcPr>
          <w:p w:rsidR="0054224A" w:rsidRPr="000A6BDE" w:rsidRDefault="0054224A"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tcBorders>
              <w:top w:val="single" w:sz="4" w:space="0" w:color="auto"/>
              <w:left w:val="single" w:sz="4" w:space="0" w:color="auto"/>
              <w:right w:val="single" w:sz="4" w:space="0" w:color="auto"/>
            </w:tcBorders>
          </w:tcPr>
          <w:p w:rsidR="0054224A" w:rsidRPr="000A6BDE" w:rsidRDefault="0054224A"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содействие развитию системы общего образования</w:t>
            </w:r>
          </w:p>
        </w:tc>
      </w:tr>
      <w:tr w:rsidR="000A6BDE" w:rsidRPr="000A6BDE" w:rsidTr="00F81D11">
        <w:trPr>
          <w:trHeight w:val="70"/>
          <w:tblCellSpacing w:w="5" w:type="nil"/>
          <w:jc w:val="center"/>
        </w:trPr>
        <w:tc>
          <w:tcPr>
            <w:tcW w:w="15585" w:type="dxa"/>
            <w:gridSpan w:val="1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 2. Обеспечение современных и безопасных условий для получения общего образования в муниципальных организациях общего образования.</w:t>
            </w:r>
          </w:p>
        </w:tc>
      </w:tr>
      <w:tr w:rsidR="000A6BDE" w:rsidRPr="000A6BDE" w:rsidTr="00F7107F">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2.1</w:t>
            </w:r>
          </w:p>
        </w:tc>
        <w:tc>
          <w:tcPr>
            <w:tcW w:w="2619"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Капитальный ремонт </w:t>
            </w:r>
            <w:proofErr w:type="spellStart"/>
            <w:r w:rsidRPr="000A6BDE">
              <w:rPr>
                <w:rFonts w:ascii="Times New Roman" w:hAnsi="Times New Roman" w:cs="Times New Roman"/>
              </w:rPr>
              <w:t>отмостки</w:t>
            </w:r>
            <w:proofErr w:type="spellEnd"/>
            <w:r w:rsidRPr="000A6BDE">
              <w:rPr>
                <w:rFonts w:ascii="Times New Roman" w:hAnsi="Times New Roman" w:cs="Times New Roman"/>
              </w:rPr>
              <w:t xml:space="preserve"> и  фасада здания МКОУ «Шегарская СОШ № 1»</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1350,62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1350,62</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«Шегарская СОШ № 1</w:t>
            </w:r>
          </w:p>
        </w:tc>
        <w:tc>
          <w:tcPr>
            <w:tcW w:w="2538" w:type="dxa"/>
            <w:vMerge w:val="restart"/>
            <w:tcBorders>
              <w:left w:val="single" w:sz="4" w:space="0" w:color="auto"/>
              <w:right w:val="single" w:sz="4" w:space="0" w:color="auto"/>
            </w:tcBorders>
          </w:tcPr>
          <w:p w:rsidR="0078616F"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7107F">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2.2</w:t>
            </w:r>
          </w:p>
        </w:tc>
        <w:tc>
          <w:tcPr>
            <w:tcW w:w="2619"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части кровли в МКОУ «Бабарыкинская СОШ»</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777,2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777,2</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7107F">
        <w:trPr>
          <w:trHeight w:val="840"/>
          <w:tblCellSpacing w:w="5" w:type="nil"/>
          <w:jc w:val="center"/>
        </w:trPr>
        <w:tc>
          <w:tcPr>
            <w:tcW w:w="426"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2.3</w:t>
            </w:r>
          </w:p>
        </w:tc>
        <w:tc>
          <w:tcPr>
            <w:tcW w:w="2619" w:type="dxa"/>
            <w:tcBorders>
              <w:top w:val="single" w:sz="4" w:space="0" w:color="auto"/>
              <w:left w:val="single" w:sz="4" w:space="0" w:color="auto"/>
              <w:bottom w:val="single" w:sz="8" w:space="0" w:color="auto"/>
              <w:right w:val="single" w:sz="4" w:space="0" w:color="auto"/>
            </w:tcBorders>
          </w:tcPr>
          <w:p w:rsidR="0078616F" w:rsidRPr="000A6BDE" w:rsidRDefault="0078616F" w:rsidP="00CA1B25">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w:t>
            </w:r>
            <w:r w:rsidR="00CA1B25" w:rsidRPr="000A6BDE">
              <w:rPr>
                <w:rFonts w:ascii="Times New Roman" w:hAnsi="Times New Roman" w:cs="Times New Roman"/>
              </w:rPr>
              <w:t xml:space="preserve"> спортивного зала</w:t>
            </w:r>
            <w:r w:rsidRPr="000A6BDE">
              <w:rPr>
                <w:rFonts w:ascii="Times New Roman" w:hAnsi="Times New Roman" w:cs="Times New Roman"/>
              </w:rPr>
              <w:t xml:space="preserve"> МКОУ «Трубачевская</w:t>
            </w:r>
            <w:r w:rsidR="002E4B19" w:rsidRPr="000A6BDE">
              <w:rPr>
                <w:rFonts w:ascii="Times New Roman" w:hAnsi="Times New Roman" w:cs="Times New Roman"/>
              </w:rPr>
              <w:t xml:space="preserve"> </w:t>
            </w:r>
            <w:r w:rsidR="00CA1B25" w:rsidRPr="000A6BDE">
              <w:rPr>
                <w:rFonts w:ascii="Times New Roman" w:hAnsi="Times New Roman" w:cs="Times New Roman"/>
              </w:rPr>
              <w:t>О</w:t>
            </w:r>
            <w:r w:rsidRPr="000A6BDE">
              <w:rPr>
                <w:rFonts w:ascii="Times New Roman" w:hAnsi="Times New Roman" w:cs="Times New Roman"/>
              </w:rPr>
              <w:t>ОШ»</w:t>
            </w:r>
          </w:p>
        </w:tc>
        <w:tc>
          <w:tcPr>
            <w:tcW w:w="1134" w:type="dxa"/>
            <w:tcBorders>
              <w:top w:val="single" w:sz="4" w:space="0" w:color="auto"/>
              <w:left w:val="single" w:sz="4" w:space="0" w:color="auto"/>
              <w:bottom w:val="single" w:sz="8" w:space="0" w:color="auto"/>
              <w:right w:val="single" w:sz="4" w:space="0" w:color="auto"/>
            </w:tcBorders>
          </w:tcPr>
          <w:p w:rsidR="0078616F" w:rsidRPr="000A6BDE" w:rsidRDefault="009F5621" w:rsidP="00A851A0">
            <w:pPr>
              <w:widowControl w:val="0"/>
              <w:autoSpaceDE w:val="0"/>
              <w:autoSpaceDN w:val="0"/>
              <w:adjustRightInd w:val="0"/>
              <w:jc w:val="center"/>
              <w:rPr>
                <w:rFonts w:ascii="Times New Roman" w:hAnsi="Times New Roman" w:cs="Times New Roman"/>
              </w:rPr>
            </w:pPr>
            <w:r w:rsidRPr="000A6BDE">
              <w:rPr>
                <w:rFonts w:ascii="Times New Roman" w:eastAsia="Times New Roman" w:hAnsi="Times New Roman"/>
                <w:lang w:eastAsia="ru-RU"/>
              </w:rPr>
              <w:t>11708,43</w:t>
            </w:r>
          </w:p>
        </w:tc>
        <w:tc>
          <w:tcPr>
            <w:tcW w:w="993" w:type="dxa"/>
            <w:tcBorders>
              <w:top w:val="single" w:sz="4" w:space="0" w:color="auto"/>
              <w:left w:val="single" w:sz="4" w:space="0" w:color="auto"/>
              <w:bottom w:val="single" w:sz="8" w:space="0" w:color="auto"/>
              <w:right w:val="single" w:sz="4" w:space="0" w:color="auto"/>
            </w:tcBorders>
          </w:tcPr>
          <w:p w:rsidR="0078616F" w:rsidRPr="000A6BDE" w:rsidRDefault="006D3126"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8957,5</w:t>
            </w:r>
          </w:p>
        </w:tc>
        <w:tc>
          <w:tcPr>
            <w:tcW w:w="1134" w:type="dxa"/>
            <w:tcBorders>
              <w:top w:val="single" w:sz="4" w:space="0" w:color="auto"/>
              <w:left w:val="single" w:sz="4" w:space="0" w:color="auto"/>
              <w:bottom w:val="single" w:sz="8" w:space="0" w:color="auto"/>
              <w:right w:val="single" w:sz="4" w:space="0" w:color="auto"/>
            </w:tcBorders>
          </w:tcPr>
          <w:p w:rsidR="0078616F" w:rsidRPr="000A6BDE" w:rsidRDefault="006D3126"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278,0</w:t>
            </w:r>
          </w:p>
        </w:tc>
        <w:tc>
          <w:tcPr>
            <w:tcW w:w="850"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eastAsia="Times New Roman" w:hAnsi="Times New Roman"/>
                <w:lang w:eastAsia="ru-RU"/>
              </w:rPr>
              <w:t>2472,93</w:t>
            </w:r>
          </w:p>
        </w:tc>
        <w:tc>
          <w:tcPr>
            <w:tcW w:w="930" w:type="dxa"/>
            <w:gridSpan w:val="2"/>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7107F">
        <w:trPr>
          <w:trHeight w:val="227"/>
          <w:tblCellSpacing w:w="5" w:type="nil"/>
          <w:jc w:val="center"/>
        </w:trPr>
        <w:tc>
          <w:tcPr>
            <w:tcW w:w="426"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2.4</w:t>
            </w:r>
          </w:p>
        </w:tc>
        <w:tc>
          <w:tcPr>
            <w:tcW w:w="2619"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помещений 2-го этажа в здании начальной школы МКОУ «Анастасьевская СОШ»</w:t>
            </w:r>
          </w:p>
        </w:tc>
        <w:tc>
          <w:tcPr>
            <w:tcW w:w="1134"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1320,0</w:t>
            </w:r>
          </w:p>
        </w:tc>
        <w:tc>
          <w:tcPr>
            <w:tcW w:w="99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1320,0</w:t>
            </w:r>
          </w:p>
        </w:tc>
        <w:tc>
          <w:tcPr>
            <w:tcW w:w="930" w:type="dxa"/>
            <w:gridSpan w:val="2"/>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7107F">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2.5</w:t>
            </w:r>
          </w:p>
        </w:tc>
        <w:tc>
          <w:tcPr>
            <w:tcW w:w="2619"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кровли в здании детского сада 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B22C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1205,0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B22C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1205,0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w:t>
            </w: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7107F">
        <w:trPr>
          <w:trHeight w:val="424"/>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2.6</w:t>
            </w:r>
          </w:p>
        </w:tc>
        <w:tc>
          <w:tcPr>
            <w:tcW w:w="2619"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проведение капитального ремонта зданий общеобразовательных организаций</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DB6089"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C2A39" w:rsidRPr="000A6BDE" w:rsidRDefault="00FC2A39"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DB6089"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C677A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7107F">
        <w:trPr>
          <w:trHeight w:val="248"/>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«Побединская СОШ»</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7107F">
        <w:trPr>
          <w:trHeight w:val="226"/>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Маркеловская</w:t>
            </w:r>
            <w:proofErr w:type="spellEnd"/>
            <w:r w:rsidRPr="000A6BDE">
              <w:rPr>
                <w:rFonts w:ascii="Times New Roman" w:hAnsi="Times New Roman" w:cs="Times New Roman"/>
              </w:rPr>
              <w:t xml:space="preserve"> СОШ»</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7107F">
        <w:trPr>
          <w:trHeight w:val="359"/>
          <w:tblCellSpacing w:w="5" w:type="nil"/>
          <w:jc w:val="center"/>
        </w:trPr>
        <w:tc>
          <w:tcPr>
            <w:tcW w:w="426"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1000,0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bottom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7107F">
        <w:trPr>
          <w:trHeight w:val="359"/>
          <w:tblCellSpacing w:w="5" w:type="nil"/>
          <w:jc w:val="center"/>
        </w:trPr>
        <w:tc>
          <w:tcPr>
            <w:tcW w:w="426" w:type="dxa"/>
            <w:tcBorders>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2.7</w:t>
            </w:r>
          </w:p>
        </w:tc>
        <w:tc>
          <w:tcPr>
            <w:tcW w:w="2619" w:type="dxa"/>
            <w:tcBorders>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Обследование технического состояния строительных конструкций  здания МКОУ </w:t>
            </w:r>
            <w:r w:rsidR="00EB06D7">
              <w:rPr>
                <w:rFonts w:ascii="Times New Roman" w:hAnsi="Times New Roman" w:cs="Times New Roman"/>
              </w:rPr>
              <w:t>«</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w:t>
            </w:r>
            <w:r w:rsidR="00EB06D7">
              <w:rPr>
                <w:rFonts w:ascii="Times New Roman" w:hAnsi="Times New Roman" w:cs="Times New Roman"/>
              </w:rPr>
              <w:t>»</w:t>
            </w:r>
            <w:r w:rsidRPr="000A6BDE">
              <w:rPr>
                <w:rFonts w:ascii="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rsidR="00E96891" w:rsidRPr="000A6BDE" w:rsidRDefault="005C2566" w:rsidP="005C2566">
            <w:pPr>
              <w:widowControl w:val="0"/>
              <w:autoSpaceDE w:val="0"/>
              <w:autoSpaceDN w:val="0"/>
              <w:adjustRightInd w:val="0"/>
              <w:jc w:val="center"/>
              <w:rPr>
                <w:rFonts w:ascii="Times New Roman" w:hAnsi="Times New Roman" w:cs="Times New Roman"/>
              </w:rPr>
            </w:pPr>
            <w:r>
              <w:rPr>
                <w:rFonts w:ascii="Times New Roman" w:eastAsia="Times New Roman" w:hAnsi="Times New Roman"/>
                <w:lang w:eastAsia="ru-RU"/>
              </w:rPr>
              <w:t>599,</w:t>
            </w:r>
            <w:r w:rsidR="009F5621" w:rsidRPr="000A6BDE">
              <w:rPr>
                <w:rFonts w:ascii="Times New Roman" w:eastAsia="Times New Roman" w:hAnsi="Times New Roman"/>
                <w:lang w:eastAsia="ru-RU"/>
              </w:rPr>
              <w:t>89</w:t>
            </w:r>
          </w:p>
        </w:tc>
        <w:tc>
          <w:tcPr>
            <w:tcW w:w="993" w:type="dxa"/>
            <w:tcBorders>
              <w:top w:val="single" w:sz="4" w:space="0" w:color="auto"/>
              <w:left w:val="single" w:sz="4" w:space="0" w:color="auto"/>
              <w:bottom w:val="single" w:sz="4" w:space="0" w:color="auto"/>
              <w:right w:val="single" w:sz="4" w:space="0" w:color="auto"/>
            </w:tcBorders>
          </w:tcPr>
          <w:p w:rsidR="00E96891" w:rsidRPr="000A6BDE" w:rsidRDefault="00E96891" w:rsidP="005C2566">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96891" w:rsidRPr="000A6BDE" w:rsidRDefault="00E96891" w:rsidP="005C2566">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96891" w:rsidRPr="000A6BDE" w:rsidRDefault="005C2566" w:rsidP="005C2566">
            <w:pPr>
              <w:widowControl w:val="0"/>
              <w:autoSpaceDE w:val="0"/>
              <w:autoSpaceDN w:val="0"/>
              <w:adjustRightInd w:val="0"/>
              <w:jc w:val="center"/>
              <w:rPr>
                <w:rFonts w:ascii="Times New Roman" w:hAnsi="Times New Roman" w:cs="Times New Roman"/>
              </w:rPr>
            </w:pPr>
            <w:r>
              <w:rPr>
                <w:rFonts w:ascii="Times New Roman" w:eastAsia="Times New Roman" w:hAnsi="Times New Roman"/>
                <w:lang w:eastAsia="ru-RU"/>
              </w:rPr>
              <w:t>599,</w:t>
            </w:r>
            <w:r w:rsidR="009F5621" w:rsidRPr="000A6BDE">
              <w:rPr>
                <w:rFonts w:ascii="Times New Roman" w:eastAsia="Times New Roman" w:hAnsi="Times New Roman"/>
                <w:lang w:eastAsia="ru-RU"/>
              </w:rPr>
              <w:t>89</w:t>
            </w:r>
          </w:p>
        </w:tc>
        <w:tc>
          <w:tcPr>
            <w:tcW w:w="930" w:type="dxa"/>
            <w:gridSpan w:val="2"/>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w:t>
            </w:r>
          </w:p>
        </w:tc>
        <w:tc>
          <w:tcPr>
            <w:tcW w:w="2538" w:type="dxa"/>
            <w:tcBorders>
              <w:left w:val="single" w:sz="4" w:space="0" w:color="auto"/>
              <w:bottom w:val="single" w:sz="4" w:space="0" w:color="auto"/>
              <w:right w:val="single" w:sz="4" w:space="0" w:color="auto"/>
            </w:tcBorders>
          </w:tcPr>
          <w:p w:rsidR="00E96891" w:rsidRPr="000A6BDE" w:rsidRDefault="00E96891"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7107F">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E96891">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E96891" w:rsidRPr="000A6BDE">
              <w:rPr>
                <w:rFonts w:ascii="Times New Roman" w:hAnsi="Times New Roman" w:cs="Times New Roman"/>
              </w:rPr>
              <w:t>8</w:t>
            </w:r>
          </w:p>
        </w:tc>
        <w:tc>
          <w:tcPr>
            <w:tcW w:w="2619"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Текущий ремонт системы отопления в здании  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80,78</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80,78</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современных и комфортных условий для получения общего образования в муниципальных организациях общего образования</w:t>
            </w:r>
          </w:p>
        </w:tc>
      </w:tr>
      <w:tr w:rsidR="000A6BDE" w:rsidRPr="000A6BDE" w:rsidTr="00F7107F">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B4150D" w:rsidRPr="000A6BDE" w:rsidRDefault="00B4150D" w:rsidP="00E96891">
            <w:pPr>
              <w:widowControl w:val="0"/>
              <w:autoSpaceDE w:val="0"/>
              <w:autoSpaceDN w:val="0"/>
              <w:adjustRightInd w:val="0"/>
              <w:rPr>
                <w:rFonts w:ascii="Times New Roman" w:hAnsi="Times New Roman" w:cs="Times New Roman"/>
              </w:rPr>
            </w:pPr>
            <w:r w:rsidRPr="000A6BDE">
              <w:rPr>
                <w:rFonts w:ascii="Times New Roman" w:hAnsi="Times New Roman" w:cs="Times New Roman"/>
              </w:rPr>
              <w:t>2.9</w:t>
            </w:r>
          </w:p>
        </w:tc>
        <w:tc>
          <w:tcPr>
            <w:tcW w:w="2619" w:type="dxa"/>
            <w:tcBorders>
              <w:top w:val="single" w:sz="4" w:space="0" w:color="auto"/>
              <w:left w:val="single" w:sz="4" w:space="0" w:color="auto"/>
              <w:bottom w:val="single" w:sz="4" w:space="0" w:color="auto"/>
              <w:right w:val="single" w:sz="4" w:space="0" w:color="auto"/>
            </w:tcBorders>
          </w:tcPr>
          <w:p w:rsidR="00B4150D" w:rsidRPr="000A6BDE" w:rsidRDefault="00B4150D" w:rsidP="00A851A0">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Оснащение спортивного зала МКОУ «Трубачевская ООШ»</w:t>
            </w:r>
            <w:r w:rsidRPr="000A6BDE">
              <w:rPr>
                <w:rFonts w:ascii="Times New Roman" w:hAnsi="Times New Roman" w:cs="Times New Roman"/>
              </w:rPr>
              <w:tab/>
            </w:r>
            <w:r w:rsidR="00A851A0" w:rsidRPr="000A6BDE">
              <w:rPr>
                <w:rFonts w:ascii="Times New Roman" w:hAnsi="Times New Roman" w:cs="Times New Roman"/>
              </w:rPr>
              <w:t xml:space="preserve">и приобретение спортивного инвентаря </w:t>
            </w:r>
          </w:p>
        </w:tc>
        <w:tc>
          <w:tcPr>
            <w:tcW w:w="1134" w:type="dxa"/>
            <w:tcBorders>
              <w:top w:val="single" w:sz="4" w:space="0" w:color="auto"/>
              <w:left w:val="single" w:sz="4" w:space="0" w:color="auto"/>
              <w:bottom w:val="single" w:sz="4" w:space="0" w:color="auto"/>
              <w:right w:val="single" w:sz="4" w:space="0" w:color="auto"/>
            </w:tcBorders>
          </w:tcPr>
          <w:p w:rsidR="00B4150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493,08</w:t>
            </w:r>
          </w:p>
        </w:tc>
        <w:tc>
          <w:tcPr>
            <w:tcW w:w="993"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B4150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493,08</w:t>
            </w:r>
          </w:p>
        </w:tc>
        <w:tc>
          <w:tcPr>
            <w:tcW w:w="930" w:type="dxa"/>
            <w:gridSpan w:val="2"/>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B4150D" w:rsidRPr="000A6BDE" w:rsidRDefault="00B4150D"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B4150D" w:rsidRPr="000A6BDE" w:rsidRDefault="00B4150D" w:rsidP="00B4150D">
            <w:pPr>
              <w:rPr>
                <w:rFonts w:ascii="Times New Roman" w:hAnsi="Times New Roman" w:cs="Times New Roman"/>
              </w:rPr>
            </w:pPr>
            <w:r w:rsidRPr="000A6BDE">
              <w:rPr>
                <w:rFonts w:ascii="Times New Roman" w:hAnsi="Times New Roman" w:cs="Times New Roman"/>
              </w:rPr>
              <w:t>МКОУ «Трубачевская ООШ»</w:t>
            </w:r>
          </w:p>
        </w:tc>
        <w:tc>
          <w:tcPr>
            <w:tcW w:w="2538" w:type="dxa"/>
            <w:vMerge/>
            <w:tcBorders>
              <w:top w:val="single" w:sz="4" w:space="0" w:color="auto"/>
              <w:left w:val="single" w:sz="4" w:space="0" w:color="auto"/>
              <w:right w:val="single" w:sz="4" w:space="0" w:color="auto"/>
            </w:tcBorders>
          </w:tcPr>
          <w:p w:rsidR="00B4150D" w:rsidRPr="000A6BDE" w:rsidRDefault="00B4150D" w:rsidP="007F54DC">
            <w:pPr>
              <w:widowControl w:val="0"/>
              <w:autoSpaceDE w:val="0"/>
              <w:autoSpaceDN w:val="0"/>
              <w:adjustRightInd w:val="0"/>
              <w:jc w:val="both"/>
              <w:rPr>
                <w:rFonts w:ascii="Times New Roman" w:hAnsi="Times New Roman" w:cs="Times New Roman"/>
              </w:rPr>
            </w:pPr>
          </w:p>
        </w:tc>
      </w:tr>
      <w:tr w:rsidR="000A6BDE" w:rsidRPr="000A6BDE" w:rsidTr="00F7107F">
        <w:trPr>
          <w:trHeight w:val="4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w:t>
            </w:r>
            <w:r w:rsidR="00B4150D" w:rsidRPr="000A6BDE">
              <w:rPr>
                <w:rFonts w:ascii="Times New Roman" w:hAnsi="Times New Roman" w:cs="Times New Roman"/>
              </w:rPr>
              <w:t>10</w:t>
            </w:r>
          </w:p>
        </w:tc>
        <w:tc>
          <w:tcPr>
            <w:tcW w:w="2619"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санузлов в здании МКОУ «</w:t>
            </w:r>
            <w:proofErr w:type="spellStart"/>
            <w:r w:rsidRPr="000A6BDE">
              <w:rPr>
                <w:rFonts w:ascii="Times New Roman" w:hAnsi="Times New Roman" w:cs="Times New Roman"/>
              </w:rPr>
              <w:t>Вороновская</w:t>
            </w:r>
            <w:proofErr w:type="spellEnd"/>
            <w:r w:rsidRPr="000A6BDE">
              <w:rPr>
                <w:rFonts w:ascii="Times New Roman" w:hAnsi="Times New Roman" w:cs="Times New Roman"/>
              </w:rPr>
              <w:t xml:space="preserve"> НОШ»</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Вороновская</w:t>
            </w:r>
            <w:proofErr w:type="spellEnd"/>
            <w:r w:rsidRPr="000A6BDE">
              <w:rPr>
                <w:rFonts w:ascii="Times New Roman" w:hAnsi="Times New Roman" w:cs="Times New Roman"/>
              </w:rPr>
              <w:t xml:space="preserve"> НОШ»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7107F">
        <w:trPr>
          <w:trHeight w:val="511"/>
          <w:tblCellSpacing w:w="5" w:type="nil"/>
          <w:jc w:val="center"/>
        </w:trPr>
        <w:tc>
          <w:tcPr>
            <w:tcW w:w="426" w:type="dxa"/>
            <w:tcBorders>
              <w:top w:val="single" w:sz="4" w:space="0" w:color="auto"/>
              <w:left w:val="single" w:sz="4" w:space="0" w:color="auto"/>
              <w:right w:val="single" w:sz="4" w:space="0" w:color="auto"/>
            </w:tcBorders>
          </w:tcPr>
          <w:p w:rsidR="00FC2A39" w:rsidRPr="000A6BDE" w:rsidRDefault="00FC2A39"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w:t>
            </w:r>
            <w:r w:rsidR="00B4150D" w:rsidRPr="000A6BDE">
              <w:rPr>
                <w:rFonts w:ascii="Times New Roman" w:hAnsi="Times New Roman" w:cs="Times New Roman"/>
              </w:rPr>
              <w:t>11</w:t>
            </w:r>
          </w:p>
        </w:tc>
        <w:tc>
          <w:tcPr>
            <w:tcW w:w="2619" w:type="dxa"/>
            <w:tcBorders>
              <w:top w:val="single" w:sz="4" w:space="0" w:color="auto"/>
              <w:left w:val="single" w:sz="4" w:space="0" w:color="auto"/>
              <w:right w:val="single" w:sz="4" w:space="0" w:color="auto"/>
            </w:tcBorders>
          </w:tcPr>
          <w:p w:rsidR="00FC2A39" w:rsidRPr="000A6BDE" w:rsidRDefault="00FC2A39"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Замена внутреннего освещения </w:t>
            </w:r>
          </w:p>
        </w:tc>
        <w:tc>
          <w:tcPr>
            <w:tcW w:w="1134" w:type="dxa"/>
            <w:tcBorders>
              <w:top w:val="single" w:sz="4" w:space="0" w:color="auto"/>
              <w:left w:val="single" w:sz="4" w:space="0" w:color="auto"/>
              <w:right w:val="single" w:sz="4" w:space="0" w:color="auto"/>
            </w:tcBorders>
          </w:tcPr>
          <w:p w:rsidR="00FC2A39"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219,48</w:t>
            </w:r>
          </w:p>
        </w:tc>
        <w:tc>
          <w:tcPr>
            <w:tcW w:w="993"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1134"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850" w:type="dxa"/>
            <w:tcBorders>
              <w:top w:val="single" w:sz="4" w:space="0" w:color="auto"/>
              <w:left w:val="single" w:sz="4" w:space="0" w:color="auto"/>
              <w:right w:val="single" w:sz="4" w:space="0" w:color="auto"/>
            </w:tcBorders>
          </w:tcPr>
          <w:p w:rsidR="00FC2A39"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219,48</w:t>
            </w:r>
          </w:p>
        </w:tc>
        <w:tc>
          <w:tcPr>
            <w:tcW w:w="930" w:type="dxa"/>
            <w:gridSpan w:val="2"/>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1276" w:type="dxa"/>
            <w:gridSpan w:val="2"/>
            <w:tcBorders>
              <w:top w:val="single" w:sz="4" w:space="0" w:color="auto"/>
              <w:left w:val="single" w:sz="4" w:space="0" w:color="auto"/>
              <w:right w:val="single" w:sz="4" w:space="0" w:color="auto"/>
            </w:tcBorders>
          </w:tcPr>
          <w:p w:rsidR="00FC2A39" w:rsidRPr="000A6BDE" w:rsidRDefault="00FC2A39" w:rsidP="005D2E48">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5D2E48" w:rsidRPr="000A6BDE">
              <w:rPr>
                <w:rFonts w:ascii="Times New Roman" w:hAnsi="Times New Roman" w:cs="Times New Roman"/>
              </w:rPr>
              <w:t>1</w:t>
            </w:r>
          </w:p>
        </w:tc>
        <w:tc>
          <w:tcPr>
            <w:tcW w:w="3685" w:type="dxa"/>
            <w:tcBorders>
              <w:top w:val="single" w:sz="4" w:space="0" w:color="auto"/>
              <w:left w:val="single" w:sz="4" w:space="0" w:color="auto"/>
              <w:right w:val="single" w:sz="4" w:space="0" w:color="auto"/>
            </w:tcBorders>
          </w:tcPr>
          <w:p w:rsidR="00FC2A39" w:rsidRPr="000A6BDE" w:rsidRDefault="00FC2A39" w:rsidP="009C008D">
            <w:pP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tcBorders>
              <w:left w:val="single" w:sz="4" w:space="0" w:color="auto"/>
              <w:right w:val="single" w:sz="4" w:space="0" w:color="auto"/>
            </w:tcBorders>
          </w:tcPr>
          <w:p w:rsidR="00FC2A39" w:rsidRPr="000A6BDE" w:rsidRDefault="00FC2A39" w:rsidP="009C008D">
            <w:pPr>
              <w:widowControl w:val="0"/>
              <w:autoSpaceDE w:val="0"/>
              <w:autoSpaceDN w:val="0"/>
              <w:adjustRightInd w:val="0"/>
              <w:rPr>
                <w:rFonts w:ascii="Times New Roman" w:hAnsi="Times New Roman" w:cs="Times New Roman"/>
              </w:rPr>
            </w:pPr>
          </w:p>
        </w:tc>
      </w:tr>
      <w:tr w:rsidR="000A6BDE" w:rsidRPr="000A6BDE" w:rsidTr="00F7107F">
        <w:trPr>
          <w:trHeight w:val="493"/>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12</w:t>
            </w:r>
          </w:p>
        </w:tc>
        <w:tc>
          <w:tcPr>
            <w:tcW w:w="2619"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наружного освещения</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569,92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jc w:val="center"/>
            </w:pPr>
            <w:r w:rsidRPr="000A6BDE">
              <w:t>284,96</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284,96</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FC2A39" w:rsidRPr="000A6BDE">
              <w:rPr>
                <w:rFonts w:ascii="Times New Roman" w:hAnsi="Times New Roman" w:cs="Times New Roman"/>
              </w:rPr>
              <w:t>0</w:t>
            </w:r>
          </w:p>
        </w:tc>
        <w:tc>
          <w:tcPr>
            <w:tcW w:w="3685" w:type="dxa"/>
            <w:vMerge w:val="restart"/>
            <w:tcBorders>
              <w:top w:val="single" w:sz="4" w:space="0" w:color="auto"/>
              <w:left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 xml:space="preserve">Образовательные организации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7107F">
        <w:trPr>
          <w:trHeight w:val="35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tcBorders>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7107F">
        <w:trPr>
          <w:trHeight w:val="652"/>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13</w:t>
            </w:r>
          </w:p>
        </w:tc>
        <w:tc>
          <w:tcPr>
            <w:tcW w:w="2619"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Установка теневых навесов в ГДО</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val="restart"/>
            <w:tcBorders>
              <w:top w:val="single" w:sz="4" w:space="0" w:color="auto"/>
              <w:left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«Трубачевская СОШ»</w:t>
            </w:r>
          </w:p>
          <w:p w:rsidR="0078616F" w:rsidRPr="000A6BDE" w:rsidRDefault="0078616F" w:rsidP="009C008D">
            <w:pPr>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 </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и комфортных условий пребывания воспитанников  ГДО Образовательных организаций</w:t>
            </w:r>
          </w:p>
        </w:tc>
      </w:tr>
      <w:tr w:rsidR="000A6BDE" w:rsidRPr="000A6BDE" w:rsidTr="00F7107F">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tcBorders>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7107F">
        <w:trPr>
          <w:trHeight w:val="1274"/>
          <w:tblCellSpacing w:w="5" w:type="nil"/>
          <w:jc w:val="center"/>
        </w:trPr>
        <w:tc>
          <w:tcPr>
            <w:tcW w:w="426" w:type="dxa"/>
            <w:tcBorders>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14</w:t>
            </w:r>
          </w:p>
        </w:tc>
        <w:tc>
          <w:tcPr>
            <w:tcW w:w="2619" w:type="dxa"/>
            <w:tcBorders>
              <w:left w:val="single" w:sz="4" w:space="0" w:color="auto"/>
              <w:bottom w:val="single" w:sz="4" w:space="0" w:color="auto"/>
              <w:right w:val="single" w:sz="8"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Устройство малокомплектной спортивной площадки ГТО</w:t>
            </w:r>
          </w:p>
        </w:tc>
        <w:tc>
          <w:tcPr>
            <w:tcW w:w="1134" w:type="dxa"/>
            <w:tcBorders>
              <w:top w:val="single" w:sz="4" w:space="0" w:color="auto"/>
              <w:left w:val="single" w:sz="8"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30"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«Малобрагинская ООШ»</w:t>
            </w:r>
          </w:p>
        </w:tc>
        <w:tc>
          <w:tcPr>
            <w:tcW w:w="2538"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условия обучения</w:t>
            </w:r>
          </w:p>
        </w:tc>
      </w:tr>
      <w:tr w:rsidR="000A6BDE" w:rsidRPr="000A6BDE" w:rsidTr="00F7107F">
        <w:trPr>
          <w:trHeight w:val="476"/>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15</w:t>
            </w:r>
          </w:p>
        </w:tc>
        <w:tc>
          <w:tcPr>
            <w:tcW w:w="2619"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Огораживание территории образовательных организаций</w:t>
            </w:r>
          </w:p>
        </w:tc>
        <w:tc>
          <w:tcPr>
            <w:tcW w:w="1134"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1666,18</w:t>
            </w:r>
          </w:p>
        </w:tc>
        <w:tc>
          <w:tcPr>
            <w:tcW w:w="993"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833,09</w:t>
            </w:r>
          </w:p>
        </w:tc>
        <w:tc>
          <w:tcPr>
            <w:tcW w:w="850"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833,09</w:t>
            </w:r>
          </w:p>
        </w:tc>
        <w:tc>
          <w:tcPr>
            <w:tcW w:w="930" w:type="dxa"/>
            <w:gridSpan w:val="2"/>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7107F">
        <w:trPr>
          <w:trHeight w:val="25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1694,60</w:t>
            </w:r>
          </w:p>
        </w:tc>
        <w:tc>
          <w:tcPr>
            <w:tcW w:w="99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847,30</w:t>
            </w:r>
          </w:p>
        </w:tc>
        <w:tc>
          <w:tcPr>
            <w:tcW w:w="850"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847,30</w:t>
            </w:r>
          </w:p>
        </w:tc>
        <w:tc>
          <w:tcPr>
            <w:tcW w:w="930" w:type="dxa"/>
            <w:gridSpan w:val="2"/>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spacing w:after="200" w:line="276" w:lineRule="auto"/>
              <w:rPr>
                <w:rFonts w:ascii="Times New Roman" w:hAnsi="Times New Roman" w:cs="Times New Roman"/>
              </w:rPr>
            </w:pPr>
            <w:r w:rsidRPr="000A6BDE">
              <w:rPr>
                <w:rFonts w:ascii="Times New Roman" w:hAnsi="Times New Roman" w:cs="Times New Roman"/>
              </w:rPr>
              <w:t>МКОУ «Монастырская СОШ»</w:t>
            </w:r>
          </w:p>
        </w:tc>
        <w:tc>
          <w:tcPr>
            <w:tcW w:w="2538"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7107F">
        <w:trPr>
          <w:trHeight w:val="23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2369,27</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1184,63</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1184,63</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spacing w:after="200" w:line="276" w:lineRule="auto"/>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Вороновская</w:t>
            </w:r>
            <w:proofErr w:type="spellEnd"/>
            <w:r w:rsidRPr="000A6BDE">
              <w:rPr>
                <w:rFonts w:ascii="Times New Roman" w:hAnsi="Times New Roman" w:cs="Times New Roman"/>
              </w:rPr>
              <w:t xml:space="preserve"> НОШ»</w:t>
            </w:r>
          </w:p>
        </w:tc>
        <w:tc>
          <w:tcPr>
            <w:tcW w:w="2538"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5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3" w:type="dxa"/>
            <w:tcBorders>
              <w:top w:val="single" w:sz="4" w:space="0" w:color="auto"/>
              <w:left w:val="single" w:sz="4" w:space="0" w:color="auto"/>
              <w:right w:val="single" w:sz="4" w:space="0" w:color="auto"/>
            </w:tcBorders>
          </w:tcPr>
          <w:p w:rsidR="00A63FEB" w:rsidRPr="000A6BDE" w:rsidRDefault="00A63FEB" w:rsidP="004F1D15">
            <w:pPr>
              <w:jc w:val="center"/>
            </w:pPr>
            <w:r w:rsidRPr="000A6BDE">
              <w:t>0</w:t>
            </w:r>
          </w:p>
        </w:tc>
        <w:tc>
          <w:tcPr>
            <w:tcW w:w="1134"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30" w:type="dxa"/>
            <w:gridSpan w:val="2"/>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left w:val="single" w:sz="4" w:space="0" w:color="auto"/>
              <w:right w:val="single" w:sz="4" w:space="0" w:color="auto"/>
            </w:tcBorders>
          </w:tcPr>
          <w:p w:rsidR="00A63FEB" w:rsidRPr="000A6BDE" w:rsidRDefault="00A63FEB" w:rsidP="004F1D15">
            <w:pPr>
              <w:rPr>
                <w:rFonts w:ascii="Times New Roman" w:hAnsi="Times New Roman" w:cs="Times New Roman"/>
              </w:rPr>
            </w:pPr>
            <w:r w:rsidRPr="000A6BDE">
              <w:rPr>
                <w:rFonts w:ascii="Times New Roman" w:hAnsi="Times New Roman" w:cs="Times New Roman"/>
              </w:rPr>
              <w:t xml:space="preserve">Образовательные организации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w:t>
            </w:r>
          </w:p>
        </w:tc>
        <w:tc>
          <w:tcPr>
            <w:tcW w:w="2538"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429"/>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2.16</w:t>
            </w:r>
          </w:p>
        </w:tc>
        <w:tc>
          <w:tcPr>
            <w:tcW w:w="2619"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установку видеонаблюдения</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7107F">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 (здание детского сада)</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2.17</w:t>
            </w:r>
          </w:p>
        </w:tc>
        <w:tc>
          <w:tcPr>
            <w:tcW w:w="2619"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Установка видеонаблюдения </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7107F">
        <w:trPr>
          <w:trHeight w:val="357"/>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 (здание детского сада)</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2.18</w:t>
            </w:r>
          </w:p>
        </w:tc>
        <w:tc>
          <w:tcPr>
            <w:tcW w:w="2619"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Разработка проектно-сметной документации на замену  </w:t>
            </w:r>
            <w:proofErr w:type="spellStart"/>
            <w:r w:rsidRPr="000A6BDE">
              <w:rPr>
                <w:rFonts w:ascii="Times New Roman" w:hAnsi="Times New Roman" w:cs="Times New Roman"/>
              </w:rPr>
              <w:t>охрано</w:t>
            </w:r>
            <w:proofErr w:type="spellEnd"/>
            <w:r w:rsidRPr="000A6BDE">
              <w:rPr>
                <w:rFonts w:ascii="Times New Roman" w:hAnsi="Times New Roman" w:cs="Times New Roman"/>
              </w:rPr>
              <w:t>-пожарной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163,102</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163,102</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«Побединская СОШ</w:t>
            </w:r>
          </w:p>
          <w:p w:rsidR="004F1D15" w:rsidRPr="000A6BDE" w:rsidRDefault="004F1D15" w:rsidP="004F1D15">
            <w:pPr>
              <w:rPr>
                <w:rFonts w:ascii="Times New Roman" w:hAnsi="Times New Roman" w:cs="Times New Roman"/>
              </w:rPr>
            </w:pP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Общеобразовательные организации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401"/>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2.19</w:t>
            </w:r>
          </w:p>
        </w:tc>
        <w:tc>
          <w:tcPr>
            <w:tcW w:w="2619"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пожарной сигнализации в образовательных организациях</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val="restart"/>
            <w:tcBorders>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Общеобразовательные организации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для обеспечения пожарной безопасности обучающихся</w:t>
            </w:r>
          </w:p>
        </w:tc>
      </w:tr>
      <w:tr w:rsidR="000A6BDE" w:rsidRPr="000A6BDE" w:rsidTr="00F7107F">
        <w:trPr>
          <w:trHeight w:val="454"/>
          <w:tblCellSpacing w:w="5" w:type="nil"/>
          <w:jc w:val="center"/>
        </w:trPr>
        <w:tc>
          <w:tcPr>
            <w:tcW w:w="426"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3" w:type="dxa"/>
            <w:tcBorders>
              <w:top w:val="single" w:sz="4" w:space="0" w:color="auto"/>
              <w:left w:val="single" w:sz="4" w:space="0" w:color="auto"/>
              <w:right w:val="single" w:sz="4" w:space="0" w:color="auto"/>
            </w:tcBorders>
          </w:tcPr>
          <w:p w:rsidR="00A63FEB" w:rsidRPr="000A6BDE" w:rsidRDefault="00A63FEB" w:rsidP="004F1D15">
            <w:pPr>
              <w:jc w:val="center"/>
            </w:pPr>
            <w:r w:rsidRPr="000A6BDE">
              <w:t>0</w:t>
            </w:r>
          </w:p>
        </w:tc>
        <w:tc>
          <w:tcPr>
            <w:tcW w:w="1134"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30" w:type="dxa"/>
            <w:gridSpan w:val="2"/>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left w:val="single" w:sz="4" w:space="0" w:color="auto"/>
              <w:right w:val="single" w:sz="4" w:space="0" w:color="auto"/>
            </w:tcBorders>
          </w:tcPr>
          <w:p w:rsidR="00A63FEB" w:rsidRPr="000A6BDE" w:rsidRDefault="00A63FEB" w:rsidP="004F1D15">
            <w:pPr>
              <w:rPr>
                <w:rFonts w:ascii="Times New Roman" w:hAnsi="Times New Roman" w:cs="Times New Roman"/>
              </w:rPr>
            </w:pPr>
          </w:p>
        </w:tc>
        <w:tc>
          <w:tcPr>
            <w:tcW w:w="2538"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357"/>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2.20</w:t>
            </w:r>
          </w:p>
        </w:tc>
        <w:tc>
          <w:tcPr>
            <w:tcW w:w="2619"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Установка пандуса </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Гусевская</w:t>
            </w:r>
            <w:proofErr w:type="spellEnd"/>
            <w:r w:rsidRPr="000A6BDE">
              <w:rPr>
                <w:rFonts w:ascii="Times New Roman" w:hAnsi="Times New Roman" w:cs="Times New Roman"/>
              </w:rPr>
              <w:t xml:space="preserve"> СОШ»</w:t>
            </w:r>
          </w:p>
          <w:p w:rsidR="004F1D15" w:rsidRPr="000A6BDE" w:rsidRDefault="004F1D15" w:rsidP="004F1D15">
            <w:pPr>
              <w:rPr>
                <w:rFonts w:ascii="Times New Roman" w:hAnsi="Times New Roman" w:cs="Times New Roman"/>
              </w:rPr>
            </w:pPr>
            <w:r w:rsidRPr="000A6BDE">
              <w:rPr>
                <w:rFonts w:ascii="Times New Roman" w:hAnsi="Times New Roman" w:cs="Times New Roman"/>
              </w:rPr>
              <w:t>МКОУ «Монастырская СОШ»</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доступной среды для обучающихся с ограниченными возможностями здоровья</w:t>
            </w:r>
          </w:p>
        </w:tc>
      </w:tr>
      <w:tr w:rsidR="000A6BDE" w:rsidRPr="000A6BDE" w:rsidTr="00F7107F">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437"/>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2.21</w:t>
            </w:r>
          </w:p>
        </w:tc>
        <w:tc>
          <w:tcPr>
            <w:tcW w:w="2619"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Приобретение автобусов</w:t>
            </w:r>
          </w:p>
        </w:tc>
        <w:tc>
          <w:tcPr>
            <w:tcW w:w="1134"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2464,0</w:t>
            </w:r>
          </w:p>
        </w:tc>
        <w:tc>
          <w:tcPr>
            <w:tcW w:w="993" w:type="dxa"/>
            <w:tcBorders>
              <w:top w:val="single" w:sz="4" w:space="0" w:color="auto"/>
              <w:left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1108,8</w:t>
            </w:r>
          </w:p>
        </w:tc>
        <w:tc>
          <w:tcPr>
            <w:tcW w:w="850" w:type="dxa"/>
            <w:tcBorders>
              <w:top w:val="single" w:sz="4" w:space="0" w:color="auto"/>
              <w:left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1355,2</w:t>
            </w:r>
          </w:p>
        </w:tc>
        <w:tc>
          <w:tcPr>
            <w:tcW w:w="930" w:type="dxa"/>
            <w:gridSpan w:val="2"/>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Создание условий для безопасности доставки обучающихся</w:t>
            </w:r>
          </w:p>
        </w:tc>
      </w:tr>
      <w:tr w:rsidR="000A6BDE" w:rsidRPr="000A6BDE" w:rsidTr="00F7107F">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6900</w:t>
            </w:r>
            <w:r w:rsidR="00A63FEB"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3105</w:t>
            </w:r>
            <w:r w:rsidR="000444D3"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3795,0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«Побединская СОШ», МКОУ «</w:t>
            </w:r>
            <w:proofErr w:type="spellStart"/>
            <w:r w:rsidRPr="000A6BDE">
              <w:rPr>
                <w:rFonts w:ascii="Times New Roman" w:hAnsi="Times New Roman" w:cs="Times New Roman"/>
              </w:rPr>
              <w:t>Малоюрагинская</w:t>
            </w:r>
            <w:proofErr w:type="spellEnd"/>
            <w:r w:rsidRPr="000A6BDE">
              <w:rPr>
                <w:rFonts w:ascii="Times New Roman" w:hAnsi="Times New Roman" w:cs="Times New Roman"/>
              </w:rPr>
              <w:t xml:space="preserve"> ООШ»</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4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4600,0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2070,0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2530,0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«Каргалинская ООШ», МКОУ «</w:t>
            </w:r>
            <w:proofErr w:type="spellStart"/>
            <w:r w:rsidRPr="000A6BDE">
              <w:rPr>
                <w:rFonts w:ascii="Times New Roman" w:hAnsi="Times New Roman" w:cs="Times New Roman"/>
              </w:rPr>
              <w:t>Маркеловская</w:t>
            </w:r>
            <w:proofErr w:type="spellEnd"/>
            <w:r w:rsidRPr="000A6BDE">
              <w:rPr>
                <w:rFonts w:ascii="Times New Roman" w:hAnsi="Times New Roman" w:cs="Times New Roman"/>
              </w:rPr>
              <w:t xml:space="preserve"> СОШ»</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2.22</w:t>
            </w:r>
          </w:p>
        </w:tc>
        <w:tc>
          <w:tcPr>
            <w:tcW w:w="2619"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 xml:space="preserve">Организация мероприятий, направленных на предупреждение распространение новой </w:t>
            </w:r>
            <w:proofErr w:type="spellStart"/>
            <w:r w:rsidRPr="000A6BDE">
              <w:rPr>
                <w:rFonts w:ascii="Times New Roman" w:eastAsia="Times New Roman" w:hAnsi="Times New Roman"/>
                <w:bCs/>
                <w:lang w:eastAsia="ru-RU"/>
              </w:rPr>
              <w:t>короновирусной</w:t>
            </w:r>
            <w:proofErr w:type="spellEnd"/>
            <w:r w:rsidRPr="000A6BDE">
              <w:rPr>
                <w:rFonts w:ascii="Times New Roman" w:eastAsia="Times New Roman" w:hAnsi="Times New Roman"/>
                <w:bCs/>
                <w:lang w:eastAsia="ru-RU"/>
              </w:rPr>
              <w:t xml:space="preserve">  инфекции на территории </w:t>
            </w:r>
            <w:proofErr w:type="spellStart"/>
            <w:r w:rsidRPr="000A6BDE">
              <w:rPr>
                <w:rFonts w:ascii="Times New Roman" w:eastAsia="Times New Roman" w:hAnsi="Times New Roman"/>
                <w:bCs/>
                <w:lang w:eastAsia="ru-RU"/>
              </w:rPr>
              <w:t>Шегарского</w:t>
            </w:r>
            <w:proofErr w:type="spellEnd"/>
            <w:r w:rsidRPr="000A6BDE">
              <w:rPr>
                <w:rFonts w:ascii="Times New Roman" w:eastAsia="Times New Roman" w:hAnsi="Times New Roman"/>
                <w:bCs/>
                <w:lang w:eastAsia="ru-RU"/>
              </w:rPr>
              <w:t xml:space="preserve"> района Томской области</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rPr>
              <w:t>2749,5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rPr>
              <w:t>2749,5</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Образовательные организации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 xml:space="preserve"> Обеспечение безопасных условий, </w:t>
            </w:r>
            <w:r w:rsidRPr="000A6BDE">
              <w:rPr>
                <w:rFonts w:ascii="Times New Roman" w:eastAsia="Times New Roman" w:hAnsi="Times New Roman"/>
                <w:bCs/>
                <w:lang w:eastAsia="ru-RU"/>
              </w:rPr>
              <w:t xml:space="preserve">предупреждение распространение новой </w:t>
            </w:r>
            <w:proofErr w:type="spellStart"/>
            <w:r w:rsidRPr="000A6BDE">
              <w:rPr>
                <w:rFonts w:ascii="Times New Roman" w:eastAsia="Times New Roman" w:hAnsi="Times New Roman"/>
                <w:bCs/>
                <w:lang w:eastAsia="ru-RU"/>
              </w:rPr>
              <w:t>короновирусной</w:t>
            </w:r>
            <w:proofErr w:type="spellEnd"/>
            <w:r w:rsidRPr="000A6BDE">
              <w:rPr>
                <w:rFonts w:ascii="Times New Roman" w:eastAsia="Times New Roman" w:hAnsi="Times New Roman"/>
                <w:bCs/>
                <w:lang w:eastAsia="ru-RU"/>
              </w:rPr>
              <w:t xml:space="preserve">  инфекции</w:t>
            </w:r>
          </w:p>
        </w:tc>
      </w:tr>
      <w:tr w:rsidR="000A6BDE" w:rsidRPr="000A6BDE" w:rsidTr="00F7107F">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2.23</w:t>
            </w:r>
          </w:p>
        </w:tc>
        <w:tc>
          <w:tcPr>
            <w:tcW w:w="2619"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Приобретение дымососа в котельную МКОУ «Трубачевская ООШ»</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50,0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«Трубачевская</w:t>
            </w:r>
            <w:r w:rsidR="0054224A">
              <w:rPr>
                <w:rFonts w:ascii="Times New Roman" w:hAnsi="Times New Roman" w:cs="Times New Roman"/>
              </w:rPr>
              <w:t xml:space="preserve"> </w:t>
            </w:r>
            <w:r w:rsidRPr="000A6BDE">
              <w:rPr>
                <w:rFonts w:ascii="Times New Roman" w:hAnsi="Times New Roman" w:cs="Times New Roman"/>
              </w:rPr>
              <w:t>ООШ»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современных и комфортных условий для получения общего образования.</w:t>
            </w:r>
          </w:p>
        </w:tc>
      </w:tr>
      <w:tr w:rsidR="000A6BDE" w:rsidRPr="000A6BDE" w:rsidTr="00F7107F">
        <w:trPr>
          <w:trHeight w:val="774"/>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2.24</w:t>
            </w:r>
          </w:p>
        </w:tc>
        <w:tc>
          <w:tcPr>
            <w:tcW w:w="2619"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 xml:space="preserve">Выполнение ремонта части кровли в МКОУ </w:t>
            </w:r>
            <w:r w:rsidR="00EB06D7">
              <w:rPr>
                <w:rFonts w:ascii="Times New Roman" w:eastAsia="Times New Roman" w:hAnsi="Times New Roman"/>
                <w:bCs/>
                <w:lang w:eastAsia="ru-RU"/>
              </w:rPr>
              <w:t>«</w:t>
            </w:r>
            <w:r w:rsidRPr="000A6BDE">
              <w:rPr>
                <w:rFonts w:ascii="Times New Roman" w:eastAsia="Times New Roman" w:hAnsi="Times New Roman"/>
                <w:bCs/>
                <w:lang w:eastAsia="ru-RU"/>
              </w:rPr>
              <w:t>Трубачевская ООШ</w:t>
            </w:r>
            <w:r w:rsidR="00EB06D7">
              <w:rPr>
                <w:rFonts w:ascii="Times New Roman" w:eastAsia="Times New Roman" w:hAnsi="Times New Roman"/>
                <w:bCs/>
                <w:lang w:eastAsia="ru-RU"/>
              </w:rPr>
              <w:t>»</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29,346</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29,346</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 xml:space="preserve">МКОУ </w:t>
            </w:r>
            <w:r w:rsidR="00EB06D7">
              <w:rPr>
                <w:rFonts w:ascii="Times New Roman" w:eastAsia="Times New Roman" w:hAnsi="Times New Roman"/>
                <w:bCs/>
                <w:lang w:eastAsia="ru-RU"/>
              </w:rPr>
              <w:t>«</w:t>
            </w:r>
            <w:r w:rsidRPr="000A6BDE">
              <w:rPr>
                <w:rFonts w:ascii="Times New Roman" w:eastAsia="Times New Roman" w:hAnsi="Times New Roman"/>
                <w:bCs/>
                <w:lang w:eastAsia="ru-RU"/>
              </w:rPr>
              <w:t>Трубачевская ООШ</w:t>
            </w:r>
            <w:r w:rsidR="00EB06D7">
              <w:rPr>
                <w:rFonts w:ascii="Times New Roman" w:eastAsia="Times New Roman" w:hAnsi="Times New Roman"/>
                <w:bCs/>
                <w:lang w:eastAsia="ru-RU"/>
              </w:rPr>
              <w:t>»</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Создание условий для безопасности обучающихся</w:t>
            </w:r>
          </w:p>
        </w:tc>
      </w:tr>
      <w:tr w:rsidR="000A6BDE" w:rsidRPr="000A6BDE" w:rsidTr="00F7107F">
        <w:trPr>
          <w:trHeight w:val="142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2.25</w:t>
            </w:r>
          </w:p>
        </w:tc>
        <w:tc>
          <w:tcPr>
            <w:tcW w:w="2619"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Капитальный ремонт системы отопления в спортивном зале МКОУ «</w:t>
            </w:r>
            <w:proofErr w:type="spellStart"/>
            <w:r w:rsidRPr="000A6BDE">
              <w:rPr>
                <w:rFonts w:ascii="Times New Roman" w:eastAsia="Times New Roman" w:hAnsi="Times New Roman"/>
                <w:bCs/>
                <w:lang w:eastAsia="ru-RU"/>
              </w:rPr>
              <w:t>Вороновская</w:t>
            </w:r>
            <w:proofErr w:type="spellEnd"/>
            <w:r w:rsidRPr="000A6BDE">
              <w:rPr>
                <w:rFonts w:ascii="Times New Roman" w:eastAsia="Times New Roman" w:hAnsi="Times New Roman"/>
                <w:bCs/>
                <w:lang w:eastAsia="ru-RU"/>
              </w:rPr>
              <w:t xml:space="preserve"> НОШ»</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243,309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243,309</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МКОУ «</w:t>
            </w:r>
            <w:proofErr w:type="spellStart"/>
            <w:r w:rsidRPr="000A6BDE">
              <w:rPr>
                <w:rFonts w:ascii="Times New Roman" w:eastAsia="Times New Roman" w:hAnsi="Times New Roman"/>
                <w:bCs/>
                <w:lang w:eastAsia="ru-RU"/>
              </w:rPr>
              <w:t>Вороновская</w:t>
            </w:r>
            <w:proofErr w:type="spellEnd"/>
            <w:r w:rsidRPr="000A6BDE">
              <w:rPr>
                <w:rFonts w:ascii="Times New Roman" w:eastAsia="Times New Roman" w:hAnsi="Times New Roman"/>
                <w:bCs/>
                <w:lang w:eastAsia="ru-RU"/>
              </w:rPr>
              <w:t xml:space="preserve"> НОШ»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7E10B0">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современных и комфортных условий для получения общего образования</w:t>
            </w:r>
          </w:p>
        </w:tc>
      </w:tr>
      <w:tr w:rsidR="000A6BDE" w:rsidRPr="000A6BDE" w:rsidTr="00F7107F">
        <w:trPr>
          <w:trHeight w:val="1101"/>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F40740" w:rsidP="004F1D15">
            <w:pPr>
              <w:widowControl w:val="0"/>
              <w:autoSpaceDE w:val="0"/>
              <w:autoSpaceDN w:val="0"/>
              <w:adjustRightInd w:val="0"/>
              <w:rPr>
                <w:rFonts w:ascii="Times New Roman" w:hAnsi="Times New Roman" w:cs="Times New Roman"/>
              </w:rPr>
            </w:pPr>
            <w:r>
              <w:rPr>
                <w:rFonts w:ascii="Times New Roman" w:hAnsi="Times New Roman" w:cs="Times New Roman"/>
              </w:rPr>
              <w:t>2.2</w:t>
            </w:r>
            <w:r w:rsidR="004F1D15" w:rsidRPr="000A6BDE">
              <w:rPr>
                <w:rFonts w:ascii="Times New Roman" w:hAnsi="Times New Roman" w:cs="Times New Roman"/>
              </w:rPr>
              <w:t>6</w:t>
            </w:r>
          </w:p>
        </w:tc>
        <w:tc>
          <w:tcPr>
            <w:tcW w:w="2619"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Приобретение котла</w:t>
            </w:r>
            <w:r w:rsidR="00F40740">
              <w:rPr>
                <w:rFonts w:ascii="Times New Roman" w:eastAsia="Times New Roman" w:hAnsi="Times New Roman"/>
                <w:bCs/>
                <w:lang w:eastAsia="ru-RU"/>
              </w:rPr>
              <w:t>, установка котла</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F40740" w:rsidP="004F1D15">
            <w:pPr>
              <w:widowControl w:val="0"/>
              <w:autoSpaceDE w:val="0"/>
              <w:autoSpaceDN w:val="0"/>
              <w:adjustRightInd w:val="0"/>
              <w:jc w:val="center"/>
              <w:rPr>
                <w:rFonts w:ascii="Times New Roman" w:hAnsi="Times New Roman"/>
              </w:rPr>
            </w:pPr>
            <w:r>
              <w:rPr>
                <w:rFonts w:ascii="Times New Roman" w:hAnsi="Times New Roman"/>
              </w:rPr>
              <w:t>528,448</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F40740" w:rsidP="004F1D15">
            <w:pPr>
              <w:jc w:val="center"/>
              <w:rPr>
                <w:rFonts w:ascii="Times New Roman" w:hAnsi="Times New Roman" w:cs="Times New Roman"/>
              </w:rPr>
            </w:pPr>
            <w:r>
              <w:rPr>
                <w:rFonts w:ascii="Times New Roman" w:hAnsi="Times New Roman" w:cs="Times New Roman"/>
              </w:rPr>
              <w:t>528,448</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МКОУ «</w:t>
            </w:r>
            <w:proofErr w:type="spellStart"/>
            <w:r w:rsidRPr="000A6BDE">
              <w:rPr>
                <w:rFonts w:ascii="Times New Roman" w:eastAsia="Times New Roman" w:hAnsi="Times New Roman"/>
                <w:bCs/>
                <w:lang w:eastAsia="ru-RU"/>
              </w:rPr>
              <w:t>Маркеловская</w:t>
            </w:r>
            <w:proofErr w:type="spellEnd"/>
            <w:r w:rsidRPr="000A6BDE">
              <w:rPr>
                <w:rFonts w:ascii="Times New Roman" w:eastAsia="Times New Roman" w:hAnsi="Times New Roman"/>
                <w:bCs/>
                <w:lang w:eastAsia="ru-RU"/>
              </w:rPr>
              <w:t xml:space="preserve"> СОШ»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7E10B0">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и комфортных условий для получения общего образования</w:t>
            </w:r>
          </w:p>
        </w:tc>
      </w:tr>
      <w:tr w:rsidR="000A6BDE" w:rsidRPr="000A6BDE" w:rsidTr="00F81D11">
        <w:trPr>
          <w:trHeight w:val="180"/>
          <w:tblCellSpacing w:w="5" w:type="nil"/>
          <w:jc w:val="center"/>
        </w:trPr>
        <w:tc>
          <w:tcPr>
            <w:tcW w:w="15585" w:type="dxa"/>
            <w:gridSpan w:val="1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0A6BDE" w:rsidRPr="000A6BDE" w:rsidTr="00F7107F">
        <w:trPr>
          <w:trHeight w:val="615"/>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3.1</w:t>
            </w:r>
          </w:p>
        </w:tc>
        <w:tc>
          <w:tcPr>
            <w:tcW w:w="2619"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r w:rsidRPr="000A6BDE">
              <w:rPr>
                <w:rFonts w:ascii="Times New Roman" w:hAnsi="Times New Roman" w:cs="Times New Roman"/>
              </w:rPr>
              <w:t xml:space="preserve">Организация мероприятий с </w:t>
            </w:r>
            <w:r w:rsidRPr="000A6BDE">
              <w:rPr>
                <w:rFonts w:ascii="Times New Roman" w:hAnsi="Times New Roman" w:cs="Times New Roman"/>
              </w:rPr>
              <w:lastRenderedPageBreak/>
              <w:t>обучающимися на уровне муниципалитета (конкурсы, мастер-классы, конференции и другие мероприятия)для выявления одаренных детей в различных областях интеллектуальной и творческой деятельности</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63,0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63,0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73AF5">
            <w:pP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Увеличение доли обучающихся по </w:t>
            </w:r>
            <w:r w:rsidRPr="000A6BDE">
              <w:rPr>
                <w:rFonts w:ascii="Times New Roman" w:hAnsi="Times New Roman" w:cs="Times New Roman"/>
              </w:rPr>
              <w:lastRenderedPageBreak/>
              <w:t>программам общего образования, участвующих в олимпиадах, конкурсах и другой творческой деятельности</w:t>
            </w:r>
          </w:p>
        </w:tc>
      </w:tr>
      <w:tr w:rsidR="000A6BDE" w:rsidRPr="000A6BDE" w:rsidTr="00F7107F">
        <w:trPr>
          <w:trHeight w:val="180"/>
          <w:tblCellSpacing w:w="5" w:type="nil"/>
          <w:jc w:val="center"/>
        </w:trPr>
        <w:tc>
          <w:tcPr>
            <w:tcW w:w="426"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73AF5">
            <w:pP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7B2EE6"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85,147</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7B2EE6" w:rsidP="004F1D15">
            <w:pPr>
              <w:widowControl w:val="0"/>
              <w:autoSpaceDE w:val="0"/>
              <w:autoSpaceDN w:val="0"/>
              <w:adjustRightInd w:val="0"/>
              <w:jc w:val="center"/>
              <w:rPr>
                <w:rFonts w:ascii="Times New Roman" w:hAnsi="Times New Roman" w:cs="Times New Roman"/>
              </w:rPr>
            </w:pPr>
            <w:r w:rsidRPr="00305619">
              <w:rPr>
                <w:rFonts w:ascii="Times New Roman" w:hAnsi="Times New Roman" w:cs="Times New Roman"/>
              </w:rPr>
              <w:t>85,147</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62638C" w:rsidP="002F5CED">
            <w:pPr>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w:t>
            </w:r>
            <w:r w:rsidR="004F1D15"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004F1D15"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3.2</w:t>
            </w:r>
          </w:p>
        </w:tc>
        <w:tc>
          <w:tcPr>
            <w:tcW w:w="2619" w:type="dxa"/>
            <w:vMerge w:val="restart"/>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EB06D7">
            <w:pPr>
              <w:rPr>
                <w:rFonts w:ascii="Times New Roman" w:hAnsi="Times New Roman" w:cs="Times New Roman"/>
              </w:rPr>
            </w:pPr>
            <w:r w:rsidRPr="000A6BDE">
              <w:rPr>
                <w:rFonts w:ascii="Times New Roman" w:hAnsi="Times New Roman" w:cs="Times New Roman"/>
              </w:rPr>
              <w:t>МКУ «</w:t>
            </w:r>
            <w:r w:rsidR="00EB06D7">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24,825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24,825</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EB06D7">
            <w:pPr>
              <w:rPr>
                <w:rFonts w:ascii="Times New Roman" w:hAnsi="Times New Roman" w:cs="Times New Roman"/>
              </w:rPr>
            </w:pPr>
            <w:r w:rsidRPr="000A6BDE">
              <w:rPr>
                <w:rFonts w:ascii="Times New Roman" w:hAnsi="Times New Roman" w:cs="Times New Roman"/>
              </w:rPr>
              <w:t>МКУ «</w:t>
            </w:r>
            <w:r w:rsidR="00EB06D7">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7B2EE6" w:rsidP="0062638C">
            <w:pPr>
              <w:widowControl w:val="0"/>
              <w:autoSpaceDE w:val="0"/>
              <w:autoSpaceDN w:val="0"/>
              <w:adjustRightInd w:val="0"/>
              <w:jc w:val="center"/>
              <w:rPr>
                <w:rFonts w:ascii="Times New Roman" w:hAnsi="Times New Roman" w:cs="Times New Roman"/>
              </w:rPr>
            </w:pPr>
            <w:r>
              <w:rPr>
                <w:rFonts w:ascii="Times New Roman" w:hAnsi="Times New Roman" w:cs="Times New Roman"/>
              </w:rPr>
              <w:t>32,720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7B2EE6" w:rsidP="004F1D15">
            <w:pPr>
              <w:widowControl w:val="0"/>
              <w:autoSpaceDE w:val="0"/>
              <w:autoSpaceDN w:val="0"/>
              <w:adjustRightInd w:val="0"/>
              <w:jc w:val="center"/>
              <w:rPr>
                <w:rFonts w:ascii="Times New Roman" w:hAnsi="Times New Roman" w:cs="Times New Roman"/>
              </w:rPr>
            </w:pPr>
            <w:r w:rsidRPr="00305619">
              <w:rPr>
                <w:rFonts w:ascii="Times New Roman" w:hAnsi="Times New Roman" w:cs="Times New Roman"/>
              </w:rPr>
              <w:t>32,720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EB06D7">
            <w:pPr>
              <w:rPr>
                <w:rFonts w:ascii="Times New Roman" w:hAnsi="Times New Roman" w:cs="Times New Roman"/>
              </w:rPr>
            </w:pPr>
            <w:r w:rsidRPr="000A6BDE">
              <w:rPr>
                <w:rFonts w:ascii="Times New Roman" w:hAnsi="Times New Roman" w:cs="Times New Roman"/>
              </w:rPr>
              <w:t>МКУ «</w:t>
            </w:r>
            <w:r w:rsidR="00EB06D7">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3.3</w:t>
            </w:r>
          </w:p>
        </w:tc>
        <w:tc>
          <w:tcPr>
            <w:tcW w:w="2619" w:type="dxa"/>
            <w:vMerge w:val="restart"/>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 xml:space="preserve">Адресная поддержка одарённых детей: Конкурс «Лучший ученик года»; «Лучший спортсмен года»(призы в денежном выражении, </w:t>
            </w:r>
            <w:r w:rsidRPr="000A6BDE">
              <w:rPr>
                <w:rFonts w:ascii="Times New Roman" w:hAnsi="Times New Roman" w:cs="Times New Roman"/>
              </w:rPr>
              <w:lastRenderedPageBreak/>
              <w:t>цветы, сувениры, грамоты)</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62638C">
            <w:pPr>
              <w:widowControl w:val="0"/>
              <w:autoSpaceDE w:val="0"/>
              <w:autoSpaceDN w:val="0"/>
              <w:adjustRightInd w:val="0"/>
              <w:rPr>
                <w:rFonts w:ascii="Times New Roman" w:hAnsi="Times New Roman" w:cs="Times New Roman"/>
              </w:rPr>
            </w:pPr>
            <w:r w:rsidRPr="000A6BDE">
              <w:rPr>
                <w:rFonts w:ascii="Times New Roman" w:hAnsi="Times New Roman" w:cs="Times New Roman"/>
              </w:rPr>
              <w:t>МКУ «</w:t>
            </w:r>
            <w:r w:rsidR="0062638C">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0A6BDE" w:rsidRPr="000A6BDE" w:rsidTr="00F7107F">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62638C">
            <w:pPr>
              <w:rPr>
                <w:rFonts w:ascii="Times New Roman" w:hAnsi="Times New Roman" w:cs="Times New Roman"/>
              </w:rPr>
            </w:pPr>
            <w:r w:rsidRPr="000A6BDE">
              <w:rPr>
                <w:rFonts w:ascii="Times New Roman" w:hAnsi="Times New Roman" w:cs="Times New Roman"/>
              </w:rPr>
              <w:t>МКУ «</w:t>
            </w:r>
            <w:r w:rsidR="0062638C">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21084"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52,873</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21084" w:rsidP="00305619">
            <w:pPr>
              <w:widowControl w:val="0"/>
              <w:autoSpaceDE w:val="0"/>
              <w:autoSpaceDN w:val="0"/>
              <w:adjustRightInd w:val="0"/>
              <w:jc w:val="center"/>
              <w:rPr>
                <w:rFonts w:ascii="Times New Roman" w:hAnsi="Times New Roman" w:cs="Times New Roman"/>
              </w:rPr>
            </w:pPr>
            <w:r w:rsidRPr="00305619">
              <w:rPr>
                <w:rFonts w:ascii="Times New Roman" w:hAnsi="Times New Roman" w:cs="Times New Roman"/>
              </w:rPr>
              <w:t>5</w:t>
            </w:r>
            <w:r w:rsidR="00305619" w:rsidRPr="00305619">
              <w:rPr>
                <w:rFonts w:ascii="Times New Roman" w:hAnsi="Times New Roman" w:cs="Times New Roman"/>
              </w:rPr>
              <w:t>2</w:t>
            </w:r>
            <w:r w:rsidRPr="00305619">
              <w:rPr>
                <w:rFonts w:ascii="Times New Roman" w:hAnsi="Times New Roman" w:cs="Times New Roman"/>
              </w:rPr>
              <w:t>,873</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814"/>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B22C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B22C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480"/>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3.4</w:t>
            </w:r>
          </w:p>
        </w:tc>
        <w:tc>
          <w:tcPr>
            <w:tcW w:w="2619"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Приобретение подарков для призеров Всероссийской олимпиады школьников</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EB06D7" w:rsidRPr="000A6BDE" w:rsidTr="00F7107F">
        <w:trPr>
          <w:trHeight w:val="480"/>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EB06D7" w:rsidRPr="000A6BDE" w:rsidRDefault="00EB06D7" w:rsidP="004F1D15">
            <w:pPr>
              <w:widowControl w:val="0"/>
              <w:autoSpaceDE w:val="0"/>
              <w:autoSpaceDN w:val="0"/>
              <w:adjustRightInd w:val="0"/>
              <w:rPr>
                <w:rFonts w:ascii="Times New Roman" w:hAnsi="Times New Roman" w:cs="Times New Roman"/>
              </w:rPr>
            </w:pPr>
            <w:r>
              <w:rPr>
                <w:rFonts w:ascii="Times New Roman" w:hAnsi="Times New Roman" w:cs="Times New Roman"/>
              </w:rPr>
              <w:t>3.5</w:t>
            </w:r>
          </w:p>
        </w:tc>
        <w:tc>
          <w:tcPr>
            <w:tcW w:w="2619"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jc w:val="both"/>
              <w:rPr>
                <w:rFonts w:ascii="Times New Roman" w:hAnsi="Times New Roman" w:cs="Times New Roman"/>
              </w:rPr>
            </w:pPr>
            <w:r>
              <w:rPr>
                <w:rFonts w:ascii="Times New Roman" w:hAnsi="Times New Roman" w:cs="Times New Roman"/>
              </w:rPr>
              <w:t>Оплата услуг по экскурсионным турам</w:t>
            </w:r>
          </w:p>
        </w:tc>
        <w:tc>
          <w:tcPr>
            <w:tcW w:w="1134"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5,280</w:t>
            </w:r>
          </w:p>
        </w:tc>
        <w:tc>
          <w:tcPr>
            <w:tcW w:w="993"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jc w:val="center"/>
            </w:pPr>
            <w:r>
              <w:t>0</w:t>
            </w:r>
          </w:p>
        </w:tc>
        <w:tc>
          <w:tcPr>
            <w:tcW w:w="1134"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5,280</w:t>
            </w:r>
          </w:p>
        </w:tc>
        <w:tc>
          <w:tcPr>
            <w:tcW w:w="930" w:type="dxa"/>
            <w:gridSpan w:val="2"/>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rPr>
                <w:rFonts w:ascii="Times New Roman" w:hAnsi="Times New Roman" w:cs="Times New Roman"/>
              </w:rPr>
            </w:pPr>
            <w:r>
              <w:rPr>
                <w:rFonts w:ascii="Times New Roman" w:hAnsi="Times New Roman" w:cs="Times New Roman"/>
              </w:rPr>
              <w:t>МКОУ «Побединская СОШ»</w:t>
            </w:r>
          </w:p>
        </w:tc>
        <w:tc>
          <w:tcPr>
            <w:tcW w:w="2538"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Увеличение доли обучающихся по программам общего образования, участвующих в олимпиадах, конкурсах и другой творческой деятельности</w:t>
            </w:r>
          </w:p>
        </w:tc>
      </w:tr>
      <w:tr w:rsidR="000A6BDE" w:rsidRPr="000A6BDE" w:rsidTr="00F81D11">
        <w:trPr>
          <w:trHeight w:val="293"/>
          <w:tblCellSpacing w:w="5" w:type="nil"/>
          <w:jc w:val="center"/>
        </w:trPr>
        <w:tc>
          <w:tcPr>
            <w:tcW w:w="15585" w:type="dxa"/>
            <w:gridSpan w:val="1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4.Реализация программ, обеспечивающих сохранность здоровья обучающихся и воспитанников в общеобразовательных организациях</w:t>
            </w:r>
          </w:p>
        </w:tc>
      </w:tr>
      <w:tr w:rsidR="000A6BDE" w:rsidRPr="000A6BDE" w:rsidTr="00F7107F">
        <w:trPr>
          <w:trHeight w:val="554"/>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4.1</w:t>
            </w:r>
          </w:p>
        </w:tc>
        <w:tc>
          <w:tcPr>
            <w:tcW w:w="2619"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Организация отдыха детей в каникулярное время</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115,875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115,875</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Сохранность здоровья обучающихся, занятость в каникулярное время</w:t>
            </w:r>
          </w:p>
        </w:tc>
      </w:tr>
      <w:tr w:rsidR="000A6BDE" w:rsidRPr="000A6BDE" w:rsidTr="00F7107F">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2058,23</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1782,6</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275,63</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2059,9</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1750,9</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309,0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345,0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345,0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269"/>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350,0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565"/>
          <w:tblCellSpacing w:w="5" w:type="nil"/>
          <w:jc w:val="center"/>
        </w:trPr>
        <w:tc>
          <w:tcPr>
            <w:tcW w:w="15585" w:type="dxa"/>
            <w:gridSpan w:val="12"/>
            <w:tcBorders>
              <w:left w:val="single" w:sz="4" w:space="0" w:color="auto"/>
              <w:right w:val="single" w:sz="4" w:space="0" w:color="auto"/>
            </w:tcBorders>
          </w:tcPr>
          <w:p w:rsidR="004F1D15" w:rsidRPr="000A6BDE" w:rsidRDefault="004F1D15" w:rsidP="004F1D15">
            <w:pPr>
              <w:tabs>
                <w:tab w:val="left" w:pos="459"/>
              </w:tabs>
              <w:ind w:left="34"/>
              <w:jc w:val="center"/>
              <w:rPr>
                <w:rFonts w:ascii="Times New Roman" w:hAnsi="Times New Roman" w:cs="Times New Roman"/>
                <w:b/>
              </w:rPr>
            </w:pPr>
            <w:r w:rsidRPr="000A6BDE">
              <w:rPr>
                <w:rFonts w:ascii="Times New Roman" w:hAnsi="Times New Roman" w:cs="Times New Roman"/>
                <w:b/>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0A6BDE" w:rsidTr="00F7107F">
        <w:trPr>
          <w:trHeight w:val="375"/>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5.1</w:t>
            </w:r>
          </w:p>
        </w:tc>
        <w:tc>
          <w:tcPr>
            <w:tcW w:w="2619"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Капитальный ремонт </w:t>
            </w:r>
            <w:r w:rsidRPr="000A6BDE">
              <w:rPr>
                <w:rFonts w:ascii="Times New Roman" w:hAnsi="Times New Roman" w:cs="Times New Roman"/>
              </w:rPr>
              <w:lastRenderedPageBreak/>
              <w:t>столовых</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1869,602</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1869,6</w:t>
            </w:r>
            <w:r w:rsidRPr="000A6BDE">
              <w:rPr>
                <w:rFonts w:ascii="Times New Roman" w:hAnsi="Times New Roman" w:cs="Times New Roman"/>
              </w:rPr>
              <w:lastRenderedPageBreak/>
              <w:t>02</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Маркеловская</w:t>
            </w:r>
            <w:proofErr w:type="spellEnd"/>
            <w:r w:rsidRPr="000A6BDE">
              <w:rPr>
                <w:rFonts w:ascii="Times New Roman" w:hAnsi="Times New Roman" w:cs="Times New Roman"/>
              </w:rPr>
              <w:t xml:space="preserve"> СОШ»</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Повышение качества </w:t>
            </w:r>
            <w:r w:rsidRPr="000A6BDE">
              <w:rPr>
                <w:rFonts w:ascii="Times New Roman" w:hAnsi="Times New Roman" w:cs="Times New Roman"/>
              </w:rPr>
              <w:lastRenderedPageBreak/>
              <w:t>питания, увеличение охвата обучающихся питанием в школьных столовых</w:t>
            </w:r>
          </w:p>
        </w:tc>
      </w:tr>
      <w:tr w:rsidR="000A6BDE" w:rsidRPr="000A6BDE" w:rsidTr="00F7107F">
        <w:trPr>
          <w:trHeight w:val="831"/>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2600,0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6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5.2</w:t>
            </w:r>
          </w:p>
        </w:tc>
        <w:tc>
          <w:tcPr>
            <w:tcW w:w="2619"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 xml:space="preserve">Оснащение столовой МКОУ </w:t>
            </w:r>
            <w:r w:rsidR="00C65CFF">
              <w:rPr>
                <w:rFonts w:ascii="Times New Roman" w:eastAsia="Times New Roman" w:hAnsi="Times New Roman"/>
                <w:bCs/>
                <w:lang w:eastAsia="ru-RU"/>
              </w:rPr>
              <w:t>«</w:t>
            </w:r>
            <w:proofErr w:type="spellStart"/>
            <w:r w:rsidRPr="000A6BDE">
              <w:rPr>
                <w:rFonts w:ascii="Times New Roman" w:eastAsia="Times New Roman" w:hAnsi="Times New Roman"/>
                <w:bCs/>
                <w:lang w:eastAsia="ru-RU"/>
              </w:rPr>
              <w:t>Маркеловская</w:t>
            </w:r>
            <w:proofErr w:type="spellEnd"/>
            <w:r w:rsidRPr="000A6BDE">
              <w:rPr>
                <w:rFonts w:ascii="Times New Roman" w:eastAsia="Times New Roman" w:hAnsi="Times New Roman"/>
                <w:bCs/>
                <w:lang w:eastAsia="ru-RU"/>
              </w:rPr>
              <w:t xml:space="preserve"> СОШ</w:t>
            </w:r>
            <w:r w:rsidR="00C65CFF">
              <w:rPr>
                <w:rFonts w:ascii="Times New Roman" w:eastAsia="Times New Roman" w:hAnsi="Times New Roman"/>
                <w:bCs/>
                <w:lang w:eastAsia="ru-RU"/>
              </w:rPr>
              <w:t>»</w:t>
            </w:r>
            <w:r w:rsidRPr="000A6BDE">
              <w:rPr>
                <w:rFonts w:ascii="Times New Roman" w:eastAsia="Times New Roman" w:hAnsi="Times New Roman"/>
                <w:bCs/>
                <w:lang w:eastAsia="ru-RU"/>
              </w:rPr>
              <w:tab/>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267,839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267,839</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МКОУ </w:t>
            </w:r>
            <w:r w:rsidR="00C65CFF">
              <w:rPr>
                <w:rFonts w:ascii="Times New Roman" w:hAnsi="Times New Roman" w:cs="Times New Roman"/>
              </w:rPr>
              <w:t>«</w:t>
            </w:r>
            <w:proofErr w:type="spellStart"/>
            <w:r w:rsidRPr="000A6BDE">
              <w:rPr>
                <w:rFonts w:ascii="Times New Roman" w:hAnsi="Times New Roman" w:cs="Times New Roman"/>
              </w:rPr>
              <w:t>Маркеловская</w:t>
            </w:r>
            <w:proofErr w:type="spellEnd"/>
            <w:r w:rsidRPr="000A6BDE">
              <w:rPr>
                <w:rFonts w:ascii="Times New Roman" w:hAnsi="Times New Roman" w:cs="Times New Roman"/>
              </w:rPr>
              <w:t xml:space="preserve"> СОШ</w:t>
            </w:r>
            <w:r w:rsidR="00C65CFF">
              <w:rPr>
                <w:rFonts w:ascii="Times New Roman" w:hAnsi="Times New Roman" w:cs="Times New Roman"/>
              </w:rPr>
              <w:t>»</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обучающихся горячим питанием</w:t>
            </w:r>
          </w:p>
        </w:tc>
      </w:tr>
      <w:tr w:rsidR="000A6BDE" w:rsidRPr="000A6BDE" w:rsidTr="00F7107F">
        <w:trPr>
          <w:trHeight w:val="47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5.4</w:t>
            </w:r>
          </w:p>
        </w:tc>
        <w:tc>
          <w:tcPr>
            <w:tcW w:w="2619"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 xml:space="preserve">Выполнение капитального ремонта пола в столовой МКОУ </w:t>
            </w:r>
            <w:r w:rsidR="00C65CFF">
              <w:rPr>
                <w:rFonts w:ascii="Times New Roman" w:eastAsia="Times New Roman" w:hAnsi="Times New Roman"/>
                <w:bCs/>
                <w:lang w:eastAsia="ru-RU"/>
              </w:rPr>
              <w:t>«</w:t>
            </w:r>
            <w:r w:rsidRPr="000A6BDE">
              <w:rPr>
                <w:rFonts w:ascii="Times New Roman" w:eastAsia="Times New Roman" w:hAnsi="Times New Roman"/>
                <w:bCs/>
                <w:lang w:eastAsia="ru-RU"/>
              </w:rPr>
              <w:t>Трубачевская ООШ</w:t>
            </w:r>
            <w:r w:rsidR="00C65CFF">
              <w:rPr>
                <w:rFonts w:ascii="Times New Roman" w:eastAsia="Times New Roman" w:hAnsi="Times New Roman"/>
                <w:bCs/>
                <w:lang w:eastAsia="ru-RU"/>
              </w:rPr>
              <w:t>»</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97,440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97,440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 xml:space="preserve">МКОУ </w:t>
            </w:r>
            <w:r w:rsidR="00C65CFF">
              <w:rPr>
                <w:rFonts w:ascii="Times New Roman" w:eastAsia="Times New Roman" w:hAnsi="Times New Roman"/>
                <w:bCs/>
                <w:lang w:eastAsia="ru-RU"/>
              </w:rPr>
              <w:t>«</w:t>
            </w:r>
            <w:r w:rsidRPr="000A6BDE">
              <w:rPr>
                <w:rFonts w:ascii="Times New Roman" w:eastAsia="Times New Roman" w:hAnsi="Times New Roman"/>
                <w:bCs/>
                <w:lang w:eastAsia="ru-RU"/>
              </w:rPr>
              <w:t>Трубачевская ООШ</w:t>
            </w:r>
            <w:r w:rsidR="00C65CFF">
              <w:rPr>
                <w:rFonts w:ascii="Times New Roman" w:eastAsia="Times New Roman" w:hAnsi="Times New Roman"/>
                <w:bCs/>
                <w:lang w:eastAsia="ru-RU"/>
              </w:rPr>
              <w:t>»</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обучающихся горячим питанием</w:t>
            </w:r>
          </w:p>
        </w:tc>
      </w:tr>
      <w:tr w:rsidR="000A6BDE" w:rsidRPr="000A6BDE" w:rsidTr="00F7107F">
        <w:trPr>
          <w:trHeight w:val="180"/>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5.5</w:t>
            </w:r>
          </w:p>
        </w:tc>
        <w:tc>
          <w:tcPr>
            <w:tcW w:w="2619"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Модернизация пищеблоков</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661,190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661,190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Общеобразовательные организации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увеличение охвата обучающихся питанием в школьных столовых</w:t>
            </w:r>
          </w:p>
        </w:tc>
      </w:tr>
      <w:tr w:rsidR="000A6BDE" w:rsidRPr="000A6BDE" w:rsidTr="00F7107F">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438"/>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5.6</w:t>
            </w:r>
          </w:p>
        </w:tc>
        <w:tc>
          <w:tcPr>
            <w:tcW w:w="2619" w:type="dxa"/>
            <w:vMerge w:val="restart"/>
            <w:tcBorders>
              <w:top w:val="single" w:sz="4" w:space="0" w:color="auto"/>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1134" w:type="dxa"/>
            <w:tcBorders>
              <w:top w:val="single" w:sz="4" w:space="0" w:color="auto"/>
              <w:left w:val="single" w:sz="8"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2105,7</w:t>
            </w:r>
          </w:p>
        </w:tc>
        <w:tc>
          <w:tcPr>
            <w:tcW w:w="993"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1895,7</w:t>
            </w:r>
          </w:p>
        </w:tc>
        <w:tc>
          <w:tcPr>
            <w:tcW w:w="850"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30" w:type="dxa"/>
            <w:gridSpan w:val="2"/>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Общеобразовательные организации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w:t>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увеличение охвата обучающихся питанием в школьных столовых</w:t>
            </w:r>
          </w:p>
        </w:tc>
      </w:tr>
      <w:tr w:rsidR="000A6BDE" w:rsidRPr="000A6BDE" w:rsidTr="00F7107F">
        <w:trPr>
          <w:trHeight w:val="507"/>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8" w:space="0" w:color="auto"/>
              <w:bottom w:val="single" w:sz="8" w:space="0" w:color="auto"/>
              <w:right w:val="single" w:sz="4" w:space="0" w:color="auto"/>
            </w:tcBorders>
          </w:tcPr>
          <w:p w:rsidR="004F1D15" w:rsidRPr="000A6BDE" w:rsidRDefault="004F1D15" w:rsidP="004F1D15">
            <w:pPr>
              <w:jc w:val="center"/>
            </w:pPr>
            <w:r w:rsidRPr="000A6BDE">
              <w:rPr>
                <w:rFonts w:ascii="Times New Roman" w:hAnsi="Times New Roman" w:cs="Times New Roman"/>
              </w:rPr>
              <w:t>2657,8</w:t>
            </w: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2447,8</w:t>
            </w:r>
          </w:p>
        </w:tc>
        <w:tc>
          <w:tcPr>
            <w:tcW w:w="850"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30"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387"/>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8" w:space="0" w:color="auto"/>
              <w:bottom w:val="single" w:sz="8" w:space="0" w:color="auto"/>
              <w:right w:val="single" w:sz="4" w:space="0" w:color="auto"/>
            </w:tcBorders>
          </w:tcPr>
          <w:p w:rsidR="004F1D15" w:rsidRPr="000A6BDE" w:rsidRDefault="0076093C" w:rsidP="004F1D15">
            <w:pPr>
              <w:jc w:val="center"/>
              <w:rPr>
                <w:rFonts w:ascii="Times New Roman" w:hAnsi="Times New Roman" w:cs="Times New Roman"/>
              </w:rPr>
            </w:pPr>
            <w:r>
              <w:rPr>
                <w:rFonts w:ascii="Times New Roman" w:hAnsi="Times New Roman" w:cs="Times New Roman"/>
              </w:rPr>
              <w:t>3137,2</w:t>
            </w:r>
          </w:p>
          <w:p w:rsidR="004F1D15" w:rsidRPr="000A6BDE" w:rsidRDefault="004F1D15" w:rsidP="004F1D15">
            <w:pPr>
              <w:jc w:val="center"/>
              <w:rPr>
                <w:rFonts w:ascii="Times New Roman" w:hAnsi="Times New Roman" w:cs="Times New Roman"/>
              </w:rPr>
            </w:pP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76093C" w:rsidP="004F1D15">
            <w:pPr>
              <w:jc w:val="center"/>
              <w:rPr>
                <w:rFonts w:ascii="Times New Roman" w:hAnsi="Times New Roman" w:cs="Times New Roman"/>
              </w:rPr>
            </w:pPr>
            <w:r>
              <w:rPr>
                <w:rFonts w:ascii="Times New Roman" w:hAnsi="Times New Roman" w:cs="Times New Roman"/>
              </w:rPr>
              <w:t>2927,2</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850"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30"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52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8" w:space="0" w:color="auto"/>
              <w:bottom w:val="single" w:sz="8" w:space="0" w:color="auto"/>
              <w:right w:val="single" w:sz="4" w:space="0" w:color="auto"/>
            </w:tcBorders>
          </w:tcPr>
          <w:p w:rsidR="004F1D15" w:rsidRPr="000A6BDE" w:rsidRDefault="001A47B0" w:rsidP="004F1D15">
            <w:pPr>
              <w:jc w:val="center"/>
            </w:pPr>
            <w:r>
              <w:rPr>
                <w:rFonts w:ascii="Times New Roman" w:hAnsi="Times New Roman" w:cs="Times New Roman"/>
              </w:rPr>
              <w:t>2850</w:t>
            </w:r>
            <w:r w:rsidR="004F1D15" w:rsidRPr="000A6BDE">
              <w:rPr>
                <w:rFonts w:ascii="Times New Roman" w:hAnsi="Times New Roman" w:cs="Times New Roman"/>
              </w:rPr>
              <w:t>,5</w:t>
            </w: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2640,5</w:t>
            </w:r>
          </w:p>
        </w:tc>
        <w:tc>
          <w:tcPr>
            <w:tcW w:w="850"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30"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294"/>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8" w:space="0" w:color="auto"/>
              <w:bottom w:val="single" w:sz="4" w:space="0" w:color="auto"/>
              <w:right w:val="single" w:sz="4" w:space="0" w:color="auto"/>
            </w:tcBorders>
          </w:tcPr>
          <w:p w:rsidR="004F1D15" w:rsidRPr="000A6BDE" w:rsidRDefault="001A47B0" w:rsidP="004F1D15">
            <w:pPr>
              <w:jc w:val="center"/>
            </w:pPr>
            <w:r>
              <w:rPr>
                <w:rFonts w:ascii="Times New Roman" w:hAnsi="Times New Roman" w:cs="Times New Roman"/>
              </w:rPr>
              <w:t>2850</w:t>
            </w:r>
            <w:r w:rsidR="004F1D15" w:rsidRPr="000A6BDE">
              <w:rPr>
                <w:rFonts w:ascii="Times New Roman" w:hAnsi="Times New Roman" w:cs="Times New Roman"/>
              </w:rPr>
              <w:t>,5</w:t>
            </w:r>
          </w:p>
        </w:tc>
        <w:tc>
          <w:tcPr>
            <w:tcW w:w="993"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2640,5</w:t>
            </w:r>
          </w:p>
        </w:tc>
        <w:tc>
          <w:tcPr>
            <w:tcW w:w="850"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30" w:type="dxa"/>
            <w:gridSpan w:val="2"/>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81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5.7</w:t>
            </w:r>
          </w:p>
        </w:tc>
        <w:tc>
          <w:tcPr>
            <w:tcW w:w="2619"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Организация бесплатного горячего питания </w:t>
            </w:r>
            <w:r w:rsidRPr="000A6BDE">
              <w:rPr>
                <w:rFonts w:ascii="Times New Roman" w:hAnsi="Times New Roman" w:cs="Times New Roman"/>
              </w:rPr>
              <w:lastRenderedPageBreak/>
              <w:t xml:space="preserve">обучающихся, получающих начальное общее образование в общеобразовательных организациях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lastRenderedPageBreak/>
              <w:t>3352,194</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2782,321</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569,873</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Общеобразовательные организации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w:t>
            </w:r>
            <w:r w:rsidRPr="000A6BDE">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бесплатным горячим </w:t>
            </w:r>
            <w:r w:rsidRPr="000A6BDE">
              <w:rPr>
                <w:rFonts w:ascii="Times New Roman" w:hAnsi="Times New Roman" w:cs="Times New Roman"/>
              </w:rPr>
              <w:lastRenderedPageBreak/>
              <w:t>питанием обучающихся начальных классов</w:t>
            </w:r>
          </w:p>
        </w:tc>
      </w:tr>
      <w:tr w:rsidR="000A6BDE" w:rsidRPr="000A6BDE" w:rsidTr="00F7107F">
        <w:trPr>
          <w:trHeight w:val="585"/>
          <w:tblCellSpacing w:w="5" w:type="nil"/>
          <w:jc w:val="center"/>
        </w:trPr>
        <w:tc>
          <w:tcPr>
            <w:tcW w:w="426"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619"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7999,39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6639,494</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1359,896</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2021</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915"/>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31A15" w:rsidRDefault="00085D2F" w:rsidP="004F1D15">
            <w:pPr>
              <w:rPr>
                <w:rFonts w:ascii="Times New Roman" w:hAnsi="Times New Roman" w:cs="Times New Roman"/>
              </w:rPr>
            </w:pPr>
            <w:r w:rsidRPr="00031A15">
              <w:rPr>
                <w:rFonts w:ascii="Times New Roman" w:hAnsi="Times New Roman" w:cs="Times New Roman"/>
              </w:rPr>
              <w:t>8353,000</w:t>
            </w:r>
          </w:p>
          <w:p w:rsidR="004F1D15" w:rsidRPr="00031A15" w:rsidRDefault="004F1D15" w:rsidP="004F1D15">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F1D15" w:rsidRPr="00031A15" w:rsidRDefault="00085D2F" w:rsidP="004F1D15">
            <w:pPr>
              <w:rPr>
                <w:rFonts w:ascii="Times New Roman" w:hAnsi="Times New Roman" w:cs="Times New Roman"/>
              </w:rPr>
            </w:pPr>
            <w:r w:rsidRPr="00031A15">
              <w:rPr>
                <w:rFonts w:ascii="Times New Roman" w:hAnsi="Times New Roman" w:cs="Times New Roman"/>
              </w:rPr>
              <w:t>7267,110</w:t>
            </w:r>
          </w:p>
          <w:p w:rsidR="004F1D15" w:rsidRPr="00031A15" w:rsidRDefault="004F1D15" w:rsidP="004F1D15">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31A15" w:rsidRDefault="00085D2F" w:rsidP="004F1D15">
            <w:pPr>
              <w:rPr>
                <w:rFonts w:ascii="Times New Roman" w:hAnsi="Times New Roman" w:cs="Times New Roman"/>
              </w:rPr>
            </w:pPr>
            <w:r w:rsidRPr="00031A15">
              <w:rPr>
                <w:rFonts w:ascii="Times New Roman" w:hAnsi="Times New Roman" w:cs="Times New Roman"/>
              </w:rPr>
              <w:t>1085,890</w:t>
            </w:r>
          </w:p>
          <w:p w:rsidR="004F1D15" w:rsidRPr="00031A15" w:rsidRDefault="004F1D15" w:rsidP="004F1D15">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7107F">
        <w:trPr>
          <w:trHeight w:val="7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5.8</w:t>
            </w:r>
          </w:p>
        </w:tc>
        <w:tc>
          <w:tcPr>
            <w:tcW w:w="2619"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Обеспечение бесплатным горячим питанием обучающихся с ограниченными возможностями здоровья</w:t>
            </w:r>
          </w:p>
        </w:tc>
        <w:tc>
          <w:tcPr>
            <w:tcW w:w="1134" w:type="dxa"/>
            <w:tcBorders>
              <w:top w:val="single" w:sz="4" w:space="0" w:color="auto"/>
              <w:left w:val="single" w:sz="8"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4226,0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496,423</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3729,577</w:t>
            </w:r>
          </w:p>
        </w:tc>
        <w:tc>
          <w:tcPr>
            <w:tcW w:w="850"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2021</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Общеобразовательные организации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w:t>
            </w:r>
            <w:r w:rsidRPr="000A6BDE">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бесплатным горячим питанием обучающихся с ограниченными возможностями здоровья.</w:t>
            </w:r>
          </w:p>
        </w:tc>
      </w:tr>
      <w:tr w:rsidR="000A6BDE" w:rsidRPr="000A6BDE" w:rsidTr="00F7107F">
        <w:trPr>
          <w:trHeight w:val="824"/>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619"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1134" w:type="dxa"/>
            <w:tcBorders>
              <w:top w:val="single" w:sz="4" w:space="0" w:color="auto"/>
              <w:left w:val="single" w:sz="8" w:space="0" w:color="auto"/>
              <w:bottom w:val="single" w:sz="8" w:space="0" w:color="auto"/>
              <w:right w:val="single" w:sz="4" w:space="0" w:color="auto"/>
            </w:tcBorders>
          </w:tcPr>
          <w:p w:rsidR="004F1D15" w:rsidRPr="000A6BDE" w:rsidRDefault="00031A15" w:rsidP="004F1D15">
            <w:pPr>
              <w:rPr>
                <w:rFonts w:ascii="Times New Roman" w:hAnsi="Times New Roman" w:cs="Times New Roman"/>
              </w:rPr>
            </w:pPr>
            <w:r>
              <w:rPr>
                <w:rFonts w:ascii="Times New Roman" w:hAnsi="Times New Roman" w:cs="Times New Roman"/>
              </w:rPr>
              <w:t>4764,200</w:t>
            </w:r>
          </w:p>
          <w:p w:rsidR="004F1D15" w:rsidRPr="000A6BDE" w:rsidRDefault="004F1D15" w:rsidP="004F1D15">
            <w:pPr>
              <w:rPr>
                <w:rFonts w:ascii="Times New Roman" w:hAnsi="Times New Roman" w:cs="Times New Roman"/>
              </w:rPr>
            </w:pPr>
          </w:p>
        </w:tc>
        <w:tc>
          <w:tcPr>
            <w:tcW w:w="993" w:type="dxa"/>
            <w:tcBorders>
              <w:top w:val="single" w:sz="4" w:space="0" w:color="auto"/>
              <w:left w:val="single" w:sz="4" w:space="0" w:color="auto"/>
              <w:bottom w:val="single" w:sz="8" w:space="0" w:color="auto"/>
              <w:right w:val="single" w:sz="4" w:space="0" w:color="auto"/>
            </w:tcBorders>
          </w:tcPr>
          <w:p w:rsidR="004F1D15" w:rsidRPr="000A6BDE" w:rsidRDefault="005D74A4" w:rsidP="004F1D15">
            <w:pP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8" w:space="0" w:color="auto"/>
              <w:right w:val="single" w:sz="4" w:space="0" w:color="auto"/>
            </w:tcBorders>
          </w:tcPr>
          <w:p w:rsidR="004F1D15" w:rsidRPr="000A6BDE" w:rsidRDefault="00031A15" w:rsidP="004F1D15">
            <w:pPr>
              <w:rPr>
                <w:rFonts w:ascii="Times New Roman" w:hAnsi="Times New Roman" w:cs="Times New Roman"/>
              </w:rPr>
            </w:pPr>
            <w:r>
              <w:rPr>
                <w:rFonts w:ascii="Times New Roman" w:hAnsi="Times New Roman" w:cs="Times New Roman"/>
              </w:rPr>
              <w:t>4764,200</w:t>
            </w:r>
          </w:p>
          <w:p w:rsidR="004F1D15" w:rsidRPr="000A6BDE" w:rsidRDefault="004F1D15" w:rsidP="004F1D15">
            <w:pPr>
              <w:rPr>
                <w:rFonts w:ascii="Times New Roman" w:hAnsi="Times New Roman" w:cs="Times New Roman"/>
              </w:rPr>
            </w:pPr>
          </w:p>
        </w:tc>
        <w:tc>
          <w:tcPr>
            <w:tcW w:w="850"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30" w:type="dxa"/>
            <w:gridSpan w:val="2"/>
            <w:tcBorders>
              <w:top w:val="single" w:sz="4" w:space="0" w:color="auto"/>
              <w:left w:val="single" w:sz="4"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3A719A" w:rsidRPr="000A6BDE" w:rsidTr="00F7107F">
        <w:trPr>
          <w:trHeight w:val="824"/>
          <w:tblCellSpacing w:w="5" w:type="nil"/>
          <w:jc w:val="center"/>
        </w:trPr>
        <w:tc>
          <w:tcPr>
            <w:tcW w:w="426" w:type="dxa"/>
            <w:tcBorders>
              <w:left w:val="single" w:sz="4" w:space="0" w:color="auto"/>
              <w:bottom w:val="single" w:sz="4"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5.9</w:t>
            </w:r>
          </w:p>
        </w:tc>
        <w:tc>
          <w:tcPr>
            <w:tcW w:w="2619" w:type="dxa"/>
            <w:tcBorders>
              <w:left w:val="single" w:sz="4" w:space="0" w:color="auto"/>
              <w:bottom w:val="single" w:sz="4" w:space="0" w:color="auto"/>
              <w:right w:val="single" w:sz="8"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Выполнение разработки сметной документации на капитальный ремонт зданий школ</w:t>
            </w:r>
          </w:p>
        </w:tc>
        <w:tc>
          <w:tcPr>
            <w:tcW w:w="1134" w:type="dxa"/>
            <w:tcBorders>
              <w:top w:val="single" w:sz="4" w:space="0" w:color="auto"/>
              <w:left w:val="single" w:sz="8" w:space="0" w:color="auto"/>
              <w:bottom w:val="single" w:sz="8"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150,0</w:t>
            </w:r>
          </w:p>
        </w:tc>
        <w:tc>
          <w:tcPr>
            <w:tcW w:w="993" w:type="dxa"/>
            <w:tcBorders>
              <w:top w:val="single" w:sz="4" w:space="0" w:color="auto"/>
              <w:left w:val="single" w:sz="4" w:space="0" w:color="auto"/>
              <w:bottom w:val="single" w:sz="8"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8"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8" w:space="0" w:color="auto"/>
              <w:right w:val="single" w:sz="4" w:space="0" w:color="auto"/>
            </w:tcBorders>
          </w:tcPr>
          <w:p w:rsidR="003A719A" w:rsidRPr="000A6BDE" w:rsidRDefault="003A719A" w:rsidP="003A719A">
            <w:pPr>
              <w:jc w:val="center"/>
              <w:rPr>
                <w:rFonts w:ascii="Times New Roman" w:hAnsi="Times New Roman" w:cs="Times New Roman"/>
              </w:rPr>
            </w:pPr>
            <w:r>
              <w:rPr>
                <w:rFonts w:ascii="Times New Roman" w:hAnsi="Times New Roman" w:cs="Times New Roman"/>
              </w:rPr>
              <w:t>150,0</w:t>
            </w:r>
          </w:p>
        </w:tc>
        <w:tc>
          <w:tcPr>
            <w:tcW w:w="930" w:type="dxa"/>
            <w:gridSpan w:val="2"/>
            <w:tcBorders>
              <w:top w:val="single" w:sz="4" w:space="0" w:color="auto"/>
              <w:left w:val="single" w:sz="4" w:space="0" w:color="auto"/>
              <w:bottom w:val="single" w:sz="8"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2022</w:t>
            </w:r>
          </w:p>
        </w:tc>
        <w:tc>
          <w:tcPr>
            <w:tcW w:w="3685" w:type="dxa"/>
            <w:tcBorders>
              <w:left w:val="single" w:sz="4" w:space="0" w:color="auto"/>
              <w:bottom w:val="single" w:sz="4" w:space="0" w:color="auto"/>
              <w:right w:val="single" w:sz="8" w:space="0" w:color="auto"/>
            </w:tcBorders>
          </w:tcPr>
          <w:p w:rsidR="003A719A" w:rsidRDefault="003A719A" w:rsidP="003A719A">
            <w:pPr>
              <w:jc w:val="center"/>
              <w:rPr>
                <w:rFonts w:ascii="Times New Roman" w:hAnsi="Times New Roman" w:cs="Times New Roman"/>
              </w:rPr>
            </w:pPr>
            <w:r>
              <w:rPr>
                <w:rFonts w:ascii="Times New Roman" w:hAnsi="Times New Roman" w:cs="Times New Roman"/>
              </w:rPr>
              <w:t>МКОУ «Анастасьевская СОШ», МКОУ «</w:t>
            </w:r>
            <w:proofErr w:type="spellStart"/>
            <w:r>
              <w:rPr>
                <w:rFonts w:ascii="Times New Roman" w:hAnsi="Times New Roman" w:cs="Times New Roman"/>
              </w:rPr>
              <w:t>Баткатская</w:t>
            </w:r>
            <w:proofErr w:type="spellEnd"/>
            <w:r>
              <w:rPr>
                <w:rFonts w:ascii="Times New Roman" w:hAnsi="Times New Roman" w:cs="Times New Roman"/>
              </w:rPr>
              <w:t xml:space="preserve"> СОШ», </w:t>
            </w:r>
          </w:p>
          <w:p w:rsidR="003A719A" w:rsidRPr="000A6BDE" w:rsidRDefault="003A719A" w:rsidP="003A719A">
            <w:pPr>
              <w:jc w:val="center"/>
              <w:rPr>
                <w:rFonts w:ascii="Times New Roman" w:hAnsi="Times New Roman" w:cs="Times New Roman"/>
              </w:rPr>
            </w:pPr>
            <w:r>
              <w:rPr>
                <w:rFonts w:ascii="Times New Roman" w:hAnsi="Times New Roman" w:cs="Times New Roman"/>
              </w:rPr>
              <w:t>МКОУ «Шегарская СОШ №1»</w:t>
            </w:r>
          </w:p>
        </w:tc>
        <w:tc>
          <w:tcPr>
            <w:tcW w:w="2538" w:type="dxa"/>
            <w:tcBorders>
              <w:left w:val="single" w:sz="8" w:space="0" w:color="auto"/>
              <w:bottom w:val="single" w:sz="4" w:space="0" w:color="auto"/>
              <w:right w:val="single" w:sz="4" w:space="0" w:color="auto"/>
            </w:tcBorders>
          </w:tcPr>
          <w:p w:rsidR="003A719A" w:rsidRPr="000A6BDE" w:rsidRDefault="003A719A" w:rsidP="003A719A">
            <w:pPr>
              <w:widowControl w:val="0"/>
              <w:autoSpaceDE w:val="0"/>
              <w:autoSpaceDN w:val="0"/>
              <w:adjustRightInd w:val="0"/>
              <w:rPr>
                <w:rFonts w:ascii="Times New Roman" w:hAnsi="Times New Roman" w:cs="Times New Roman"/>
              </w:rPr>
            </w:pPr>
            <w:r>
              <w:rPr>
                <w:rFonts w:ascii="Times New Roman" w:hAnsi="Times New Roman" w:cs="Times New Roman"/>
              </w:rPr>
              <w:t>Обеспечение участия в реализации мероприятий по модернизации школьных систем образования в рамках государственной программы Российской Федерации «Развитие образования»</w:t>
            </w:r>
          </w:p>
        </w:tc>
      </w:tr>
      <w:tr w:rsidR="00C65CFF" w:rsidRPr="000A6BDE" w:rsidTr="00F7107F">
        <w:trPr>
          <w:trHeight w:val="824"/>
          <w:tblCellSpacing w:w="5" w:type="nil"/>
          <w:jc w:val="center"/>
        </w:trPr>
        <w:tc>
          <w:tcPr>
            <w:tcW w:w="426" w:type="dxa"/>
            <w:tcBorders>
              <w:left w:val="single" w:sz="4" w:space="0" w:color="auto"/>
              <w:bottom w:val="single" w:sz="4" w:space="0" w:color="auto"/>
              <w:right w:val="single" w:sz="4" w:space="0" w:color="auto"/>
            </w:tcBorders>
          </w:tcPr>
          <w:p w:rsidR="00C65CFF" w:rsidRDefault="00C65CFF" w:rsidP="003A719A">
            <w:pPr>
              <w:rPr>
                <w:rFonts w:ascii="Times New Roman" w:hAnsi="Times New Roman" w:cs="Times New Roman"/>
              </w:rPr>
            </w:pPr>
            <w:r>
              <w:rPr>
                <w:rFonts w:ascii="Times New Roman" w:hAnsi="Times New Roman" w:cs="Times New Roman"/>
              </w:rPr>
              <w:t>5.10</w:t>
            </w:r>
          </w:p>
        </w:tc>
        <w:tc>
          <w:tcPr>
            <w:tcW w:w="2619" w:type="dxa"/>
            <w:tcBorders>
              <w:left w:val="single" w:sz="4" w:space="0" w:color="auto"/>
              <w:bottom w:val="single" w:sz="4" w:space="0" w:color="auto"/>
              <w:right w:val="single" w:sz="8" w:space="0" w:color="auto"/>
            </w:tcBorders>
          </w:tcPr>
          <w:p w:rsidR="00C65CFF" w:rsidRDefault="00C65CFF" w:rsidP="003A719A">
            <w:pPr>
              <w:rPr>
                <w:rFonts w:ascii="Times New Roman" w:hAnsi="Times New Roman" w:cs="Times New Roman"/>
              </w:rPr>
            </w:pPr>
            <w:r w:rsidRPr="00C65CFF">
              <w:rPr>
                <w:rFonts w:ascii="Times New Roman" w:hAnsi="Times New Roman" w:cs="Times New Roman"/>
              </w:rPr>
              <w:t>Организация бесплатного горячего питания обучающихся, получающих начальное общее образование в муниципальных образовательных организациях, в части дополнительных ассигнований в связи с индексацией расходов</w:t>
            </w:r>
          </w:p>
        </w:tc>
        <w:tc>
          <w:tcPr>
            <w:tcW w:w="1134" w:type="dxa"/>
            <w:tcBorders>
              <w:top w:val="single" w:sz="4" w:space="0" w:color="auto"/>
              <w:left w:val="single" w:sz="8" w:space="0" w:color="auto"/>
              <w:bottom w:val="single" w:sz="8" w:space="0" w:color="auto"/>
              <w:right w:val="single" w:sz="4" w:space="0" w:color="auto"/>
            </w:tcBorders>
          </w:tcPr>
          <w:p w:rsidR="00C65CFF" w:rsidRDefault="00031A15" w:rsidP="003A719A">
            <w:pPr>
              <w:rPr>
                <w:rFonts w:ascii="Times New Roman" w:hAnsi="Times New Roman" w:cs="Times New Roman"/>
              </w:rPr>
            </w:pPr>
            <w:r>
              <w:rPr>
                <w:rFonts w:ascii="Times New Roman" w:hAnsi="Times New Roman" w:cs="Times New Roman"/>
              </w:rPr>
              <w:t>395,900</w:t>
            </w:r>
          </w:p>
        </w:tc>
        <w:tc>
          <w:tcPr>
            <w:tcW w:w="993" w:type="dxa"/>
            <w:tcBorders>
              <w:top w:val="single" w:sz="4" w:space="0" w:color="auto"/>
              <w:left w:val="single" w:sz="4" w:space="0" w:color="auto"/>
              <w:bottom w:val="single" w:sz="8" w:space="0" w:color="auto"/>
              <w:right w:val="single" w:sz="4" w:space="0" w:color="auto"/>
            </w:tcBorders>
          </w:tcPr>
          <w:p w:rsidR="00C65CFF" w:rsidRDefault="00C65CFF" w:rsidP="003A719A">
            <w:pP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8" w:space="0" w:color="auto"/>
              <w:right w:val="single" w:sz="4" w:space="0" w:color="auto"/>
            </w:tcBorders>
          </w:tcPr>
          <w:p w:rsidR="00C65CFF" w:rsidRDefault="00031A15" w:rsidP="003A719A">
            <w:pPr>
              <w:rPr>
                <w:rFonts w:ascii="Times New Roman" w:hAnsi="Times New Roman" w:cs="Times New Roman"/>
              </w:rPr>
            </w:pPr>
            <w:r>
              <w:rPr>
                <w:rFonts w:ascii="Times New Roman" w:hAnsi="Times New Roman" w:cs="Times New Roman"/>
              </w:rPr>
              <w:t>395,900</w:t>
            </w:r>
          </w:p>
        </w:tc>
        <w:tc>
          <w:tcPr>
            <w:tcW w:w="850" w:type="dxa"/>
            <w:tcBorders>
              <w:top w:val="single" w:sz="4" w:space="0" w:color="auto"/>
              <w:left w:val="single" w:sz="4" w:space="0" w:color="auto"/>
              <w:bottom w:val="single" w:sz="8" w:space="0" w:color="auto"/>
              <w:right w:val="single" w:sz="4" w:space="0" w:color="auto"/>
            </w:tcBorders>
          </w:tcPr>
          <w:p w:rsidR="00C65CFF" w:rsidRDefault="00C65CFF" w:rsidP="003A719A">
            <w:pPr>
              <w:jc w:val="center"/>
              <w:rPr>
                <w:rFonts w:ascii="Times New Roman" w:hAnsi="Times New Roman" w:cs="Times New Roman"/>
              </w:rPr>
            </w:pPr>
            <w:r>
              <w:rPr>
                <w:rFonts w:ascii="Times New Roman" w:hAnsi="Times New Roman" w:cs="Times New Roman"/>
              </w:rPr>
              <w:t>0</w:t>
            </w:r>
          </w:p>
        </w:tc>
        <w:tc>
          <w:tcPr>
            <w:tcW w:w="930" w:type="dxa"/>
            <w:gridSpan w:val="2"/>
            <w:tcBorders>
              <w:top w:val="single" w:sz="4" w:space="0" w:color="auto"/>
              <w:left w:val="single" w:sz="4" w:space="0" w:color="auto"/>
              <w:bottom w:val="single" w:sz="8" w:space="0" w:color="auto"/>
              <w:right w:val="single" w:sz="4" w:space="0" w:color="auto"/>
            </w:tcBorders>
          </w:tcPr>
          <w:p w:rsidR="00C65CFF" w:rsidRDefault="00C65CFF" w:rsidP="003A719A">
            <w:pP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C65CFF" w:rsidRDefault="00C65CFF" w:rsidP="003A719A">
            <w:pPr>
              <w:rPr>
                <w:rFonts w:ascii="Times New Roman" w:hAnsi="Times New Roman" w:cs="Times New Roman"/>
              </w:rPr>
            </w:pPr>
            <w:r>
              <w:rPr>
                <w:rFonts w:ascii="Times New Roman" w:hAnsi="Times New Roman" w:cs="Times New Roman"/>
              </w:rPr>
              <w:t>2022</w:t>
            </w:r>
          </w:p>
        </w:tc>
        <w:tc>
          <w:tcPr>
            <w:tcW w:w="3685" w:type="dxa"/>
            <w:tcBorders>
              <w:left w:val="single" w:sz="4" w:space="0" w:color="auto"/>
              <w:bottom w:val="single" w:sz="4" w:space="0" w:color="auto"/>
              <w:right w:val="single" w:sz="8" w:space="0" w:color="auto"/>
            </w:tcBorders>
          </w:tcPr>
          <w:p w:rsidR="00C65CFF" w:rsidRDefault="00C65CFF" w:rsidP="003A719A">
            <w:pPr>
              <w:jc w:val="center"/>
              <w:rPr>
                <w:rFonts w:ascii="Times New Roman" w:hAnsi="Times New Roman" w:cs="Times New Roman"/>
              </w:rPr>
            </w:pPr>
            <w:r w:rsidRPr="000A6BDE">
              <w:rPr>
                <w:rFonts w:ascii="Times New Roman" w:hAnsi="Times New Roman" w:cs="Times New Roman"/>
              </w:rPr>
              <w:t xml:space="preserve">Общеобразовательные организации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w:t>
            </w:r>
            <w:r w:rsidRPr="000A6BDE">
              <w:rPr>
                <w:rFonts w:ascii="Times New Roman" w:hAnsi="Times New Roman" w:cs="Times New Roman"/>
              </w:rPr>
              <w:tab/>
            </w:r>
          </w:p>
        </w:tc>
        <w:tc>
          <w:tcPr>
            <w:tcW w:w="2538" w:type="dxa"/>
            <w:tcBorders>
              <w:left w:val="single" w:sz="8" w:space="0" w:color="auto"/>
              <w:bottom w:val="single" w:sz="4" w:space="0" w:color="auto"/>
              <w:right w:val="single" w:sz="4" w:space="0" w:color="auto"/>
            </w:tcBorders>
          </w:tcPr>
          <w:p w:rsidR="00C65CFF" w:rsidRDefault="00C65CFF" w:rsidP="003A719A">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бесплатным горячим питанием обучающихся начальных классов</w:t>
            </w:r>
          </w:p>
        </w:tc>
      </w:tr>
      <w:tr w:rsidR="00F7107F" w:rsidRPr="000A6BDE" w:rsidTr="00F7107F">
        <w:trPr>
          <w:trHeight w:val="454"/>
          <w:tblCellSpacing w:w="5" w:type="nil"/>
          <w:jc w:val="center"/>
        </w:trPr>
        <w:tc>
          <w:tcPr>
            <w:tcW w:w="426" w:type="dxa"/>
            <w:tcBorders>
              <w:left w:val="single" w:sz="4" w:space="0" w:color="auto"/>
              <w:bottom w:val="single" w:sz="4" w:space="0" w:color="auto"/>
              <w:right w:val="single" w:sz="4" w:space="0" w:color="auto"/>
            </w:tcBorders>
          </w:tcPr>
          <w:p w:rsidR="00F7107F" w:rsidRPr="000A6BDE" w:rsidRDefault="00F7107F" w:rsidP="00F7107F">
            <w:pPr>
              <w:widowControl w:val="0"/>
              <w:autoSpaceDE w:val="0"/>
              <w:autoSpaceDN w:val="0"/>
              <w:adjustRightInd w:val="0"/>
              <w:rPr>
                <w:rFonts w:ascii="Times New Roman" w:hAnsi="Times New Roman" w:cs="Times New Roman"/>
              </w:rPr>
            </w:pPr>
          </w:p>
        </w:tc>
        <w:tc>
          <w:tcPr>
            <w:tcW w:w="2619" w:type="dxa"/>
            <w:tcBorders>
              <w:left w:val="single" w:sz="4" w:space="0" w:color="auto"/>
              <w:bottom w:val="single" w:sz="4" w:space="0" w:color="auto"/>
              <w:right w:val="single" w:sz="8" w:space="0" w:color="auto"/>
            </w:tcBorders>
          </w:tcPr>
          <w:p w:rsidR="00F7107F" w:rsidRPr="000A6BDE" w:rsidRDefault="00F7107F" w:rsidP="00F7107F">
            <w:pPr>
              <w:widowControl w:val="0"/>
              <w:autoSpaceDE w:val="0"/>
              <w:autoSpaceDN w:val="0"/>
              <w:adjustRightInd w:val="0"/>
              <w:rPr>
                <w:rFonts w:ascii="Times New Roman" w:hAnsi="Times New Roman" w:cs="Times New Roman"/>
                <w:b/>
              </w:rPr>
            </w:pPr>
            <w:r w:rsidRPr="000A6BDE">
              <w:rPr>
                <w:rFonts w:ascii="Times New Roman" w:hAnsi="Times New Roman" w:cs="Times New Roman"/>
                <w:b/>
              </w:rPr>
              <w:t>Итого:</w:t>
            </w:r>
            <w:r w:rsidRPr="000A6BDE">
              <w:rPr>
                <w:rFonts w:ascii="Times New Roman" w:hAnsi="Times New Roman" w:cs="Times New Roman"/>
                <w:b/>
              </w:rPr>
              <w:tab/>
            </w:r>
            <w:r w:rsidRPr="000A6BDE">
              <w:rPr>
                <w:rFonts w:ascii="Times New Roman" w:hAnsi="Times New Roman" w:cs="Times New Roman"/>
                <w:b/>
              </w:rPr>
              <w:tab/>
            </w:r>
            <w:r w:rsidRPr="000A6BDE">
              <w:rPr>
                <w:rFonts w:ascii="Times New Roman" w:hAnsi="Times New Roman" w:cs="Times New Roman"/>
                <w:b/>
              </w:rPr>
              <w:tab/>
            </w:r>
          </w:p>
        </w:tc>
        <w:tc>
          <w:tcPr>
            <w:tcW w:w="1134" w:type="dxa"/>
            <w:tcBorders>
              <w:top w:val="single" w:sz="8" w:space="0" w:color="auto"/>
              <w:left w:val="single" w:sz="8" w:space="0" w:color="auto"/>
              <w:bottom w:val="single" w:sz="4" w:space="0" w:color="auto"/>
              <w:right w:val="single" w:sz="4" w:space="0" w:color="auto"/>
            </w:tcBorders>
          </w:tcPr>
          <w:p w:rsidR="00F7107F" w:rsidRPr="00245E50" w:rsidRDefault="000712EC" w:rsidP="00F7107F">
            <w:pPr>
              <w:jc w:val="center"/>
              <w:rPr>
                <w:rFonts w:ascii="Times New Roman" w:hAnsi="Times New Roman" w:cs="Times New Roman"/>
                <w:b/>
              </w:rPr>
            </w:pPr>
            <w:r>
              <w:rPr>
                <w:rFonts w:ascii="Times New Roman" w:hAnsi="Times New Roman" w:cs="Times New Roman"/>
                <w:b/>
              </w:rPr>
              <w:t>136357,2</w:t>
            </w:r>
          </w:p>
        </w:tc>
        <w:tc>
          <w:tcPr>
            <w:tcW w:w="993" w:type="dxa"/>
            <w:tcBorders>
              <w:top w:val="single" w:sz="8" w:space="0" w:color="auto"/>
              <w:left w:val="single" w:sz="4" w:space="0" w:color="auto"/>
              <w:bottom w:val="single" w:sz="4" w:space="0" w:color="auto"/>
              <w:right w:val="single" w:sz="4" w:space="0" w:color="auto"/>
            </w:tcBorders>
          </w:tcPr>
          <w:p w:rsidR="00F7107F" w:rsidRPr="00245E50" w:rsidRDefault="000712EC" w:rsidP="00F7107F">
            <w:pPr>
              <w:widowControl w:val="0"/>
              <w:autoSpaceDE w:val="0"/>
              <w:autoSpaceDN w:val="0"/>
              <w:adjustRightInd w:val="0"/>
              <w:rPr>
                <w:rFonts w:ascii="Times New Roman" w:hAnsi="Times New Roman" w:cs="Times New Roman"/>
                <w:b/>
              </w:rPr>
            </w:pPr>
            <w:r>
              <w:rPr>
                <w:rFonts w:ascii="Times New Roman" w:hAnsi="Times New Roman" w:cs="Times New Roman"/>
                <w:b/>
              </w:rPr>
              <w:t>41051,64</w:t>
            </w:r>
          </w:p>
        </w:tc>
        <w:tc>
          <w:tcPr>
            <w:tcW w:w="1134" w:type="dxa"/>
            <w:tcBorders>
              <w:top w:val="single" w:sz="8" w:space="0" w:color="auto"/>
              <w:left w:val="single" w:sz="4" w:space="0" w:color="auto"/>
              <w:bottom w:val="single" w:sz="4" w:space="0" w:color="auto"/>
              <w:right w:val="single" w:sz="4" w:space="0" w:color="auto"/>
            </w:tcBorders>
          </w:tcPr>
          <w:p w:rsidR="00F7107F" w:rsidRPr="00245E50" w:rsidRDefault="000712EC" w:rsidP="00F7107F">
            <w:pPr>
              <w:widowControl w:val="0"/>
              <w:autoSpaceDE w:val="0"/>
              <w:autoSpaceDN w:val="0"/>
              <w:adjustRightInd w:val="0"/>
              <w:rPr>
                <w:rFonts w:ascii="Times New Roman" w:hAnsi="Times New Roman" w:cs="Times New Roman"/>
                <w:b/>
              </w:rPr>
            </w:pPr>
            <w:r>
              <w:rPr>
                <w:rFonts w:ascii="Times New Roman" w:hAnsi="Times New Roman" w:cs="Times New Roman"/>
                <w:b/>
              </w:rPr>
              <w:t>43544,40</w:t>
            </w:r>
          </w:p>
        </w:tc>
        <w:tc>
          <w:tcPr>
            <w:tcW w:w="1134" w:type="dxa"/>
            <w:gridSpan w:val="2"/>
            <w:tcBorders>
              <w:top w:val="single" w:sz="8" w:space="0" w:color="auto"/>
              <w:left w:val="single" w:sz="4" w:space="0" w:color="auto"/>
              <w:bottom w:val="single" w:sz="8" w:space="0" w:color="auto"/>
              <w:right w:val="single" w:sz="4" w:space="0" w:color="auto"/>
            </w:tcBorders>
          </w:tcPr>
          <w:p w:rsidR="00F7107F" w:rsidRPr="00245E50" w:rsidRDefault="000712EC" w:rsidP="00F7107F">
            <w:pPr>
              <w:widowControl w:val="0"/>
              <w:autoSpaceDE w:val="0"/>
              <w:autoSpaceDN w:val="0"/>
              <w:adjustRightInd w:val="0"/>
              <w:rPr>
                <w:rFonts w:ascii="Times New Roman" w:hAnsi="Times New Roman" w:cs="Times New Roman"/>
                <w:b/>
              </w:rPr>
            </w:pPr>
            <w:r>
              <w:rPr>
                <w:rFonts w:ascii="Times New Roman" w:hAnsi="Times New Roman" w:cs="Times New Roman"/>
                <w:b/>
              </w:rPr>
              <w:t>51761,149</w:t>
            </w:r>
          </w:p>
        </w:tc>
        <w:tc>
          <w:tcPr>
            <w:tcW w:w="646" w:type="dxa"/>
            <w:tcBorders>
              <w:top w:val="single" w:sz="8" w:space="0" w:color="auto"/>
              <w:left w:val="single" w:sz="4" w:space="0" w:color="auto"/>
              <w:bottom w:val="single" w:sz="4" w:space="0" w:color="auto"/>
              <w:right w:val="single" w:sz="4" w:space="0" w:color="auto"/>
            </w:tcBorders>
          </w:tcPr>
          <w:p w:rsidR="00F7107F" w:rsidRPr="00245E50" w:rsidRDefault="00F7107F" w:rsidP="00F7107F">
            <w:pPr>
              <w:rPr>
                <w:rFonts w:ascii="Times New Roman" w:hAnsi="Times New Roman" w:cs="Times New Roman"/>
                <w:b/>
              </w:rPr>
            </w:pPr>
          </w:p>
        </w:tc>
        <w:tc>
          <w:tcPr>
            <w:tcW w:w="1276" w:type="dxa"/>
            <w:gridSpan w:val="2"/>
            <w:tcBorders>
              <w:top w:val="single" w:sz="8" w:space="0" w:color="auto"/>
              <w:left w:val="single" w:sz="4" w:space="0" w:color="auto"/>
              <w:bottom w:val="single" w:sz="4" w:space="0" w:color="auto"/>
              <w:right w:val="single" w:sz="4" w:space="0" w:color="auto"/>
            </w:tcBorders>
          </w:tcPr>
          <w:p w:rsidR="00F7107F" w:rsidRPr="00245E50" w:rsidRDefault="000712EC" w:rsidP="00F7107F">
            <w:pPr>
              <w:rPr>
                <w:rFonts w:ascii="Times New Roman" w:hAnsi="Times New Roman" w:cs="Times New Roman"/>
                <w:b/>
              </w:rPr>
            </w:pPr>
            <w:r>
              <w:rPr>
                <w:rFonts w:ascii="Times New Roman" w:hAnsi="Times New Roman" w:cs="Times New Roman"/>
                <w:b/>
              </w:rPr>
              <w:t>2020-2024</w:t>
            </w:r>
          </w:p>
        </w:tc>
        <w:tc>
          <w:tcPr>
            <w:tcW w:w="3685" w:type="dxa"/>
            <w:tcBorders>
              <w:left w:val="single" w:sz="4" w:space="0" w:color="auto"/>
              <w:bottom w:val="single" w:sz="4" w:space="0" w:color="auto"/>
              <w:right w:val="single" w:sz="8" w:space="0" w:color="auto"/>
            </w:tcBorders>
          </w:tcPr>
          <w:p w:rsidR="00F7107F" w:rsidRPr="000A6BDE" w:rsidRDefault="00F7107F" w:rsidP="00F7107F">
            <w:pPr>
              <w:rPr>
                <w:rFonts w:ascii="Times New Roman" w:hAnsi="Times New Roman" w:cs="Times New Roman"/>
                <w:lang w:eastAsia="ru-RU"/>
              </w:rPr>
            </w:pPr>
            <w:r w:rsidRPr="000A6BDE">
              <w:rPr>
                <w:rFonts w:ascii="Times New Roman" w:hAnsi="Times New Roman" w:cs="Times New Roman"/>
                <w:lang w:eastAsia="ru-RU"/>
              </w:rPr>
              <w:t xml:space="preserve">Образовательные организации </w:t>
            </w:r>
            <w:proofErr w:type="spellStart"/>
            <w:r w:rsidRPr="000A6BDE">
              <w:rPr>
                <w:rFonts w:ascii="Times New Roman" w:hAnsi="Times New Roman" w:cs="Times New Roman"/>
                <w:lang w:eastAsia="ru-RU"/>
              </w:rPr>
              <w:t>Шегарского</w:t>
            </w:r>
            <w:proofErr w:type="spellEnd"/>
            <w:r w:rsidRPr="000A6BDE">
              <w:rPr>
                <w:rFonts w:ascii="Times New Roman" w:hAnsi="Times New Roman" w:cs="Times New Roman"/>
                <w:lang w:eastAsia="ru-RU"/>
              </w:rPr>
              <w:t xml:space="preserve"> района,</w:t>
            </w:r>
            <w:r w:rsidRPr="000A6BDE">
              <w:rPr>
                <w:rFonts w:ascii="Times New Roman" w:hAnsi="Times New Roman" w:cs="Times New Roman"/>
              </w:rPr>
              <w:t xml:space="preserve"> МКУ </w:t>
            </w:r>
            <w:r>
              <w:rPr>
                <w:rFonts w:ascii="Times New Roman" w:hAnsi="Times New Roman" w:cs="Times New Roman"/>
              </w:rPr>
              <w:t xml:space="preserve">«Отдел образования Администрации </w:t>
            </w:r>
            <w:proofErr w:type="spellStart"/>
            <w:r>
              <w:rPr>
                <w:rFonts w:ascii="Times New Roman" w:hAnsi="Times New Roman" w:cs="Times New Roman"/>
              </w:rPr>
              <w:t>Шегарского</w:t>
            </w:r>
            <w:proofErr w:type="spellEnd"/>
            <w:r>
              <w:rPr>
                <w:rFonts w:ascii="Times New Roman" w:hAnsi="Times New Roman" w:cs="Times New Roman"/>
              </w:rPr>
              <w:t xml:space="preserve"> района», МКУ «Управление</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w:t>
            </w:r>
            <w:proofErr w:type="spellStart"/>
            <w:r>
              <w:rPr>
                <w:rFonts w:ascii="Times New Roman" w:hAnsi="Times New Roman" w:cs="Times New Roman"/>
              </w:rPr>
              <w:t>Шегарского</w:t>
            </w:r>
            <w:proofErr w:type="spellEnd"/>
            <w:r>
              <w:rPr>
                <w:rFonts w:ascii="Times New Roman" w:hAnsi="Times New Roman" w:cs="Times New Roman"/>
              </w:rPr>
              <w:t xml:space="preserve"> района»</w:t>
            </w:r>
          </w:p>
          <w:p w:rsidR="00F7107F" w:rsidRPr="000A6BDE" w:rsidRDefault="00F7107F" w:rsidP="00F7107F">
            <w:pPr>
              <w:rPr>
                <w:rFonts w:ascii="Times New Roman" w:hAnsi="Times New Roman" w:cs="Times New Roman"/>
              </w:rPr>
            </w:pPr>
          </w:p>
        </w:tc>
        <w:tc>
          <w:tcPr>
            <w:tcW w:w="2538" w:type="dxa"/>
            <w:tcBorders>
              <w:left w:val="single" w:sz="8" w:space="0" w:color="auto"/>
              <w:bottom w:val="single" w:sz="4" w:space="0" w:color="auto"/>
              <w:right w:val="single" w:sz="4" w:space="0" w:color="auto"/>
            </w:tcBorders>
          </w:tcPr>
          <w:p w:rsidR="00F7107F" w:rsidRPr="000A6BDE" w:rsidRDefault="00F7107F" w:rsidP="00F7107F">
            <w:pPr>
              <w:widowControl w:val="0"/>
              <w:autoSpaceDE w:val="0"/>
              <w:autoSpaceDN w:val="0"/>
              <w:adjustRightInd w:val="0"/>
              <w:rPr>
                <w:rFonts w:ascii="Times New Roman" w:hAnsi="Times New Roman" w:cs="Times New Roman"/>
              </w:rPr>
            </w:pPr>
            <w:r w:rsidRPr="000A6BDE">
              <w:rPr>
                <w:rFonts w:ascii="Times New Roman" w:hAnsi="Times New Roman" w:cs="Times New Roman"/>
              </w:rPr>
              <w:tab/>
            </w:r>
            <w:r w:rsidRPr="006161FA">
              <w:rPr>
                <w:rFonts w:ascii="Times New Roman" w:hAnsi="Times New Roman" w:cs="Times New Roman"/>
              </w:rPr>
              <w:tab/>
            </w:r>
            <w:r w:rsidRPr="006161FA">
              <w:rPr>
                <w:rFonts w:ascii="Times New Roman" w:hAnsi="Times New Roman" w:cs="Times New Roman"/>
              </w:rPr>
              <w:tab/>
            </w:r>
            <w:r w:rsidRPr="006161FA">
              <w:rPr>
                <w:rFonts w:ascii="Times New Roman" w:hAnsi="Times New Roman" w:cs="Times New Roman"/>
              </w:rPr>
              <w:tab/>
            </w:r>
            <w:r w:rsidRPr="00245E50">
              <w:rPr>
                <w:rFonts w:ascii="Times New Roman" w:hAnsi="Times New Roman" w:cs="Times New Roman"/>
              </w:rPr>
              <w:tab/>
            </w:r>
            <w:r w:rsidRPr="00245E50">
              <w:rPr>
                <w:rFonts w:ascii="Times New Roman" w:hAnsi="Times New Roman" w:cs="Times New Roman"/>
              </w:rPr>
              <w:tab/>
            </w:r>
            <w:r w:rsidRPr="00245E50">
              <w:rPr>
                <w:rFonts w:ascii="Times New Roman" w:hAnsi="Times New Roman" w:cs="Times New Roman"/>
              </w:rPr>
              <w:tab/>
            </w:r>
            <w:r w:rsidRPr="007B2EE6">
              <w:rPr>
                <w:rFonts w:ascii="Times New Roman" w:hAnsi="Times New Roman" w:cs="Times New Roman"/>
              </w:rPr>
              <w:tab/>
            </w:r>
            <w:r w:rsidRPr="000A6BDE">
              <w:rPr>
                <w:rFonts w:ascii="Times New Roman" w:hAnsi="Times New Roman" w:cs="Times New Roman"/>
              </w:rPr>
              <w:tab/>
            </w:r>
            <w:r w:rsidRPr="000A6BDE">
              <w:rPr>
                <w:rFonts w:ascii="Times New Roman" w:hAnsi="Times New Roman" w:cs="Times New Roman"/>
              </w:rPr>
              <w:tab/>
            </w:r>
          </w:p>
        </w:tc>
      </w:tr>
    </w:tbl>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4F1D15">
          <w:pgSz w:w="16838" w:h="11906" w:orient="landscape"/>
          <w:pgMar w:top="1135" w:right="1134" w:bottom="851" w:left="539" w:header="709" w:footer="709" w:gutter="0"/>
          <w:cols w:space="708"/>
          <w:titlePg/>
          <w:docGrid w:linePitch="360"/>
        </w:sectPr>
      </w:pPr>
    </w:p>
    <w:p w:rsidR="003B2B97" w:rsidRPr="000A6BDE" w:rsidRDefault="00E048AA" w:rsidP="009C008D">
      <w:pPr>
        <w:pStyle w:val="af"/>
      </w:pPr>
      <w:r>
        <w:rPr>
          <w:sz w:val="20"/>
          <w:szCs w:val="20"/>
        </w:rPr>
        <w:lastRenderedPageBreak/>
        <w:t xml:space="preserve">                                                                              </w:t>
      </w:r>
      <w:r w:rsidR="009A6726" w:rsidRPr="000A6BDE">
        <w:rPr>
          <w:sz w:val="20"/>
          <w:szCs w:val="20"/>
        </w:rPr>
        <w:t>ПЛАНИРУЕМЫЕ РЕЗУЛЬТАТЫ</w:t>
      </w:r>
      <w:r w:rsidR="003B2B97" w:rsidRPr="000A6BDE">
        <w:rPr>
          <w:sz w:val="20"/>
          <w:szCs w:val="20"/>
        </w:rPr>
        <w:t xml:space="preserve"> РЕАЛИЗАЦИИ МУНИЦИПАЛЬНОЙ ПРОГРАММЫ (ПОДПРОГРАММЫ)</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"Развитие общего образования"</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программы (подпрограммы))</w:t>
      </w:r>
    </w:p>
    <w:p w:rsidR="003B2B97" w:rsidRPr="000A6BDE"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0A6BDE" w:rsidRPr="000A6BDE"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N </w:t>
            </w:r>
            <w:r w:rsidRPr="000A6BDE">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Задачи,     </w:t>
            </w:r>
            <w:r w:rsidRPr="000A6BDE">
              <w:rPr>
                <w:sz w:val="20"/>
                <w:szCs w:val="20"/>
              </w:rPr>
              <w:br/>
              <w:t>направленные</w:t>
            </w:r>
            <w:r w:rsidRPr="000A6BDE">
              <w:rPr>
                <w:sz w:val="20"/>
                <w:szCs w:val="20"/>
              </w:rPr>
              <w:br/>
              <w:t>на достижение</w:t>
            </w:r>
            <w:r w:rsidRPr="000A6BDE">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Количественные  и/или качественные  </w:t>
            </w:r>
            <w:r w:rsidRPr="000A6BDE">
              <w:rPr>
                <w:sz w:val="20"/>
                <w:szCs w:val="20"/>
              </w:rPr>
              <w:br/>
              <w:t>целевые показатели, характеризующие</w:t>
            </w:r>
            <w:r w:rsidRPr="000A6BDE">
              <w:rPr>
                <w:sz w:val="20"/>
                <w:szCs w:val="20"/>
              </w:rPr>
              <w:br/>
              <w:t>достижение   целей и решение</w:t>
            </w:r>
            <w:r w:rsidRPr="000A6BDE">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Единица </w:t>
            </w:r>
            <w:r w:rsidRPr="000A6BDE">
              <w:rPr>
                <w:sz w:val="20"/>
                <w:szCs w:val="20"/>
              </w:rPr>
              <w:br/>
              <w:t>измерения</w:t>
            </w:r>
          </w:p>
        </w:tc>
        <w:tc>
          <w:tcPr>
            <w:tcW w:w="1446" w:type="dxa"/>
            <w:vMerge w:val="restart"/>
            <w:tcBorders>
              <w:top w:val="single" w:sz="8" w:space="0" w:color="auto"/>
              <w:left w:val="nil"/>
              <w:right w:val="single" w:sz="4" w:space="0" w:color="auto"/>
            </w:tcBorders>
          </w:tcPr>
          <w:p w:rsidR="003B2B97" w:rsidRPr="000A6BDE" w:rsidRDefault="003B2B97" w:rsidP="009C008D">
            <w:pPr>
              <w:pStyle w:val="conspluscell"/>
              <w:jc w:val="center"/>
              <w:rPr>
                <w:sz w:val="20"/>
                <w:szCs w:val="20"/>
              </w:rPr>
            </w:pPr>
            <w:r w:rsidRPr="000A6BDE">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Базовое     </w:t>
            </w:r>
            <w:r w:rsidRPr="000A6BDE">
              <w:rPr>
                <w:sz w:val="20"/>
                <w:szCs w:val="20"/>
              </w:rPr>
              <w:br/>
              <w:t>значение     </w:t>
            </w:r>
            <w:r w:rsidRPr="000A6BDE">
              <w:rPr>
                <w:sz w:val="20"/>
                <w:szCs w:val="20"/>
              </w:rPr>
              <w:br/>
              <w:t>показателя  </w:t>
            </w:r>
            <w:r w:rsidRPr="000A6BDE">
              <w:rPr>
                <w:sz w:val="20"/>
                <w:szCs w:val="20"/>
              </w:rPr>
              <w:br/>
              <w:t>(на начало  </w:t>
            </w:r>
            <w:r w:rsidRPr="000A6BDE">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Планируемое значение показателя по годам реализации</w:t>
            </w:r>
          </w:p>
        </w:tc>
      </w:tr>
      <w:tr w:rsidR="000A6BDE" w:rsidRPr="000A6BDE"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 xml:space="preserve">2024 </w:t>
            </w:r>
          </w:p>
        </w:tc>
      </w:tr>
      <w:tr w:rsidR="000A6BDE" w:rsidRPr="000A6BDE" w:rsidTr="002A6BA3">
        <w:trPr>
          <w:jc w:val="center"/>
        </w:trPr>
        <w:tc>
          <w:tcPr>
            <w:tcW w:w="569" w:type="dxa"/>
            <w:tcBorders>
              <w:top w:val="nil"/>
              <w:left w:val="single" w:sz="8" w:space="0" w:color="auto"/>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1</w:t>
            </w:r>
          </w:p>
        </w:tc>
        <w:tc>
          <w:tcPr>
            <w:tcW w:w="1953"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2</w:t>
            </w: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3</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4</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11</w:t>
            </w:r>
          </w:p>
        </w:tc>
      </w:tr>
      <w:tr w:rsidR="000A6BDE" w:rsidRPr="000A6BDE" w:rsidTr="00BB473E">
        <w:trPr>
          <w:trHeight w:val="360"/>
          <w:jc w:val="center"/>
        </w:trPr>
        <w:tc>
          <w:tcPr>
            <w:tcW w:w="569" w:type="dxa"/>
            <w:vMerge w:val="restart"/>
            <w:tcBorders>
              <w:top w:val="nil"/>
              <w:left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1.</w:t>
            </w:r>
          </w:p>
        </w:tc>
        <w:tc>
          <w:tcPr>
            <w:tcW w:w="1953" w:type="dxa"/>
            <w:vMerge w:val="restart"/>
            <w:tcBorders>
              <w:top w:val="nil"/>
              <w:left w:val="nil"/>
              <w:right w:val="single" w:sz="8" w:space="0" w:color="auto"/>
            </w:tcBorders>
          </w:tcPr>
          <w:p w:rsidR="003B2B97" w:rsidRPr="000A6BDE" w:rsidRDefault="003B2B97" w:rsidP="009C008D">
            <w:pPr>
              <w:pStyle w:val="conspluscell"/>
              <w:rPr>
                <w:sz w:val="20"/>
                <w:szCs w:val="20"/>
              </w:rPr>
            </w:pPr>
            <w:r w:rsidRPr="000A6BDE">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1.  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w:t>
            </w:r>
          </w:p>
        </w:tc>
      </w:tr>
      <w:tr w:rsidR="000A6BDE" w:rsidRPr="000A6BDE" w:rsidTr="00BB473E">
        <w:trPr>
          <w:jc w:val="center"/>
        </w:trPr>
        <w:tc>
          <w:tcPr>
            <w:tcW w:w="569" w:type="dxa"/>
            <w:vMerge/>
            <w:tcBorders>
              <w:left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0A6BDE" w:rsidRDefault="003B2B97" w:rsidP="009C008D">
            <w:pPr>
              <w:tabs>
                <w:tab w:val="left" w:pos="459"/>
              </w:tabs>
              <w:ind w:left="34"/>
              <w:jc w:val="both"/>
              <w:rPr>
                <w:rFonts w:ascii="Times New Roman" w:hAnsi="Times New Roman" w:cs="Times New Roman"/>
              </w:rPr>
            </w:pPr>
            <w:r w:rsidRPr="000A6BDE">
              <w:rPr>
                <w:rFonts w:ascii="Times New Roman" w:hAnsi="Times New Roman" w:cs="Times New Roman"/>
                <w:sz w:val="20"/>
                <w:szCs w:val="20"/>
              </w:rPr>
              <w:t xml:space="preserve">Показатель 2.  Доля выпускников общеобразовательных организаций, не получивших аттестат о </w:t>
            </w:r>
            <w:proofErr w:type="gramStart"/>
            <w:r w:rsidRPr="000A6BDE">
              <w:rPr>
                <w:rFonts w:ascii="Times New Roman" w:hAnsi="Times New Roman" w:cs="Times New Roman"/>
                <w:sz w:val="20"/>
                <w:szCs w:val="20"/>
              </w:rPr>
              <w:t>среднем  образовании</w:t>
            </w:r>
            <w:proofErr w:type="gramEnd"/>
            <w:r w:rsidRPr="000A6BDE">
              <w:rPr>
                <w:rFonts w:ascii="Times New Roman" w:hAnsi="Times New Roman" w:cs="Times New Roman"/>
                <w:sz w:val="20"/>
                <w:szCs w:val="20"/>
              </w:rPr>
              <w:t>, в общей численности выпускников общеобразовательных организаций, процентов</w:t>
            </w:r>
            <w:r w:rsidRPr="000A6BDE">
              <w:rPr>
                <w:rFonts w:ascii="Times New Roman" w:hAnsi="Times New Roman" w:cs="Times New Roman"/>
              </w:rPr>
              <w:t>.</w:t>
            </w:r>
          </w:p>
          <w:p w:rsidR="003B2B97" w:rsidRPr="000A6BDE" w:rsidRDefault="003B2B97" w:rsidP="009C008D">
            <w:pPr>
              <w:pStyle w:val="conspluscell"/>
              <w:rPr>
                <w:sz w:val="20"/>
                <w:szCs w:val="20"/>
              </w:rPr>
            </w:pP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1,7</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0 </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w:t>
            </w:r>
          </w:p>
        </w:tc>
      </w:tr>
      <w:tr w:rsidR="000A6BDE" w:rsidRPr="000A6BDE" w:rsidTr="00BB473E">
        <w:trPr>
          <w:jc w:val="center"/>
        </w:trPr>
        <w:tc>
          <w:tcPr>
            <w:tcW w:w="569" w:type="dxa"/>
            <w:vMerge/>
            <w:tcBorders>
              <w:left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right w:val="single" w:sz="8" w:space="0" w:color="auto"/>
            </w:tcBorders>
          </w:tcPr>
          <w:p w:rsidR="003B2B97" w:rsidRPr="000A6BDE"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xml:space="preserve">Показатель 3.   Доля обучающихся, имеющих возможность использовать  инфраструктуру Центров гуманитарного и цифрового профилей, для учебной и </w:t>
            </w:r>
            <w:proofErr w:type="spellStart"/>
            <w:r w:rsidRPr="000A6BDE">
              <w:rPr>
                <w:sz w:val="20"/>
                <w:szCs w:val="20"/>
              </w:rPr>
              <w:t>внеучебной</w:t>
            </w:r>
            <w:proofErr w:type="spellEnd"/>
            <w:r w:rsidRPr="000A6BDE">
              <w:rPr>
                <w:sz w:val="20"/>
                <w:szCs w:val="20"/>
              </w:rPr>
              <w:t xml:space="preserve"> деятельности</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Статистические отчеты,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29,3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59,0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65,5</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72,4</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85,0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100,0</w:t>
            </w:r>
          </w:p>
        </w:tc>
      </w:tr>
      <w:tr w:rsidR="000A6BDE" w:rsidRPr="000A6BDE" w:rsidTr="00BB473E">
        <w:trPr>
          <w:jc w:val="center"/>
        </w:trPr>
        <w:tc>
          <w:tcPr>
            <w:tcW w:w="569" w:type="dxa"/>
            <w:vMerge/>
            <w:tcBorders>
              <w:left w:val="single" w:sz="8" w:space="0" w:color="auto"/>
              <w:bottom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proofErr w:type="gramStart"/>
            <w:r w:rsidRPr="000A6BDE">
              <w:rPr>
                <w:sz w:val="20"/>
                <w:szCs w:val="20"/>
              </w:rPr>
              <w:t>Показатель  4</w:t>
            </w:r>
            <w:proofErr w:type="gramEnd"/>
            <w:r w:rsidRPr="000A6BDE">
              <w:rPr>
                <w:sz w:val="20"/>
                <w:szCs w:val="20"/>
              </w:rPr>
              <w:t xml:space="preserve">.  Доля обучающихся, имеющих доступ к электронным  библиотекам   для учебной и </w:t>
            </w:r>
            <w:proofErr w:type="spellStart"/>
            <w:r w:rsidRPr="000A6BDE">
              <w:rPr>
                <w:sz w:val="20"/>
                <w:szCs w:val="20"/>
              </w:rPr>
              <w:t>внеучебной</w:t>
            </w:r>
            <w:proofErr w:type="spellEnd"/>
            <w:r w:rsidRPr="000A6BDE">
              <w:rPr>
                <w:sz w:val="20"/>
                <w:szCs w:val="20"/>
              </w:rPr>
              <w:t xml:space="preserve"> деятельности</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Статистические отчеты,</w:t>
            </w:r>
            <w:r w:rsidR="009A6726">
              <w:rPr>
                <w:sz w:val="20"/>
                <w:szCs w:val="20"/>
              </w:rPr>
              <w:t xml:space="preserve"> </w:t>
            </w:r>
            <w:r w:rsidRPr="000A6BDE">
              <w:rPr>
                <w:sz w:val="20"/>
                <w:szCs w:val="20"/>
              </w:rPr>
              <w:t>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29,3</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59,0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66,5</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73,5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79,5</w:t>
            </w:r>
          </w:p>
        </w:tc>
      </w:tr>
      <w:tr w:rsidR="000A6BDE" w:rsidRPr="000A6BDE" w:rsidTr="00BB473E">
        <w:trPr>
          <w:jc w:val="center"/>
        </w:trPr>
        <w:tc>
          <w:tcPr>
            <w:tcW w:w="569" w:type="dxa"/>
            <w:tcBorders>
              <w:top w:val="nil"/>
              <w:left w:val="single" w:sz="8" w:space="0" w:color="auto"/>
              <w:bottom w:val="single" w:sz="4" w:space="0" w:color="auto"/>
              <w:right w:val="single" w:sz="8"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sz w:val="20"/>
                <w:szCs w:val="20"/>
              </w:rPr>
              <w:lastRenderedPageBreak/>
              <w:t>2.</w:t>
            </w:r>
          </w:p>
        </w:tc>
        <w:tc>
          <w:tcPr>
            <w:tcW w:w="1953" w:type="dxa"/>
            <w:tcBorders>
              <w:top w:val="nil"/>
              <w:left w:val="nil"/>
              <w:bottom w:val="single" w:sz="4" w:space="0" w:color="auto"/>
              <w:right w:val="single" w:sz="8"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0A6BDE" w:rsidRDefault="003B2B97" w:rsidP="009C008D">
            <w:pPr>
              <w:tabs>
                <w:tab w:val="left" w:pos="459"/>
              </w:tabs>
              <w:ind w:left="34"/>
              <w:jc w:val="both"/>
              <w:rPr>
                <w:rFonts w:ascii="Times New Roman" w:hAnsi="Times New Roman" w:cs="Times New Roman"/>
                <w:sz w:val="20"/>
                <w:szCs w:val="20"/>
              </w:rPr>
            </w:pPr>
            <w:r w:rsidRPr="000A6BDE">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57,1</w:t>
            </w:r>
          </w:p>
        </w:tc>
      </w:tr>
      <w:tr w:rsidR="000A6BDE" w:rsidRPr="000A6BDE"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1.      Доля обучающихся, принимающих участие в олимпиадах и конкурсах   </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67,0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68,0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70,0</w:t>
            </w:r>
          </w:p>
        </w:tc>
      </w:tr>
      <w:tr w:rsidR="000A6BDE" w:rsidRPr="000A6BDE"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Показатель 2.      Доля одарённых детей,   охваченных адресной поддержкой</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0,8</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1,0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w:t>
            </w:r>
          </w:p>
        </w:tc>
      </w:tr>
      <w:tr w:rsidR="000A6BDE" w:rsidRPr="000A6BDE"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4</w:t>
            </w:r>
            <w:r w:rsidR="00BB473E" w:rsidRPr="000A6BDE">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rPr>
            </w:pPr>
            <w:r w:rsidRPr="000A6BDE">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3,5</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3,6</w:t>
            </w:r>
          </w:p>
        </w:tc>
      </w:tr>
      <w:tr w:rsidR="000A6BDE" w:rsidRPr="000A6BDE"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lastRenderedPageBreak/>
              <w:t>5</w:t>
            </w:r>
            <w:r w:rsidR="00BB473E" w:rsidRPr="000A6BDE">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Показатель 1. Доля учащихся общеобразовательных организаций, 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rPr>
            </w:pPr>
            <w:r w:rsidRPr="000A6BDE">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96</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96</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96</w:t>
            </w:r>
          </w:p>
        </w:tc>
      </w:tr>
    </w:tbl>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0A6BDE" w:rsidSect="000708AD">
          <w:pgSz w:w="16838" w:h="11906" w:orient="landscape"/>
          <w:pgMar w:top="992" w:right="539" w:bottom="1276" w:left="227" w:header="709" w:footer="709" w:gutter="0"/>
          <w:cols w:space="708"/>
          <w:titlePg/>
          <w:docGrid w:linePitch="360"/>
        </w:sect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0A6BDE">
        <w:rPr>
          <w:rFonts w:ascii="Times New Roman" w:hAnsi="Times New Roman" w:cs="Times New Roman"/>
          <w:b/>
          <w:sz w:val="24"/>
          <w:szCs w:val="24"/>
          <w:lang w:eastAsia="ru-RU"/>
        </w:rPr>
        <w:t>3. Подпрограмма «Развитие дополнительного образования детей»</w:t>
      </w:r>
    </w:p>
    <w:p w:rsidR="003B2B97" w:rsidRPr="000A6BDE"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Наименование подпрограммы</w:t>
            </w:r>
          </w:p>
        </w:tc>
        <w:tc>
          <w:tcPr>
            <w:tcW w:w="8044"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Развитие дополнительного образования детей</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Ответственный исполнитель </w:t>
            </w:r>
          </w:p>
        </w:tc>
        <w:tc>
          <w:tcPr>
            <w:tcW w:w="8044"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 xml:space="preserve">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sz w:val="24"/>
                <w:szCs w:val="24"/>
              </w:rPr>
              <w:t xml:space="preserve">образования Администрации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w:t>
            </w:r>
          </w:p>
        </w:tc>
      </w:tr>
      <w:tr w:rsidR="000A6BDE" w:rsidRPr="000A6BDE" w:rsidTr="00620DC7">
        <w:trPr>
          <w:trHeight w:val="414"/>
        </w:trPr>
        <w:tc>
          <w:tcPr>
            <w:tcW w:w="1951" w:type="dxa"/>
            <w:tcBorders>
              <w:bottom w:val="single" w:sz="4" w:space="0" w:color="auto"/>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Соисполнители </w:t>
            </w:r>
          </w:p>
        </w:tc>
        <w:tc>
          <w:tcPr>
            <w:tcW w:w="8044" w:type="dxa"/>
            <w:tcBorders>
              <w:bottom w:val="single" w:sz="4" w:space="0" w:color="auto"/>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 xml:space="preserve">Администрация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w:t>
            </w:r>
          </w:p>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p>
        </w:tc>
      </w:tr>
      <w:tr w:rsidR="000A6BDE" w:rsidRPr="000A6BDE" w:rsidTr="00620DC7">
        <w:trPr>
          <w:trHeight w:val="413"/>
        </w:trPr>
        <w:tc>
          <w:tcPr>
            <w:tcW w:w="1951" w:type="dxa"/>
            <w:tcBorders>
              <w:top w:val="single" w:sz="4" w:space="0" w:color="auto"/>
            </w:tcBorders>
          </w:tcPr>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 xml:space="preserve">Координатор </w:t>
            </w:r>
          </w:p>
        </w:tc>
        <w:tc>
          <w:tcPr>
            <w:tcW w:w="8044" w:type="dxa"/>
            <w:tcBorders>
              <w:top w:val="single" w:sz="4" w:space="0" w:color="auto"/>
            </w:tcBorders>
          </w:tcPr>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Заместитель Главы по социальной сфере</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Цели </w:t>
            </w:r>
            <w:r w:rsidR="00620DC7" w:rsidRPr="000A6BDE">
              <w:rPr>
                <w:rFonts w:ascii="Times New Roman" w:hAnsi="Times New Roman" w:cs="Times New Roman"/>
                <w:sz w:val="24"/>
                <w:szCs w:val="24"/>
              </w:rPr>
              <w:t>подпрограммы</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0A6BDE">
              <w:rPr>
                <w:rFonts w:ascii="Times New Roman" w:hAnsi="Times New Roman" w:cs="Times New Roman"/>
                <w:iCs/>
                <w:sz w:val="24"/>
                <w:szCs w:val="24"/>
              </w:rPr>
              <w:t xml:space="preserve">Развитие качественного и доступного дополнительного образования детей на территории </w:t>
            </w:r>
            <w:proofErr w:type="spellStart"/>
            <w:r w:rsidRPr="000A6BDE">
              <w:rPr>
                <w:rFonts w:ascii="Times New Roman" w:hAnsi="Times New Roman" w:cs="Times New Roman"/>
                <w:iCs/>
                <w:sz w:val="24"/>
                <w:szCs w:val="24"/>
              </w:rPr>
              <w:t>Шегарского</w:t>
            </w:r>
            <w:proofErr w:type="spellEnd"/>
            <w:r w:rsidRPr="000A6BDE">
              <w:rPr>
                <w:rFonts w:ascii="Times New Roman" w:hAnsi="Times New Roman" w:cs="Times New Roman"/>
                <w:iCs/>
                <w:sz w:val="24"/>
                <w:szCs w:val="24"/>
              </w:rPr>
              <w:t xml:space="preserve">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Задачи </w:t>
            </w:r>
            <w:r w:rsidR="00620DC7" w:rsidRPr="000A6BDE">
              <w:rPr>
                <w:rFonts w:ascii="Times New Roman" w:hAnsi="Times New Roman" w:cs="Times New Roman"/>
                <w:sz w:val="24"/>
                <w:szCs w:val="24"/>
              </w:rPr>
              <w:t>подпрограммы</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Совершенствование системы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Целевые показатели (индикаторы) </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 </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0A6BDE">
              <w:rPr>
                <w:rFonts w:ascii="Times New Roman" w:hAnsi="Times New Roman" w:cs="Times New Roman"/>
                <w:sz w:val="24"/>
                <w:szCs w:val="24"/>
              </w:rPr>
              <w:t>т.ч</w:t>
            </w:r>
            <w:proofErr w:type="spellEnd"/>
            <w:r w:rsidRPr="000A6BDE">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9) Доля выданных сертификатов дополнительного образования не менее 80% от общего количества детей в возрасте от 5 до 18 лет, проживающих на территории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lastRenderedPageBreak/>
              <w:t xml:space="preserve">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11) Создание одного центра волонтерского движения;</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723671"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lastRenderedPageBreak/>
              <w:t>Сроки и этапы  реализации</w:t>
            </w:r>
          </w:p>
        </w:tc>
        <w:tc>
          <w:tcPr>
            <w:tcW w:w="8044" w:type="dxa"/>
          </w:tcPr>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2020-2024 годы.</w:t>
            </w:r>
          </w:p>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Этапы реализации подпрограммы не выделяются.</w:t>
            </w:r>
          </w:p>
          <w:p w:rsidR="003B2B97" w:rsidRPr="000A6BDE" w:rsidRDefault="003B2B97" w:rsidP="009C008D">
            <w:pPr>
              <w:spacing w:after="0" w:line="240" w:lineRule="auto"/>
              <w:rPr>
                <w:rFonts w:ascii="Times New Roman" w:hAnsi="Times New Roman" w:cs="Times New Roman"/>
                <w:sz w:val="24"/>
                <w:szCs w:val="24"/>
              </w:rPr>
            </w:pP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 xml:space="preserve">Ресурсное обеспечение за счет средств бюджета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w:t>
            </w:r>
          </w:p>
        </w:tc>
        <w:tc>
          <w:tcPr>
            <w:tcW w:w="8044" w:type="dxa"/>
          </w:tcPr>
          <w:p w:rsidR="002255B0" w:rsidRPr="000A6BDE"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0F3BFE" w:rsidRPr="000F3BFE">
              <w:rPr>
                <w:rFonts w:ascii="Times New Roman" w:hAnsi="Times New Roman" w:cs="Times New Roman"/>
              </w:rPr>
              <w:t>19392,427</w:t>
            </w:r>
            <w:r w:rsidR="000F3BFE">
              <w:rPr>
                <w:rFonts w:ascii="Times New Roman" w:hAnsi="Times New Roman" w:cs="Times New Roman"/>
              </w:rPr>
              <w:t xml:space="preserve"> </w:t>
            </w:r>
            <w:r w:rsidRPr="000A6BDE">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000F3BFE" w:rsidRPr="000F3BFE">
              <w:rPr>
                <w:rFonts w:ascii="Times New Roman" w:hAnsi="Times New Roman" w:cs="Times New Roman"/>
              </w:rPr>
              <w:t>18069,707</w:t>
            </w:r>
            <w:r w:rsidRPr="000A6BDE">
              <w:rPr>
                <w:rFonts w:ascii="Times New Roman" w:hAnsi="Times New Roman" w:cs="Times New Roman"/>
                <w:sz w:val="24"/>
                <w:szCs w:val="24"/>
                <w:lang w:eastAsia="ru-RU"/>
              </w:rPr>
              <w:t xml:space="preserve">тыс. рублей, </w:t>
            </w:r>
          </w:p>
          <w:p w:rsidR="002255B0" w:rsidRPr="000A6BDE"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2"/>
              <w:gridCol w:w="1151"/>
              <w:gridCol w:w="1933"/>
              <w:gridCol w:w="1632"/>
              <w:gridCol w:w="1670"/>
            </w:tblGrid>
            <w:tr w:rsidR="000A6BDE" w:rsidRPr="000A6BDE" w:rsidTr="00885986">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885986">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1727,61</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404,9</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1283,03</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121,15</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121,15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421084" w:rsidP="000444D3">
                  <w:pPr>
                    <w:jc w:val="center"/>
                    <w:rPr>
                      <w:rFonts w:ascii="Times New Roman" w:hAnsi="Times New Roman" w:cs="Times New Roman"/>
                      <w:sz w:val="24"/>
                      <w:szCs w:val="24"/>
                    </w:rPr>
                  </w:pPr>
                  <w:r w:rsidRPr="00421084">
                    <w:rPr>
                      <w:rFonts w:ascii="Times New Roman" w:hAnsi="Times New Roman" w:cs="Times New Roman"/>
                    </w:rPr>
                    <w:t>794,657</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421084" w:rsidP="000444D3">
                  <w:pPr>
                    <w:jc w:val="center"/>
                    <w:rPr>
                      <w:rFonts w:ascii="Times New Roman" w:hAnsi="Times New Roman" w:cs="Times New Roman"/>
                      <w:sz w:val="24"/>
                      <w:szCs w:val="24"/>
                    </w:rPr>
                  </w:pPr>
                  <w:r>
                    <w:rPr>
                      <w:rFonts w:ascii="Times New Roman" w:hAnsi="Times New Roman" w:cs="Times New Roman"/>
                    </w:rPr>
                    <w:t>794,657</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9367,0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9367,0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7382,0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7382,0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F3BFE" w:rsidP="000444D3">
                  <w:pPr>
                    <w:jc w:val="center"/>
                    <w:rPr>
                      <w:rFonts w:ascii="Times New Roman" w:hAnsi="Times New Roman" w:cs="Times New Roman"/>
                      <w:sz w:val="24"/>
                      <w:szCs w:val="24"/>
                    </w:rPr>
                  </w:pPr>
                  <w:r>
                    <w:rPr>
                      <w:rFonts w:ascii="Times New Roman" w:hAnsi="Times New Roman" w:cs="Times New Roman"/>
                    </w:rPr>
                    <w:t>19392,427</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F3BFE" w:rsidP="000444D3">
                  <w:pPr>
                    <w:jc w:val="center"/>
                    <w:rPr>
                      <w:rFonts w:ascii="Times New Roman" w:hAnsi="Times New Roman" w:cs="Times New Roman"/>
                      <w:sz w:val="24"/>
                      <w:szCs w:val="24"/>
                    </w:rPr>
                  </w:pPr>
                  <w:r>
                    <w:rPr>
                      <w:rFonts w:ascii="Times New Roman" w:hAnsi="Times New Roman" w:cs="Times New Roman"/>
                    </w:rPr>
                    <w:t>18069,707</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1283,03</w:t>
                  </w:r>
                </w:p>
              </w:tc>
            </w:tr>
          </w:tbl>
          <w:p w:rsidR="003B2B97" w:rsidRPr="000A6BDE" w:rsidRDefault="005B703D" w:rsidP="005B703D">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Ресурсное обеспечение подпрограммы за счет средств бюджета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подлежит уточнению в рамках бюджетного цикла.</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 Доведение охвата школьников услугами дополнительного образования до 80 %;</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6) Увеличение количества победителей и призёров конкурсов, смотров, соревнований, турниров и т.п. мероприятий муниципального уровня, в том </w:t>
            </w:r>
            <w:r w:rsidRPr="000A6BDE">
              <w:rPr>
                <w:rFonts w:ascii="Times New Roman" w:hAnsi="Times New Roman" w:cs="Times New Roman"/>
                <w:sz w:val="24"/>
                <w:szCs w:val="24"/>
              </w:rPr>
              <w:lastRenderedPageBreak/>
              <w:t>числе организованных непосредственно образовательным учреждением дополнительного образования до 40%;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7) Увеличение количества воспитанников, имеющих спортивные разряды до 30%;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13) Создан центр волонтерского движения.</w:t>
            </w:r>
          </w:p>
        </w:tc>
      </w:tr>
    </w:tbl>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3.1. Характеристика сферы деятельности</w:t>
      </w:r>
    </w:p>
    <w:p w:rsidR="00D639A2" w:rsidRPr="000A6BDE"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w:t>
      </w:r>
      <w:proofErr w:type="spellStart"/>
      <w:r w:rsidRPr="000A6BDE">
        <w:rPr>
          <w:rFonts w:ascii="Times New Roman" w:eastAsia="Times New Roman" w:hAnsi="Times New Roman" w:cs="Times New Roman"/>
          <w:sz w:val="24"/>
          <w:szCs w:val="24"/>
          <w:lang w:eastAsia="ru-RU"/>
        </w:rPr>
        <w:t>Баткатская</w:t>
      </w:r>
      <w:proofErr w:type="spellEnd"/>
      <w:r w:rsidRPr="000A6BDE">
        <w:rPr>
          <w:rFonts w:ascii="Times New Roman" w:eastAsia="Times New Roman" w:hAnsi="Times New Roman" w:cs="Times New Roman"/>
          <w:sz w:val="24"/>
          <w:szCs w:val="24"/>
          <w:lang w:eastAsia="ru-RU"/>
        </w:rPr>
        <w:t xml:space="preserve"> СОШ». В рамках реализации регионального проекта «Успех каждого ребенка» нацпроекта «Образование» в 4-х образовательных организациях (ЦДТ, СОШ 1, СОШ 2, </w:t>
      </w:r>
      <w:proofErr w:type="spellStart"/>
      <w:r w:rsidRPr="000A6BDE">
        <w:rPr>
          <w:rFonts w:ascii="Times New Roman" w:eastAsia="Times New Roman" w:hAnsi="Times New Roman" w:cs="Times New Roman"/>
          <w:sz w:val="24"/>
          <w:szCs w:val="24"/>
          <w:lang w:eastAsia="ru-RU"/>
        </w:rPr>
        <w:t>Баткатская</w:t>
      </w:r>
      <w:proofErr w:type="spellEnd"/>
      <w:r w:rsidRPr="000A6BDE">
        <w:rPr>
          <w:rFonts w:ascii="Times New Roman" w:eastAsia="Times New Roman" w:hAnsi="Times New Roman" w:cs="Times New Roman"/>
          <w:sz w:val="24"/>
          <w:szCs w:val="24"/>
          <w:lang w:eastAsia="ru-RU"/>
        </w:rPr>
        <w:t xml:space="preserve"> СОШ) открыты 168 новых учебных мест дополнительного образования детей.</w:t>
      </w:r>
    </w:p>
    <w:p w:rsidR="00D639A2" w:rsidRPr="000A6BDE"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w:t>
      </w:r>
      <w:proofErr w:type="spellStart"/>
      <w:r w:rsidRPr="000A6BDE">
        <w:rPr>
          <w:rFonts w:ascii="Times New Roman" w:eastAsia="Times New Roman" w:hAnsi="Times New Roman" w:cs="Times New Roman"/>
          <w:sz w:val="24"/>
          <w:szCs w:val="24"/>
          <w:lang w:eastAsia="ru-RU"/>
        </w:rPr>
        <w:t>Шегарского</w:t>
      </w:r>
      <w:proofErr w:type="spellEnd"/>
      <w:r w:rsidRPr="000A6BDE">
        <w:rPr>
          <w:rFonts w:ascii="Times New Roman" w:eastAsia="Times New Roman" w:hAnsi="Times New Roman" w:cs="Times New Roman"/>
          <w:sz w:val="24"/>
          <w:szCs w:val="24"/>
          <w:lang w:eastAsia="ru-RU"/>
        </w:rPr>
        <w:t xml:space="preserve">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rsidR="00D639A2" w:rsidRPr="000A6BDE"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rsidR="00D639A2" w:rsidRPr="000A6BDE"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tbl>
      <w:tblPr>
        <w:tblStyle w:val="15"/>
        <w:tblW w:w="10206" w:type="dxa"/>
        <w:tblInd w:w="108" w:type="dxa"/>
        <w:tblLook w:val="04A0" w:firstRow="1" w:lastRow="0" w:firstColumn="1" w:lastColumn="0" w:noHBand="0" w:noVBand="1"/>
      </w:tblPr>
      <w:tblGrid>
        <w:gridCol w:w="1439"/>
        <w:gridCol w:w="1977"/>
        <w:gridCol w:w="1557"/>
        <w:gridCol w:w="1838"/>
        <w:gridCol w:w="1694"/>
        <w:gridCol w:w="1701"/>
      </w:tblGrid>
      <w:tr w:rsidR="000A6BDE" w:rsidRPr="000A6BDE" w:rsidTr="00752B96">
        <w:tc>
          <w:tcPr>
            <w:tcW w:w="1418"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 9 лет включительно</w:t>
            </w:r>
          </w:p>
        </w:tc>
        <w:tc>
          <w:tcPr>
            <w:tcW w:w="1984"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0"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От 10 до 14 лет включительно</w:t>
            </w:r>
          </w:p>
        </w:tc>
        <w:tc>
          <w:tcPr>
            <w:tcW w:w="1842"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От 15 до 17 лет включительно</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0A6BDE" w:rsidRPr="000A6BDE" w:rsidTr="00752B96">
        <w:tc>
          <w:tcPr>
            <w:tcW w:w="1418"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477</w:t>
            </w:r>
          </w:p>
        </w:tc>
        <w:tc>
          <w:tcPr>
            <w:tcW w:w="1984"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42,1</w:t>
            </w:r>
          </w:p>
        </w:tc>
        <w:tc>
          <w:tcPr>
            <w:tcW w:w="1560"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463</w:t>
            </w:r>
          </w:p>
        </w:tc>
        <w:tc>
          <w:tcPr>
            <w:tcW w:w="1842"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41</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192</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17</w:t>
            </w:r>
          </w:p>
        </w:tc>
      </w:tr>
    </w:tbl>
    <w:p w:rsidR="00D639A2" w:rsidRPr="000A6BDE"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009A6726">
        <w:rPr>
          <w:rFonts w:ascii="Times New Roman" w:eastAsia="Times New Roman" w:hAnsi="Times New Roman" w:cs="Times New Roman"/>
          <w:sz w:val="24"/>
          <w:szCs w:val="24"/>
          <w:lang w:eastAsia="ru-RU"/>
        </w:rPr>
        <w:t xml:space="preserve"> </w:t>
      </w:r>
      <w:r w:rsidRPr="000A6BDE">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D639A2" w:rsidRPr="000A6BDE"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lastRenderedPageBreak/>
        <w:t>Количество объединений и число обучающихся по основным направлениям деятельности в системе дополнительного образования детей</w:t>
      </w: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направления</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детей</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Техническое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160</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14,1</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Естественно-научное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11,8</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Туристско-краеведческое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4,8</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Социально-педагогическое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16,3</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Художественное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209</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18,4</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Физкультурно-спортивное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391</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34,6</w:t>
            </w:r>
          </w:p>
        </w:tc>
      </w:tr>
    </w:tbl>
    <w:p w:rsidR="00D639A2" w:rsidRPr="000A6BDE" w:rsidRDefault="00D639A2" w:rsidP="00D639A2">
      <w:pPr>
        <w:spacing w:after="0" w:line="240" w:lineRule="auto"/>
        <w:ind w:right="-14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05"/>
        <w:gridCol w:w="2217"/>
        <w:gridCol w:w="2018"/>
        <w:gridCol w:w="1791"/>
        <w:gridCol w:w="1990"/>
      </w:tblGrid>
      <w:tr w:rsidR="000A6BDE" w:rsidRPr="000A6BDE" w:rsidTr="00D639A2">
        <w:tc>
          <w:tcPr>
            <w:tcW w:w="1806" w:type="dxa"/>
            <w:vMerge w:val="restart"/>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Вид спорта</w:t>
            </w:r>
          </w:p>
        </w:tc>
        <w:tc>
          <w:tcPr>
            <w:tcW w:w="12511" w:type="dxa"/>
            <w:gridSpan w:val="4"/>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2019-2020</w:t>
            </w:r>
          </w:p>
        </w:tc>
      </w:tr>
      <w:tr w:rsidR="000A6BDE" w:rsidRPr="000A6BDE" w:rsidTr="00D639A2">
        <w:tc>
          <w:tcPr>
            <w:tcW w:w="1806" w:type="dxa"/>
            <w:vMerge/>
          </w:tcPr>
          <w:p w:rsidR="00D639A2" w:rsidRPr="000A6BDE" w:rsidRDefault="00D639A2" w:rsidP="00D639A2">
            <w:pPr>
              <w:tabs>
                <w:tab w:val="left" w:pos="5400"/>
              </w:tabs>
              <w:jc w:val="center"/>
              <w:rPr>
                <w:rFonts w:ascii="Times New Roman" w:hAnsi="Times New Roman"/>
                <w:sz w:val="24"/>
                <w:szCs w:val="24"/>
              </w:rPr>
            </w:pPr>
          </w:p>
        </w:tc>
        <w:tc>
          <w:tcPr>
            <w:tcW w:w="3156"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lang w:val="en-US"/>
              </w:rPr>
              <w:t>I</w:t>
            </w:r>
            <w:r w:rsidRPr="000A6BDE">
              <w:rPr>
                <w:rFonts w:ascii="Times New Roman" w:hAnsi="Times New Roman"/>
                <w:sz w:val="24"/>
                <w:szCs w:val="24"/>
              </w:rPr>
              <w:t xml:space="preserve">, </w:t>
            </w:r>
            <w:r w:rsidRPr="000A6BDE">
              <w:rPr>
                <w:rFonts w:ascii="Times New Roman" w:hAnsi="Times New Roman"/>
                <w:sz w:val="24"/>
                <w:szCs w:val="24"/>
                <w:lang w:val="en-US"/>
              </w:rPr>
              <w:t>II</w:t>
            </w:r>
            <w:r w:rsidRPr="000A6BDE">
              <w:rPr>
                <w:rFonts w:ascii="Times New Roman" w:hAnsi="Times New Roman"/>
                <w:sz w:val="24"/>
                <w:szCs w:val="24"/>
              </w:rPr>
              <w:t xml:space="preserve">, </w:t>
            </w:r>
            <w:r w:rsidRPr="000A6BDE">
              <w:rPr>
                <w:rFonts w:ascii="Times New Roman" w:hAnsi="Times New Roman"/>
                <w:sz w:val="24"/>
                <w:szCs w:val="24"/>
                <w:lang w:val="en-US"/>
              </w:rPr>
              <w:t>III</w:t>
            </w:r>
            <w:r w:rsidRPr="000A6BDE">
              <w:rPr>
                <w:rFonts w:ascii="Times New Roman" w:hAnsi="Times New Roman"/>
                <w:sz w:val="24"/>
                <w:szCs w:val="24"/>
              </w:rPr>
              <w:t xml:space="preserve"> юношеские разряды</w:t>
            </w:r>
          </w:p>
        </w:tc>
        <w:tc>
          <w:tcPr>
            <w:tcW w:w="3118"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lang w:val="en-US"/>
              </w:rPr>
              <w:t>I</w:t>
            </w:r>
            <w:r w:rsidRPr="000A6BDE">
              <w:rPr>
                <w:rFonts w:ascii="Times New Roman" w:hAnsi="Times New Roman"/>
                <w:sz w:val="24"/>
                <w:szCs w:val="24"/>
              </w:rPr>
              <w:t xml:space="preserve">, </w:t>
            </w:r>
            <w:r w:rsidRPr="000A6BDE">
              <w:rPr>
                <w:rFonts w:ascii="Times New Roman" w:hAnsi="Times New Roman"/>
                <w:sz w:val="24"/>
                <w:szCs w:val="24"/>
                <w:lang w:val="en-US"/>
              </w:rPr>
              <w:t>II</w:t>
            </w:r>
            <w:r w:rsidRPr="000A6BDE">
              <w:rPr>
                <w:rFonts w:ascii="Times New Roman" w:hAnsi="Times New Roman"/>
                <w:sz w:val="24"/>
                <w:szCs w:val="24"/>
              </w:rPr>
              <w:t xml:space="preserve">, </w:t>
            </w:r>
            <w:r w:rsidRPr="000A6BDE">
              <w:rPr>
                <w:rFonts w:ascii="Times New Roman" w:hAnsi="Times New Roman"/>
                <w:sz w:val="24"/>
                <w:szCs w:val="24"/>
                <w:lang w:val="en-US"/>
              </w:rPr>
              <w:t>III</w:t>
            </w:r>
            <w:r w:rsidRPr="000A6BDE">
              <w:rPr>
                <w:rFonts w:ascii="Times New Roman" w:hAnsi="Times New Roman"/>
                <w:sz w:val="24"/>
                <w:szCs w:val="24"/>
              </w:rPr>
              <w:t xml:space="preserve"> разряды</w:t>
            </w:r>
          </w:p>
        </w:tc>
        <w:tc>
          <w:tcPr>
            <w:tcW w:w="2977"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КМС</w:t>
            </w:r>
          </w:p>
        </w:tc>
        <w:tc>
          <w:tcPr>
            <w:tcW w:w="3260"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Всего:</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футбол</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10</w:t>
            </w: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10</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20</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самбо</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лыжные гонки</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2</w:t>
            </w: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3</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5</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баскетбол</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каратэ</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6</w:t>
            </w: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6</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стрельба из лука</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4</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4</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гиревой спорт</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8</w:t>
            </w: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8</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хоккей с шайбой</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jc w:val="both"/>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волейбол</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jc w:val="both"/>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p>
        </w:tc>
        <w:tc>
          <w:tcPr>
            <w:tcW w:w="315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26</w:t>
            </w:r>
          </w:p>
        </w:tc>
        <w:tc>
          <w:tcPr>
            <w:tcW w:w="3118"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17</w:t>
            </w:r>
          </w:p>
        </w:tc>
        <w:tc>
          <w:tcPr>
            <w:tcW w:w="2977"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w:t>
            </w: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43</w:t>
            </w:r>
          </w:p>
        </w:tc>
      </w:tr>
    </w:tbl>
    <w:p w:rsidR="00D639A2" w:rsidRPr="000A6BDE"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0A6BDE" w:rsidRPr="000A6BDE" w:rsidTr="00752B96">
        <w:trPr>
          <w:jc w:val="center"/>
        </w:trPr>
        <w:tc>
          <w:tcPr>
            <w:tcW w:w="36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Уровень мероприятий</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соревнований</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обучающихся</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Всероссийские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Региональные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25</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190</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Межмуниципальные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6</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97</w:t>
            </w:r>
          </w:p>
        </w:tc>
      </w:tr>
      <w:tr w:rsidR="00752B96"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26</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307</w:t>
            </w:r>
          </w:p>
        </w:tc>
      </w:tr>
    </w:tbl>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Социально-педагогическая направленность – 7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Физкультурно-спортивная направленность – 5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Туристско-краеведческая направленность – 1 объединение</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Художественная направленность – 12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Техническая – 8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Естественнонаучная направленность – 4 объединения.</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lastRenderedPageBreak/>
        <w:t>В течение учебного года воспитанники объединений принимают участие и добиваются высоких результатов:</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tbl>
      <w:tblPr>
        <w:tblStyle w:val="15"/>
        <w:tblW w:w="10248" w:type="dxa"/>
        <w:jc w:val="center"/>
        <w:tblLook w:val="04A0" w:firstRow="1" w:lastRow="0" w:firstColumn="1" w:lastColumn="0" w:noHBand="0" w:noVBand="1"/>
      </w:tblPr>
      <w:tblGrid>
        <w:gridCol w:w="709"/>
        <w:gridCol w:w="4720"/>
        <w:gridCol w:w="4819"/>
      </w:tblGrid>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Уровень мероприятий</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Количество победителей и призеров</w:t>
            </w:r>
          </w:p>
        </w:tc>
      </w:tr>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1.</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Межрегиональные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7</w:t>
            </w:r>
          </w:p>
        </w:tc>
      </w:tr>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2.</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Региональные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23</w:t>
            </w:r>
          </w:p>
        </w:tc>
      </w:tr>
      <w:tr w:rsidR="00D639A2"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3.</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Муниципальные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229</w:t>
            </w:r>
          </w:p>
        </w:tc>
      </w:tr>
    </w:tbl>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МКУ ДО «ЦДТ» является: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 Муниципальным опорным центром дополнительного образования в </w:t>
      </w:r>
      <w:proofErr w:type="spellStart"/>
      <w:r w:rsidRPr="000A6BDE">
        <w:rPr>
          <w:rFonts w:ascii="Times New Roman" w:eastAsia="Times New Roman" w:hAnsi="Times New Roman" w:cs="Times New Roman"/>
          <w:sz w:val="24"/>
          <w:szCs w:val="24"/>
          <w:lang w:eastAsia="ru-RU"/>
        </w:rPr>
        <w:t>Шегарском</w:t>
      </w:r>
      <w:proofErr w:type="spellEnd"/>
      <w:r w:rsidRPr="000A6BDE">
        <w:rPr>
          <w:rFonts w:ascii="Times New Roman" w:eastAsia="Times New Roman" w:hAnsi="Times New Roman" w:cs="Times New Roman"/>
          <w:sz w:val="24"/>
          <w:szCs w:val="24"/>
          <w:lang w:eastAsia="ru-RU"/>
        </w:rPr>
        <w:t xml:space="preserve"> районе (Распоряжение ДОО ТО от 26.05.2020 № 413-р).</w:t>
      </w:r>
    </w:p>
    <w:p w:rsidR="003B2B97" w:rsidRPr="000A6BDE"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rsidR="003B2B97" w:rsidRPr="000A6BDE"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В последние годы в системе дополнительного образования детей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 происходят качественные изменения, в числе которых:</w:t>
      </w:r>
    </w:p>
    <w:p w:rsidR="003B2B97" w:rsidRPr="000A6BDE"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rsidR="003B2B97" w:rsidRPr="000A6BDE"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rsidR="003B2B97" w:rsidRPr="000A6BDE"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0A6BDE"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lastRenderedPageBreak/>
        <w:t>недостаточно развита материально-техническая база для осуществления образовательного процесса.</w:t>
      </w:r>
    </w:p>
    <w:p w:rsidR="003B2B97" w:rsidRPr="000A6BDE"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rsidR="003B2B97" w:rsidRPr="000A6BDE"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3.2. Приоритеты, цели и задачи</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0A6BDE" w:rsidRDefault="003B2B97" w:rsidP="009C008D">
      <w:pPr>
        <w:tabs>
          <w:tab w:val="left" w:pos="993"/>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0A6BDE" w:rsidRDefault="00752B96"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увеличить к 2024</w:t>
      </w:r>
      <w:r w:rsidR="003B2B97" w:rsidRPr="000A6BDE">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В целях реализации поставленных задач приняты следующие меры:</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 от 29.08.2018 г. № 650 утверждено Положение о персонифицированном дополнительном образовании в муниципальном образовании «</w:t>
      </w:r>
      <w:proofErr w:type="spellStart"/>
      <w:r w:rsidRPr="000A6BDE">
        <w:rPr>
          <w:rFonts w:ascii="Times New Roman" w:hAnsi="Times New Roman" w:cs="Times New Roman"/>
          <w:sz w:val="24"/>
          <w:szCs w:val="24"/>
        </w:rPr>
        <w:t>Шегарский</w:t>
      </w:r>
      <w:proofErr w:type="spellEnd"/>
      <w:r w:rsidRPr="000A6BDE">
        <w:rPr>
          <w:rFonts w:ascii="Times New Roman" w:hAnsi="Times New Roman" w:cs="Times New Roman"/>
          <w:sz w:val="24"/>
          <w:szCs w:val="24"/>
        </w:rPr>
        <w:t xml:space="preserve"> район».</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 от 15.04.2019 г. № 311 утвержден паспорт муниципального проекта «Успех каждого ребенка», основной целью которого является обеспечение в </w:t>
      </w:r>
      <w:proofErr w:type="spellStart"/>
      <w:r w:rsidRPr="000A6BDE">
        <w:rPr>
          <w:rFonts w:ascii="Times New Roman" w:hAnsi="Times New Roman" w:cs="Times New Roman"/>
          <w:sz w:val="24"/>
          <w:szCs w:val="24"/>
        </w:rPr>
        <w:t>Шегарском</w:t>
      </w:r>
      <w:proofErr w:type="spellEnd"/>
      <w:r w:rsidRPr="000A6BDE">
        <w:rPr>
          <w:rFonts w:ascii="Times New Roman" w:hAnsi="Times New Roman" w:cs="Times New Roman"/>
          <w:sz w:val="24"/>
          <w:szCs w:val="24"/>
        </w:rPr>
        <w:t xml:space="preserve">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0A6BDE"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0A6BDE">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rsidR="003B2B97" w:rsidRPr="000A6BDE"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0A6BDE">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0A6BDE"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lastRenderedPageBreak/>
        <w:t xml:space="preserve">Целью подпрограммы является развитие дополнительного образования детей на территории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0A6BDE" w:rsidRDefault="003B2B97" w:rsidP="009C008D">
      <w:pPr>
        <w:keepNext/>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Для достижения поставленной цели планируется решать следующие задачи:</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2) Совершенствование системы дополнительного образования детей;</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rsidR="00BC169C" w:rsidRPr="000A6BDE"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 xml:space="preserve">3.3. Целевые показатели (индикаторы)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0A6BDE">
        <w:rPr>
          <w:rFonts w:ascii="Times New Roman" w:hAnsi="Times New Roman" w:cs="Times New Roman"/>
          <w:sz w:val="24"/>
          <w:szCs w:val="24"/>
        </w:rPr>
        <w:t>т.ч</w:t>
      </w:r>
      <w:proofErr w:type="spellEnd"/>
      <w:r w:rsidRPr="000A6BDE">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9) Доля выданных сертификатов дополнительного образования не менее 80% от общего количества детей в возрасте от 5 до 18 лет, проживающих на территории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11) Создан один центр волонтерского движения.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lastRenderedPageBreak/>
        <w:t>1</w:t>
      </w:r>
      <w:r w:rsidR="00793836" w:rsidRPr="000A6BDE">
        <w:rPr>
          <w:rFonts w:ascii="Times New Roman" w:hAnsi="Times New Roman" w:cs="Times New Roman"/>
          <w:sz w:val="24"/>
          <w:szCs w:val="24"/>
        </w:rPr>
        <w:t>4</w:t>
      </w:r>
      <w:r w:rsidRPr="000A6BDE">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3.4. Сроки и этапы реализации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Подпрограмма реализуется в 2020-2024 годах. </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Этапы реализации подпрограммы не выделяются.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3.5. Основные мероприятия</w:t>
      </w:r>
    </w:p>
    <w:p w:rsidR="003B2B97" w:rsidRPr="000A6BDE" w:rsidRDefault="003B2B97" w:rsidP="009C008D">
      <w:pPr>
        <w:tabs>
          <w:tab w:val="left" w:pos="1276"/>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Основные мероприятия в сфере реализации подпрограммы:</w:t>
      </w:r>
    </w:p>
    <w:p w:rsidR="00BA4009" w:rsidRPr="000A6BDE" w:rsidRDefault="00BA4009" w:rsidP="009C008D">
      <w:pPr>
        <w:tabs>
          <w:tab w:val="left" w:pos="1276"/>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а) </w:t>
      </w:r>
      <w:r w:rsidR="003B2B97" w:rsidRPr="000A6BDE">
        <w:rPr>
          <w:rFonts w:ascii="Times New Roman" w:hAnsi="Times New Roman" w:cs="Times New Roman"/>
          <w:sz w:val="24"/>
          <w:szCs w:val="24"/>
        </w:rPr>
        <w:t xml:space="preserve">Организация и проведение конкурсов, смотров, соревнований, турниров и </w:t>
      </w:r>
      <w:proofErr w:type="spellStart"/>
      <w:r w:rsidR="003B2B97" w:rsidRPr="000A6BDE">
        <w:rPr>
          <w:rFonts w:ascii="Times New Roman" w:hAnsi="Times New Roman" w:cs="Times New Roman"/>
          <w:sz w:val="24"/>
          <w:szCs w:val="24"/>
        </w:rPr>
        <w:t>д.р</w:t>
      </w:r>
      <w:proofErr w:type="spellEnd"/>
      <w:r w:rsidR="003B2B97" w:rsidRPr="000A6BDE">
        <w:rPr>
          <w:rFonts w:ascii="Times New Roman" w:hAnsi="Times New Roman" w:cs="Times New Roman"/>
          <w:sz w:val="24"/>
          <w:szCs w:val="24"/>
        </w:rPr>
        <w:t xml:space="preserve">. мероприятий на муниципальном уровне, а также обеспечение участия в конкурсах, смотрах, соревнованиях, турнирах и </w:t>
      </w:r>
      <w:proofErr w:type="spellStart"/>
      <w:r w:rsidR="003B2B97" w:rsidRPr="000A6BDE">
        <w:rPr>
          <w:rFonts w:ascii="Times New Roman" w:hAnsi="Times New Roman" w:cs="Times New Roman"/>
          <w:sz w:val="24"/>
          <w:szCs w:val="24"/>
        </w:rPr>
        <w:t>д.р</w:t>
      </w:r>
      <w:proofErr w:type="spellEnd"/>
      <w:r w:rsidR="003B2B97" w:rsidRPr="000A6BDE">
        <w:rPr>
          <w:rFonts w:ascii="Times New Roman" w:hAnsi="Times New Roman" w:cs="Times New Roman"/>
          <w:sz w:val="24"/>
          <w:szCs w:val="24"/>
        </w:rPr>
        <w:t>.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rsidR="00BA4009"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б) </w:t>
      </w:r>
      <w:r w:rsidR="00BA4009" w:rsidRPr="000A6BDE">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в) </w:t>
      </w:r>
      <w:r w:rsidR="003B2B97" w:rsidRPr="000A6BDE">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xml:space="preserve">- подготовка и публикация информации на официальном сайте Администрации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г) </w:t>
      </w:r>
      <w:r w:rsidR="003B2B97" w:rsidRPr="000A6BDE">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rsidR="00CF311F" w:rsidRPr="000A6BDE" w:rsidRDefault="005934A6" w:rsidP="00752B96">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 </w:t>
      </w:r>
      <w:r w:rsidR="003B2B97" w:rsidRPr="000A6BDE">
        <w:rPr>
          <w:rFonts w:ascii="Times New Roman" w:hAnsi="Times New Roman" w:cs="Times New Roman"/>
          <w:sz w:val="24"/>
          <w:szCs w:val="24"/>
        </w:rPr>
        <w:t>Создание одного</w:t>
      </w:r>
      <w:r w:rsidR="00752B96" w:rsidRPr="000A6BDE">
        <w:rPr>
          <w:rFonts w:ascii="Times New Roman" w:hAnsi="Times New Roman" w:cs="Times New Roman"/>
          <w:sz w:val="24"/>
          <w:szCs w:val="24"/>
        </w:rPr>
        <w:t xml:space="preserve"> центра волонтерского движения.</w:t>
      </w:r>
    </w:p>
    <w:p w:rsidR="003B2B97" w:rsidRPr="000A6BDE" w:rsidRDefault="00BA4009"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С</w:t>
      </w:r>
      <w:r w:rsidR="005934A6" w:rsidRPr="000A6BDE">
        <w:rPr>
          <w:rFonts w:ascii="Times New Roman" w:hAnsi="Times New Roman" w:cs="Times New Roman"/>
          <w:sz w:val="24"/>
          <w:szCs w:val="24"/>
        </w:rPr>
        <w:t>овершенствование</w:t>
      </w:r>
      <w:r w:rsidR="003B2B97" w:rsidRPr="000A6BDE">
        <w:rPr>
          <w:rFonts w:ascii="Times New Roman" w:hAnsi="Times New Roman" w:cs="Times New Roman"/>
          <w:sz w:val="24"/>
          <w:szCs w:val="24"/>
        </w:rPr>
        <w:t xml:space="preserve"> системы допо</w:t>
      </w:r>
      <w:r w:rsidR="005934A6" w:rsidRPr="000A6BDE">
        <w:rPr>
          <w:rFonts w:ascii="Times New Roman" w:hAnsi="Times New Roman" w:cs="Times New Roman"/>
          <w:sz w:val="24"/>
          <w:szCs w:val="24"/>
        </w:rPr>
        <w:t>лнительного образования</w:t>
      </w:r>
      <w:r w:rsidR="003B2B97" w:rsidRPr="000A6BDE">
        <w:rPr>
          <w:rFonts w:ascii="Times New Roman" w:hAnsi="Times New Roman" w:cs="Times New Roman"/>
          <w:sz w:val="24"/>
          <w:szCs w:val="24"/>
        </w:rPr>
        <w:t>:</w:t>
      </w:r>
    </w:p>
    <w:p w:rsidR="003B2B97" w:rsidRPr="000A6BDE" w:rsidRDefault="003B2B97"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xml:space="preserve">-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w:t>
      </w:r>
      <w:proofErr w:type="spellStart"/>
      <w:r w:rsidRPr="000A6BDE">
        <w:rPr>
          <w:rFonts w:ascii="Times New Roman" w:hAnsi="Times New Roman" w:cs="Times New Roman"/>
          <w:sz w:val="24"/>
          <w:szCs w:val="24"/>
        </w:rPr>
        <w:t>компетентностного</w:t>
      </w:r>
      <w:proofErr w:type="spellEnd"/>
      <w:r w:rsidRPr="000A6BDE">
        <w:rPr>
          <w:rFonts w:ascii="Times New Roman" w:hAnsi="Times New Roman" w:cs="Times New Roman"/>
          <w:sz w:val="24"/>
          <w:szCs w:val="24"/>
        </w:rPr>
        <w:t xml:space="preserve">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0A6BDE" w:rsidRDefault="003B2B97"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методического сопровождению учебно-воспитательного, образовательного процесса:</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lastRenderedPageBreak/>
        <w:t>- создание, приобретение и распространение различных видов информационно-методической продукции, способствующей распространению методических знаний и 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rsidR="003B2B97" w:rsidRPr="000A6BDE" w:rsidRDefault="003B2B97" w:rsidP="009C008D">
      <w:pPr>
        <w:tabs>
          <w:tab w:val="left" w:pos="993"/>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xml:space="preserve">- оснащение, обновление материально-технической и учебной базы (ресурсное обеспечение предусмотрено на приобретение компьютеров для </w:t>
      </w:r>
      <w:proofErr w:type="spellStart"/>
      <w:r w:rsidRPr="000A6BDE">
        <w:rPr>
          <w:rFonts w:ascii="Times New Roman" w:hAnsi="Times New Roman" w:cs="Times New Roman"/>
          <w:sz w:val="24"/>
          <w:szCs w:val="24"/>
        </w:rPr>
        <w:t>Шегарской</w:t>
      </w:r>
      <w:proofErr w:type="spellEnd"/>
      <w:r w:rsidRPr="000A6BDE">
        <w:rPr>
          <w:rFonts w:ascii="Times New Roman" w:hAnsi="Times New Roman" w:cs="Times New Roman"/>
          <w:sz w:val="24"/>
          <w:szCs w:val="24"/>
        </w:rPr>
        <w:t xml:space="preserve">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w:t>
      </w:r>
      <w:proofErr w:type="gramStart"/>
      <w:r w:rsidRPr="000A6BDE">
        <w:rPr>
          <w:rFonts w:ascii="Times New Roman" w:hAnsi="Times New Roman" w:cs="Times New Roman"/>
          <w:sz w:val="24"/>
          <w:szCs w:val="24"/>
        </w:rPr>
        <w:t>в с</w:t>
      </w:r>
      <w:proofErr w:type="gramEnd"/>
      <w:r w:rsidRPr="000A6BDE">
        <w:rPr>
          <w:rFonts w:ascii="Times New Roman" w:hAnsi="Times New Roman" w:cs="Times New Roman"/>
          <w:sz w:val="24"/>
          <w:szCs w:val="24"/>
        </w:rPr>
        <w:t xml:space="preserve">/зале «Олимп», инвентаря для </w:t>
      </w:r>
      <w:proofErr w:type="spellStart"/>
      <w:r w:rsidRPr="000A6BDE">
        <w:rPr>
          <w:rFonts w:ascii="Times New Roman" w:hAnsi="Times New Roman" w:cs="Times New Roman"/>
          <w:sz w:val="24"/>
          <w:szCs w:val="24"/>
        </w:rPr>
        <w:t>Шегарской</w:t>
      </w:r>
      <w:proofErr w:type="spellEnd"/>
      <w:r w:rsidR="009A6726">
        <w:rPr>
          <w:rFonts w:ascii="Times New Roman" w:hAnsi="Times New Roman" w:cs="Times New Roman"/>
          <w:sz w:val="24"/>
          <w:szCs w:val="24"/>
        </w:rPr>
        <w:t xml:space="preserve"> </w:t>
      </w:r>
      <w:r w:rsidRPr="000A6BDE">
        <w:rPr>
          <w:rFonts w:ascii="Times New Roman" w:hAnsi="Times New Roman" w:cs="Times New Roman"/>
          <w:sz w:val="24"/>
          <w:szCs w:val="24"/>
        </w:rPr>
        <w:t>СШ,</w:t>
      </w:r>
      <w:r w:rsidR="009A6726">
        <w:rPr>
          <w:rFonts w:ascii="Times New Roman" w:hAnsi="Times New Roman" w:cs="Times New Roman"/>
          <w:sz w:val="24"/>
          <w:szCs w:val="24"/>
        </w:rPr>
        <w:t xml:space="preserve"> </w:t>
      </w:r>
      <w:r w:rsidRPr="000A6BDE">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rsidR="00424426" w:rsidRPr="000A6BDE"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устройство спортивной малобюджетной площадки в ДООЛ «Обская волна»;</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rsidR="003B2B97" w:rsidRPr="000A6BDE" w:rsidRDefault="005934A6" w:rsidP="009C008D">
      <w:pPr>
        <w:tabs>
          <w:tab w:val="left" w:pos="709"/>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3. </w:t>
      </w:r>
      <w:r w:rsidR="003B2B97" w:rsidRPr="000A6BDE">
        <w:rPr>
          <w:rFonts w:ascii="Times New Roman" w:hAnsi="Times New Roman" w:cs="Times New Roman"/>
          <w:sz w:val="24"/>
          <w:szCs w:val="24"/>
        </w:rPr>
        <w:t>Обеспечение современных и безопасных условий для</w:t>
      </w:r>
      <w:r w:rsidR="009A6726">
        <w:rPr>
          <w:rFonts w:ascii="Times New Roman" w:hAnsi="Times New Roman" w:cs="Times New Roman"/>
          <w:sz w:val="24"/>
          <w:szCs w:val="24"/>
        </w:rPr>
        <w:t xml:space="preserve"> </w:t>
      </w:r>
      <w:r w:rsidR="003B2B97" w:rsidRPr="000A6BDE">
        <w:rPr>
          <w:rFonts w:ascii="Times New Roman" w:hAnsi="Times New Roman" w:cs="Times New Roman"/>
          <w:sz w:val="24"/>
          <w:szCs w:val="24"/>
        </w:rPr>
        <w:t>получение дополнительного образования детей включают в себя следующие мероприятия: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а) косметические и капитальные ремонты зданий (ресурсное обеспечение предусмотрено на ремонт </w:t>
      </w:r>
      <w:proofErr w:type="spellStart"/>
      <w:r w:rsidRPr="000A6BDE">
        <w:rPr>
          <w:rFonts w:ascii="Times New Roman" w:hAnsi="Times New Roman" w:cs="Times New Roman"/>
          <w:sz w:val="24"/>
          <w:szCs w:val="24"/>
        </w:rPr>
        <w:t>отмостки</w:t>
      </w:r>
      <w:proofErr w:type="spellEnd"/>
      <w:r w:rsidRPr="000A6BDE">
        <w:rPr>
          <w:rFonts w:ascii="Times New Roman" w:hAnsi="Times New Roman" w:cs="Times New Roman"/>
          <w:sz w:val="24"/>
          <w:szCs w:val="24"/>
        </w:rPr>
        <w:t xml:space="preserve"> здания ЦДТ и гаража, тренажерного зала </w:t>
      </w:r>
      <w:proofErr w:type="spellStart"/>
      <w:r w:rsidRPr="000A6BDE">
        <w:rPr>
          <w:rFonts w:ascii="Times New Roman" w:hAnsi="Times New Roman" w:cs="Times New Roman"/>
          <w:sz w:val="24"/>
          <w:szCs w:val="24"/>
        </w:rPr>
        <w:t>Шегарской</w:t>
      </w:r>
      <w:proofErr w:type="spellEnd"/>
      <w:r w:rsidRPr="000A6BDE">
        <w:rPr>
          <w:rFonts w:ascii="Times New Roman" w:hAnsi="Times New Roman" w:cs="Times New Roman"/>
          <w:sz w:val="24"/>
          <w:szCs w:val="24"/>
        </w:rPr>
        <w:t xml:space="preserve">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w:t>
      </w:r>
      <w:proofErr w:type="spellStart"/>
      <w:r w:rsidRPr="000A6BDE">
        <w:rPr>
          <w:rFonts w:ascii="Times New Roman" w:hAnsi="Times New Roman" w:cs="Times New Roman"/>
          <w:sz w:val="24"/>
          <w:szCs w:val="24"/>
        </w:rPr>
        <w:t>Шегарской</w:t>
      </w:r>
      <w:proofErr w:type="spellEnd"/>
      <w:r w:rsidRPr="000A6BDE">
        <w:rPr>
          <w:rFonts w:ascii="Times New Roman" w:hAnsi="Times New Roman" w:cs="Times New Roman"/>
          <w:sz w:val="24"/>
          <w:szCs w:val="24"/>
        </w:rPr>
        <w:t xml:space="preserve"> спортивной школы, реконструкцию спортивной площадки ДООЛ «Обская волна»);</w:t>
      </w:r>
    </w:p>
    <w:p w:rsidR="00CF311F" w:rsidRPr="000A6BDE"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w:t>
      </w:r>
      <w:proofErr w:type="spellStart"/>
      <w:r w:rsidRPr="000A6BDE">
        <w:rPr>
          <w:rFonts w:ascii="Times New Roman" w:hAnsi="Times New Roman" w:cs="Times New Roman"/>
          <w:sz w:val="24"/>
          <w:szCs w:val="24"/>
        </w:rPr>
        <w:t>Шегарской</w:t>
      </w:r>
      <w:proofErr w:type="spellEnd"/>
      <w:r w:rsidRPr="000A6BDE">
        <w:rPr>
          <w:rFonts w:ascii="Times New Roman" w:hAnsi="Times New Roman" w:cs="Times New Roman"/>
          <w:sz w:val="24"/>
          <w:szCs w:val="24"/>
        </w:rPr>
        <w:t xml:space="preserve"> спортивной школы, в том числе тренажерного зала и ДООЛ «Обская волна», установку наружного освещения по периметру зданий ЦДТ и объектов </w:t>
      </w:r>
      <w:proofErr w:type="spellStart"/>
      <w:r w:rsidRPr="000A6BDE">
        <w:rPr>
          <w:rFonts w:ascii="Times New Roman" w:hAnsi="Times New Roman" w:cs="Times New Roman"/>
          <w:sz w:val="24"/>
          <w:szCs w:val="24"/>
        </w:rPr>
        <w:t>Шегарской</w:t>
      </w:r>
      <w:proofErr w:type="spellEnd"/>
      <w:r w:rsidRPr="000A6BDE">
        <w:rPr>
          <w:rFonts w:ascii="Times New Roman" w:hAnsi="Times New Roman" w:cs="Times New Roman"/>
          <w:sz w:val="24"/>
          <w:szCs w:val="24"/>
        </w:rPr>
        <w:t xml:space="preserve">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w:t>
      </w:r>
      <w:proofErr w:type="spellStart"/>
      <w:r w:rsidRPr="000A6BDE">
        <w:rPr>
          <w:rFonts w:ascii="Times New Roman" w:hAnsi="Times New Roman" w:cs="Times New Roman"/>
          <w:sz w:val="24"/>
          <w:szCs w:val="24"/>
        </w:rPr>
        <w:t>Шегарской</w:t>
      </w:r>
      <w:proofErr w:type="spellEnd"/>
      <w:r w:rsidRPr="000A6BDE">
        <w:rPr>
          <w:rFonts w:ascii="Times New Roman" w:hAnsi="Times New Roman" w:cs="Times New Roman"/>
          <w:sz w:val="24"/>
          <w:szCs w:val="24"/>
        </w:rPr>
        <w:t xml:space="preserve"> с</w:t>
      </w:r>
      <w:r w:rsidR="00752B96" w:rsidRPr="000A6BDE">
        <w:rPr>
          <w:rFonts w:ascii="Times New Roman" w:hAnsi="Times New Roman" w:cs="Times New Roman"/>
          <w:sz w:val="24"/>
          <w:szCs w:val="24"/>
        </w:rPr>
        <w:t>портивной школе и ее объектах);</w:t>
      </w:r>
    </w:p>
    <w:p w:rsidR="00CF311F" w:rsidRPr="000A6BDE"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3B2B97" w:rsidRPr="000A6BDE"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0A6BDE">
        <w:rPr>
          <w:rFonts w:ascii="Times New Roman" w:hAnsi="Times New Roman" w:cs="Times New Roman"/>
          <w:b/>
          <w:bCs/>
          <w:sz w:val="24"/>
          <w:szCs w:val="24"/>
        </w:rPr>
        <w:t>3.6. Ресурсное обеспечение</w:t>
      </w:r>
    </w:p>
    <w:p w:rsidR="003B2B97" w:rsidRPr="000A6BDE"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0A6BDE">
        <w:rPr>
          <w:rFonts w:ascii="Times New Roman" w:hAnsi="Times New Roman" w:cs="Times New Roman"/>
          <w:sz w:val="24"/>
          <w:szCs w:val="24"/>
        </w:rPr>
        <w:t>Источниками ресурсного обеспечения подпрограммы являются:</w:t>
      </w:r>
    </w:p>
    <w:p w:rsidR="003B2B97" w:rsidRPr="000A6BDE" w:rsidRDefault="003B2B97" w:rsidP="009C008D">
      <w:pPr>
        <w:keepNext/>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1) средства муниципального бюджета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w:t>
      </w:r>
    </w:p>
    <w:p w:rsidR="003B2B97" w:rsidRPr="000A6BDE" w:rsidRDefault="003B2B97" w:rsidP="009C008D">
      <w:pPr>
        <w:keepNext/>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2) субвенции, субсидии, иные межбюджетные трансферты из бюджета Томской области;</w:t>
      </w:r>
    </w:p>
    <w:p w:rsidR="003B2B97" w:rsidRPr="000A6BDE"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105632" w:rsidRPr="000A6BDE"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0F3BFE" w:rsidRPr="000A6BDE" w:rsidRDefault="000F3BFE" w:rsidP="000F3BF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0F3BFE">
        <w:rPr>
          <w:rFonts w:ascii="Times New Roman" w:hAnsi="Times New Roman" w:cs="Times New Roman"/>
        </w:rPr>
        <w:t>19392,427</w:t>
      </w:r>
      <w:r>
        <w:rPr>
          <w:rFonts w:ascii="Times New Roman" w:hAnsi="Times New Roman" w:cs="Times New Roman"/>
        </w:rPr>
        <w:t xml:space="preserve"> </w:t>
      </w:r>
      <w:r w:rsidRPr="000A6BDE">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Pr="000F3BFE">
        <w:rPr>
          <w:rFonts w:ascii="Times New Roman" w:hAnsi="Times New Roman" w:cs="Times New Roman"/>
        </w:rPr>
        <w:t>18069,707</w:t>
      </w:r>
      <w:r w:rsidRPr="000A6BDE">
        <w:rPr>
          <w:rFonts w:ascii="Times New Roman" w:hAnsi="Times New Roman" w:cs="Times New Roman"/>
          <w:sz w:val="24"/>
          <w:szCs w:val="24"/>
          <w:lang w:eastAsia="ru-RU"/>
        </w:rPr>
        <w:t xml:space="preserve">тыс. рублей, </w:t>
      </w:r>
    </w:p>
    <w:p w:rsidR="000F3BFE" w:rsidRPr="000A6BDE" w:rsidRDefault="000F3BFE" w:rsidP="000F3BF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51"/>
        <w:gridCol w:w="1933"/>
        <w:gridCol w:w="1643"/>
        <w:gridCol w:w="1672"/>
      </w:tblGrid>
      <w:tr w:rsidR="000F3BFE" w:rsidRPr="000A6BDE" w:rsidTr="00206927">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F3BFE" w:rsidRPr="000A6BDE" w:rsidTr="00206927">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0F3BFE" w:rsidRPr="000A6BDE" w:rsidRDefault="000F3BFE" w:rsidP="00206927">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0F3BFE" w:rsidRPr="000A6BDE" w:rsidRDefault="000F3BFE" w:rsidP="00206927">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F3BFE" w:rsidRPr="000A6BDE" w:rsidTr="00206927">
        <w:trPr>
          <w:jc w:val="center"/>
        </w:trPr>
        <w:tc>
          <w:tcPr>
            <w:tcW w:w="1433"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2020 г.</w:t>
            </w:r>
          </w:p>
        </w:tc>
        <w:tc>
          <w:tcPr>
            <w:tcW w:w="1137"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1727,61</w:t>
            </w:r>
          </w:p>
        </w:tc>
        <w:tc>
          <w:tcPr>
            <w:tcW w:w="193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404,9</w:t>
            </w:r>
          </w:p>
        </w:tc>
        <w:tc>
          <w:tcPr>
            <w:tcW w:w="164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1283,03</w:t>
            </w:r>
          </w:p>
        </w:tc>
      </w:tr>
      <w:tr w:rsidR="000F3BFE" w:rsidRPr="000A6BDE" w:rsidTr="00206927">
        <w:trPr>
          <w:jc w:val="center"/>
        </w:trPr>
        <w:tc>
          <w:tcPr>
            <w:tcW w:w="1433"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137"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121,15</w:t>
            </w:r>
          </w:p>
        </w:tc>
        <w:tc>
          <w:tcPr>
            <w:tcW w:w="193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121,15</w:t>
            </w:r>
          </w:p>
        </w:tc>
        <w:tc>
          <w:tcPr>
            <w:tcW w:w="164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0,0</w:t>
            </w:r>
          </w:p>
        </w:tc>
      </w:tr>
      <w:tr w:rsidR="000F3BFE" w:rsidRPr="000A6BDE" w:rsidTr="00206927">
        <w:trPr>
          <w:jc w:val="center"/>
        </w:trPr>
        <w:tc>
          <w:tcPr>
            <w:tcW w:w="1433"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jc w:val="center"/>
              <w:rPr>
                <w:rFonts w:ascii="Times New Roman" w:hAnsi="Times New Roman" w:cs="Times New Roman"/>
                <w:sz w:val="24"/>
                <w:szCs w:val="24"/>
              </w:rPr>
            </w:pPr>
            <w:r w:rsidRPr="00421084">
              <w:rPr>
                <w:rFonts w:ascii="Times New Roman" w:hAnsi="Times New Roman" w:cs="Times New Roman"/>
              </w:rPr>
              <w:t>794,657</w:t>
            </w:r>
          </w:p>
        </w:tc>
        <w:tc>
          <w:tcPr>
            <w:tcW w:w="193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Pr>
                <w:rFonts w:ascii="Times New Roman" w:hAnsi="Times New Roman" w:cs="Times New Roman"/>
              </w:rPr>
              <w:t>794,657</w:t>
            </w:r>
          </w:p>
        </w:tc>
        <w:tc>
          <w:tcPr>
            <w:tcW w:w="164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0,0</w:t>
            </w:r>
          </w:p>
        </w:tc>
      </w:tr>
      <w:tr w:rsidR="000F3BFE" w:rsidRPr="000A6BDE" w:rsidTr="00206927">
        <w:trPr>
          <w:jc w:val="center"/>
        </w:trPr>
        <w:tc>
          <w:tcPr>
            <w:tcW w:w="1433"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9367,0</w:t>
            </w:r>
          </w:p>
        </w:tc>
        <w:tc>
          <w:tcPr>
            <w:tcW w:w="193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9367,0</w:t>
            </w:r>
          </w:p>
        </w:tc>
        <w:tc>
          <w:tcPr>
            <w:tcW w:w="164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0,0</w:t>
            </w:r>
          </w:p>
        </w:tc>
      </w:tr>
      <w:tr w:rsidR="000F3BFE" w:rsidRPr="000A6BDE" w:rsidTr="00206927">
        <w:trPr>
          <w:jc w:val="center"/>
        </w:trPr>
        <w:tc>
          <w:tcPr>
            <w:tcW w:w="1433"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7382,0</w:t>
            </w:r>
          </w:p>
        </w:tc>
        <w:tc>
          <w:tcPr>
            <w:tcW w:w="193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7382,0</w:t>
            </w:r>
          </w:p>
        </w:tc>
        <w:tc>
          <w:tcPr>
            <w:tcW w:w="164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0,0</w:t>
            </w:r>
          </w:p>
        </w:tc>
      </w:tr>
      <w:tr w:rsidR="000F3BFE" w:rsidRPr="000A6BDE" w:rsidTr="00206927">
        <w:trPr>
          <w:jc w:val="center"/>
        </w:trPr>
        <w:tc>
          <w:tcPr>
            <w:tcW w:w="1433"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jc w:val="center"/>
              <w:rPr>
                <w:rFonts w:ascii="Times New Roman" w:hAnsi="Times New Roman" w:cs="Times New Roman"/>
                <w:sz w:val="24"/>
                <w:szCs w:val="24"/>
              </w:rPr>
            </w:pPr>
            <w:r>
              <w:rPr>
                <w:rFonts w:ascii="Times New Roman" w:hAnsi="Times New Roman" w:cs="Times New Roman"/>
              </w:rPr>
              <w:t>19392,427</w:t>
            </w:r>
          </w:p>
        </w:tc>
        <w:tc>
          <w:tcPr>
            <w:tcW w:w="193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Pr>
                <w:rFonts w:ascii="Times New Roman" w:hAnsi="Times New Roman" w:cs="Times New Roman"/>
              </w:rPr>
              <w:t>18069,707</w:t>
            </w:r>
          </w:p>
        </w:tc>
        <w:tc>
          <w:tcPr>
            <w:tcW w:w="164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1283,03</w:t>
            </w:r>
          </w:p>
        </w:tc>
      </w:tr>
    </w:tbl>
    <w:p w:rsidR="00241451" w:rsidRPr="000A6BDE" w:rsidRDefault="000444D3" w:rsidP="0024145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Ресурсное обеспечение подпрограммы за счет средств бюджета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w:t>
      </w:r>
      <w:proofErr w:type="gramStart"/>
      <w:r w:rsidRPr="000A6BDE">
        <w:rPr>
          <w:rFonts w:ascii="Times New Roman" w:hAnsi="Times New Roman" w:cs="Times New Roman"/>
          <w:sz w:val="24"/>
          <w:szCs w:val="24"/>
          <w:lang w:eastAsia="ru-RU"/>
        </w:rPr>
        <w:t>района  подлежит</w:t>
      </w:r>
      <w:proofErr w:type="gramEnd"/>
      <w:r w:rsidRPr="000A6BDE">
        <w:rPr>
          <w:rFonts w:ascii="Times New Roman" w:hAnsi="Times New Roman" w:cs="Times New Roman"/>
          <w:sz w:val="24"/>
          <w:szCs w:val="24"/>
          <w:lang w:eastAsia="ru-RU"/>
        </w:rPr>
        <w:t xml:space="preserve"> уточнению в рамках бюджетного цикла.</w:t>
      </w:r>
    </w:p>
    <w:p w:rsidR="000444D3" w:rsidRPr="000A6BDE" w:rsidRDefault="000444D3" w:rsidP="0024145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0A6BDE" w:rsidRDefault="003B2B97" w:rsidP="00241451">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r w:rsidRPr="000A6BDE">
        <w:rPr>
          <w:rFonts w:ascii="Times New Roman" w:hAnsi="Times New Roman" w:cs="Times New Roman"/>
          <w:b/>
          <w:bCs/>
          <w:sz w:val="24"/>
          <w:szCs w:val="24"/>
        </w:rPr>
        <w:t>3.7. Конечные результаты и оценка эффективности</w:t>
      </w:r>
    </w:p>
    <w:p w:rsidR="003B2B97" w:rsidRPr="000A6BDE" w:rsidRDefault="003B2B97"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Доведение охвата школьников услугами дополнительного образования до 80 %;</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7) Увеличение количества воспитанников, имеющих спортивные разряды до 30%;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0A6BDE" w:rsidRDefault="003B2B97" w:rsidP="009C008D">
      <w:pPr>
        <w:tabs>
          <w:tab w:val="left" w:pos="840"/>
        </w:tabs>
        <w:spacing w:after="0" w:line="240" w:lineRule="auto"/>
        <w:ind w:firstLine="709"/>
        <w:rPr>
          <w:rFonts w:ascii="Times New Roman" w:hAnsi="Times New Roman" w:cs="Times New Roman"/>
          <w:sz w:val="24"/>
          <w:szCs w:val="24"/>
        </w:rPr>
        <w:sectPr w:rsidR="003B2B97" w:rsidRPr="000A6BDE" w:rsidSect="00793836">
          <w:pgSz w:w="11906" w:h="16838"/>
          <w:pgMar w:top="180" w:right="991" w:bottom="539" w:left="1276" w:header="283" w:footer="170" w:gutter="0"/>
          <w:cols w:space="708"/>
          <w:titlePg/>
          <w:docGrid w:linePitch="360"/>
        </w:sectPr>
      </w:pPr>
      <w:r w:rsidRPr="000A6BDE">
        <w:rPr>
          <w:rFonts w:ascii="Times New Roman" w:hAnsi="Times New Roman" w:cs="Times New Roman"/>
          <w:sz w:val="24"/>
          <w:szCs w:val="24"/>
        </w:rPr>
        <w:t>13) Создан центр волонтерского движения.</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0A6BDE">
        <w:rPr>
          <w:rFonts w:ascii="Times New Roman" w:hAnsi="Times New Roman" w:cs="Times New Roman"/>
          <w:sz w:val="24"/>
          <w:szCs w:val="24"/>
        </w:rPr>
        <w:lastRenderedPageBreak/>
        <w:t>ПЕРЕЧЕНЬ ПРОГРАММНЫХ МЕРОПРИЯТИЙ МУНИЦИПАЛЬНОЙ ПОДПРОГРАММЫ</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0A6BDE">
        <w:rPr>
          <w:rFonts w:ascii="Times New Roman" w:hAnsi="Times New Roman" w:cs="Times New Roman"/>
          <w:sz w:val="24"/>
          <w:szCs w:val="24"/>
        </w:rPr>
        <w:t xml:space="preserve"> «Развитие дополнительного образования»</w:t>
      </w:r>
    </w:p>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0A6BDE" w:rsidRPr="000A6BDE"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N </w:t>
            </w:r>
            <w:proofErr w:type="spellStart"/>
            <w:r w:rsidRPr="000A6BDE">
              <w:rPr>
                <w:rFonts w:ascii="Times New Roman" w:hAnsi="Times New Roman" w:cs="Times New Roman"/>
              </w:rPr>
              <w:t>пп</w:t>
            </w:r>
            <w:proofErr w:type="spellEnd"/>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0A6BDE" w:rsidRPr="000A6BDE"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Организация и проведение конкурсов, смотров, соревнований, турниров и </w:t>
            </w:r>
            <w:proofErr w:type="spellStart"/>
            <w:r w:rsidRPr="000A6BDE">
              <w:rPr>
                <w:rFonts w:ascii="Times New Roman" w:hAnsi="Times New Roman" w:cs="Times New Roman"/>
              </w:rPr>
              <w:t>д.р</w:t>
            </w:r>
            <w:proofErr w:type="spellEnd"/>
            <w:r w:rsidRPr="000A6BDE">
              <w:rPr>
                <w:rFonts w:ascii="Times New Roman" w:hAnsi="Times New Roman" w:cs="Times New Roman"/>
              </w:rPr>
              <w:t xml:space="preserve">. мероприятий на муниципальном уровне, а также обеспечение участия в конкурсах, смотрах, соревнованиях, турнирах и </w:t>
            </w:r>
            <w:proofErr w:type="spellStart"/>
            <w:r w:rsidRPr="000A6BDE">
              <w:rPr>
                <w:rFonts w:ascii="Times New Roman" w:hAnsi="Times New Roman" w:cs="Times New Roman"/>
              </w:rPr>
              <w:t>д.р</w:t>
            </w:r>
            <w:proofErr w:type="spellEnd"/>
            <w:r w:rsidRPr="000A6BDE">
              <w:rPr>
                <w:rFonts w:ascii="Times New Roman" w:hAnsi="Times New Roman" w:cs="Times New Roman"/>
              </w:rPr>
              <w:t xml:space="preserve">. </w:t>
            </w:r>
            <w:r w:rsidR="001460FB">
              <w:rPr>
                <w:rFonts w:ascii="Times New Roman" w:hAnsi="Times New Roman" w:cs="Times New Roman"/>
              </w:rPr>
              <w:t xml:space="preserve">мероприятиях на муниципальном , </w:t>
            </w:r>
            <w:r w:rsidRPr="000A6BDE">
              <w:rPr>
                <w:rFonts w:ascii="Times New Roman" w:hAnsi="Times New Roman" w:cs="Times New Roman"/>
              </w:rPr>
              <w:t xml:space="preserve">региональном </w:t>
            </w:r>
            <w:r w:rsidR="001460FB">
              <w:rPr>
                <w:rFonts w:ascii="Times New Roman" w:hAnsi="Times New Roman" w:cs="Times New Roman"/>
              </w:rPr>
              <w:t xml:space="preserve">и всероссийском </w:t>
            </w:r>
            <w:r w:rsidRPr="000A6BDE">
              <w:rPr>
                <w:rFonts w:ascii="Times New Roman" w:hAnsi="Times New Roman" w:cs="Times New Roman"/>
              </w:rPr>
              <w:t>уровнях (по направлениям)</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189,9</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189,9</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w:t>
            </w:r>
            <w:r w:rsidR="007208D7">
              <w:rPr>
                <w:rFonts w:ascii="Times New Roman" w:hAnsi="Times New Roman" w:cs="Times New Roman"/>
              </w:rPr>
              <w:t>Отдел</w:t>
            </w:r>
            <w:r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w:t>
            </w:r>
            <w:proofErr w:type="spellStart"/>
            <w:r w:rsidR="007208D7">
              <w:rPr>
                <w:rFonts w:ascii="Times New Roman" w:hAnsi="Times New Roman" w:cs="Times New Roman"/>
              </w:rPr>
              <w:t>Шегарского</w:t>
            </w:r>
            <w:proofErr w:type="spellEnd"/>
            <w:r w:rsidR="007208D7">
              <w:rPr>
                <w:rFonts w:ascii="Times New Roman" w:hAnsi="Times New Roman" w:cs="Times New Roman"/>
              </w:rPr>
              <w:t xml:space="preserve"> района</w:t>
            </w:r>
            <w:r w:rsidRPr="000A6BDE">
              <w:rPr>
                <w:rFonts w:ascii="Times New Roman" w:hAnsi="Times New Roman" w:cs="Times New Roman"/>
              </w:rPr>
              <w:t>»</w:t>
            </w:r>
            <w:r w:rsidR="007208D7">
              <w:rPr>
                <w:rFonts w:ascii="Times New Roman" w:hAnsi="Times New Roman" w:cs="Times New Roman"/>
              </w:rPr>
              <w:t>, МКУ «Управление</w:t>
            </w:r>
            <w:r w:rsidR="007208D7"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w:t>
            </w:r>
            <w:proofErr w:type="spellStart"/>
            <w:r w:rsidR="007208D7">
              <w:rPr>
                <w:rFonts w:ascii="Times New Roman" w:hAnsi="Times New Roman" w:cs="Times New Roman"/>
              </w:rPr>
              <w:t>Шегарского</w:t>
            </w:r>
            <w:proofErr w:type="spellEnd"/>
            <w:r w:rsidR="007208D7">
              <w:rPr>
                <w:rFonts w:ascii="Times New Roman" w:hAnsi="Times New Roman" w:cs="Times New Roman"/>
              </w:rPr>
              <w:t xml:space="preserve"> района</w:t>
            </w:r>
            <w:r w:rsidR="007208D7" w:rsidRPr="000A6BDE">
              <w:rPr>
                <w:rFonts w:ascii="Times New Roman" w:hAnsi="Times New Roman" w:cs="Times New Roman"/>
              </w:rPr>
              <w:t>»</w:t>
            </w:r>
            <w:r w:rsidR="007208D7">
              <w:rPr>
                <w:rFonts w:ascii="Times New Roman" w:hAnsi="Times New Roman" w:cs="Times New Roman"/>
              </w:rPr>
              <w:t xml:space="preserve"> </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 Увеличение количества детей, привлекаемых к участию в мероприятиях всероссийского и регионального значения до 50%;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3) Увеличение </w:t>
            </w:r>
            <w:r w:rsidRPr="000A6BDE">
              <w:rPr>
                <w:rFonts w:ascii="Times New Roman" w:hAnsi="Times New Roman" w:cs="Times New Roman"/>
              </w:rPr>
              <w:lastRenderedPageBreak/>
              <w:t xml:space="preserve">количества победителей и призёров конкурсов, </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смотров, соревнований, турниров и т.п. мероприятий всероссийского и регионального уровня до 25%;</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 Увеличение количества воспитанников, имеющих спортивные разряды до 30%;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 Доведение охвата школьников услугами дополнительного образования до 80%</w:t>
            </w: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eastAsia="Times New Roman" w:hAnsi="Times New Roman"/>
                <w:lang w:eastAsia="ru-RU"/>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eastAsia="Times New Roman" w:hAnsi="Times New Roman"/>
                <w:lang w:eastAsia="ru-RU"/>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5E50" w:rsidP="009C008D">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420,879</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5E50" w:rsidP="009C008D">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420,879</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535</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53</w:t>
            </w:r>
            <w:r w:rsidR="001D20EA" w:rsidRPr="000A6BDE">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55</w:t>
            </w:r>
            <w:r w:rsidR="001D20EA" w:rsidRPr="000A6BDE">
              <w:rPr>
                <w:rFonts w:ascii="Times New Roman" w:hAnsi="Times New Roman" w:cs="Times New Roman"/>
              </w:rPr>
              <w:t>0,0</w:t>
            </w:r>
          </w:p>
        </w:tc>
        <w:tc>
          <w:tcPr>
            <w:tcW w:w="1417"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55</w:t>
            </w:r>
            <w:r w:rsidR="001D20EA" w:rsidRPr="000A6BDE">
              <w:rPr>
                <w:rFonts w:ascii="Times New Roman" w:hAnsi="Times New Roman" w:cs="Times New Roman"/>
              </w:rPr>
              <w:t>0,0</w:t>
            </w:r>
          </w:p>
        </w:tc>
        <w:tc>
          <w:tcPr>
            <w:tcW w:w="1559"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1.1.1</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Физкультурно-спортивного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EA0AF8"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w:t>
            </w:r>
            <w:r w:rsidR="00724305" w:rsidRPr="000A6BDE">
              <w:rPr>
                <w:rFonts w:ascii="Times New Roman" w:hAnsi="Times New Roman" w:cs="Times New Roman"/>
              </w:rPr>
              <w:t>2</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EA0AF8"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w:t>
            </w:r>
            <w:r w:rsidR="00724305" w:rsidRPr="000A6BDE">
              <w:rPr>
                <w:rFonts w:ascii="Times New Roman" w:hAnsi="Times New Roman" w:cs="Times New Roman"/>
              </w:rPr>
              <w:t>2</w:t>
            </w:r>
            <w:r w:rsidR="001D20EA"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7208D7" w:rsidP="007E626A">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w:t>
            </w:r>
            <w:proofErr w:type="spellStart"/>
            <w:r>
              <w:rPr>
                <w:rFonts w:ascii="Times New Roman" w:hAnsi="Times New Roman" w:cs="Times New Roman"/>
              </w:rPr>
              <w:t>Шегарского</w:t>
            </w:r>
            <w:proofErr w:type="spellEnd"/>
            <w:r>
              <w:rPr>
                <w:rFonts w:ascii="Times New Roman" w:hAnsi="Times New Roman" w:cs="Times New Roman"/>
              </w:rPr>
              <w:t xml:space="preserve"> района</w:t>
            </w:r>
            <w:r w:rsidRPr="000A6BDE">
              <w:rPr>
                <w:rFonts w:ascii="Times New Roman" w:hAnsi="Times New Roman" w:cs="Times New Roman"/>
              </w:rPr>
              <w:t>»</w:t>
            </w:r>
            <w:r>
              <w:rPr>
                <w:rFonts w:ascii="Times New Roman" w:hAnsi="Times New Roman" w:cs="Times New Roman"/>
              </w:rPr>
              <w:t xml:space="preserve">, </w:t>
            </w:r>
            <w:r w:rsidR="001D20EA" w:rsidRPr="000A6BDE">
              <w:rPr>
                <w:rFonts w:ascii="Times New Roman" w:hAnsi="Times New Roman" w:cs="Times New Roman"/>
              </w:rPr>
              <w:t>МКУ «</w:t>
            </w:r>
            <w:r w:rsidR="007E626A">
              <w:rPr>
                <w:rFonts w:ascii="Times New Roman" w:hAnsi="Times New Roman" w:cs="Times New Roman"/>
              </w:rPr>
              <w:t>Управление</w:t>
            </w:r>
            <w:r w:rsidR="007E626A" w:rsidRPr="000A6BDE">
              <w:rPr>
                <w:rFonts w:ascii="Times New Roman" w:hAnsi="Times New Roman" w:cs="Times New Roman"/>
              </w:rPr>
              <w:t xml:space="preserve"> </w:t>
            </w:r>
            <w:r w:rsidR="001D20EA" w:rsidRPr="000A6BDE">
              <w:rPr>
                <w:rFonts w:ascii="Times New Roman" w:hAnsi="Times New Roman" w:cs="Times New Roman"/>
              </w:rPr>
              <w:t>образования</w:t>
            </w:r>
            <w:r>
              <w:rPr>
                <w:rFonts w:ascii="Times New Roman" w:hAnsi="Times New Roman" w:cs="Times New Roman"/>
              </w:rPr>
              <w:t xml:space="preserve"> Администрации </w:t>
            </w:r>
            <w:proofErr w:type="spellStart"/>
            <w:r>
              <w:rPr>
                <w:rFonts w:ascii="Times New Roman" w:hAnsi="Times New Roman" w:cs="Times New Roman"/>
              </w:rPr>
              <w:t>Шегарского</w:t>
            </w:r>
            <w:proofErr w:type="spellEnd"/>
            <w:r>
              <w:rPr>
                <w:rFonts w:ascii="Times New Roman" w:hAnsi="Times New Roman" w:cs="Times New Roman"/>
              </w:rPr>
              <w:t xml:space="preserve"> района</w:t>
            </w:r>
            <w:r w:rsidR="001D20EA" w:rsidRPr="000A6BDE">
              <w:rPr>
                <w:rFonts w:ascii="Times New Roman" w:hAnsi="Times New Roman" w:cs="Times New Roman"/>
              </w:rPr>
              <w:t>»</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5845F8" w:rsidRPr="000A6BDE" w:rsidTr="000708AD">
        <w:trPr>
          <w:trHeight w:val="284"/>
          <w:tblCellSpacing w:w="5" w:type="nil"/>
        </w:trPr>
        <w:tc>
          <w:tcPr>
            <w:tcW w:w="708" w:type="dxa"/>
            <w:vMerge/>
            <w:tcBorders>
              <w:left w:val="single" w:sz="4" w:space="0" w:color="auto"/>
              <w:right w:val="single" w:sz="4" w:space="0" w:color="auto"/>
            </w:tcBorders>
          </w:tcPr>
          <w:p w:rsidR="005845F8" w:rsidRPr="000A6BDE" w:rsidRDefault="005845F8"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5845F8" w:rsidRPr="000A6BDE" w:rsidRDefault="005845F8"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5845F8" w:rsidRPr="000A6BDE" w:rsidRDefault="00F329B6" w:rsidP="00C236BC">
            <w:pPr>
              <w:widowControl w:val="0"/>
              <w:autoSpaceDE w:val="0"/>
              <w:autoSpaceDN w:val="0"/>
              <w:adjustRightInd w:val="0"/>
              <w:spacing w:after="0" w:line="240" w:lineRule="auto"/>
              <w:jc w:val="center"/>
              <w:rPr>
                <w:rFonts w:ascii="Times New Roman" w:hAnsi="Times New Roman" w:cs="Times New Roman"/>
              </w:rPr>
            </w:pPr>
            <w:r w:rsidRPr="00F329B6">
              <w:rPr>
                <w:rFonts w:ascii="Times New Roman" w:hAnsi="Times New Roman" w:cs="Times New Roman"/>
                <w:highlight w:val="yellow"/>
              </w:rPr>
              <w:t>420,879</w:t>
            </w:r>
          </w:p>
        </w:tc>
        <w:tc>
          <w:tcPr>
            <w:tcW w:w="1417" w:type="dxa"/>
            <w:tcBorders>
              <w:top w:val="single" w:sz="4" w:space="0" w:color="auto"/>
              <w:left w:val="single" w:sz="4" w:space="0" w:color="auto"/>
              <w:bottom w:val="single" w:sz="4" w:space="0" w:color="auto"/>
              <w:right w:val="single" w:sz="4" w:space="0" w:color="auto"/>
            </w:tcBorders>
          </w:tcPr>
          <w:p w:rsidR="005845F8" w:rsidRPr="000A6BDE" w:rsidRDefault="005845F8" w:rsidP="00C236B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5845F8" w:rsidRPr="000A6BDE" w:rsidRDefault="005845F8" w:rsidP="00C236B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5845F8" w:rsidRPr="00D44DAB" w:rsidRDefault="00F329B6" w:rsidP="00C236BC">
            <w:pPr>
              <w:widowControl w:val="0"/>
              <w:autoSpaceDE w:val="0"/>
              <w:autoSpaceDN w:val="0"/>
              <w:adjustRightInd w:val="0"/>
              <w:spacing w:after="0" w:line="240" w:lineRule="auto"/>
              <w:jc w:val="center"/>
              <w:rPr>
                <w:rFonts w:ascii="Times New Roman" w:hAnsi="Times New Roman" w:cs="Times New Roman"/>
                <w:highlight w:val="yellow"/>
              </w:rPr>
            </w:pPr>
            <w:r>
              <w:rPr>
                <w:rFonts w:ascii="Times New Roman" w:hAnsi="Times New Roman" w:cs="Times New Roman"/>
                <w:highlight w:val="yellow"/>
              </w:rPr>
              <w:t>420,879</w:t>
            </w:r>
          </w:p>
        </w:tc>
        <w:tc>
          <w:tcPr>
            <w:tcW w:w="1559" w:type="dxa"/>
            <w:tcBorders>
              <w:top w:val="single" w:sz="4" w:space="0" w:color="auto"/>
              <w:left w:val="single" w:sz="4" w:space="0" w:color="auto"/>
              <w:bottom w:val="single" w:sz="4" w:space="0" w:color="auto"/>
              <w:right w:val="single" w:sz="4" w:space="0" w:color="auto"/>
            </w:tcBorders>
          </w:tcPr>
          <w:p w:rsidR="005845F8" w:rsidRPr="000A6BDE" w:rsidRDefault="005845F8"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5845F8" w:rsidRPr="000A6BDE" w:rsidRDefault="005845F8"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5845F8" w:rsidRPr="000A6BDE" w:rsidRDefault="005845F8"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5845F8" w:rsidRPr="000A6BDE" w:rsidRDefault="005845F8"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190,0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190,0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1.1.2</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Туристско-краеведческого </w:t>
            </w:r>
            <w:r w:rsidRPr="000A6BDE">
              <w:rPr>
                <w:rFonts w:ascii="Times New Roman" w:hAnsi="Times New Roman" w:cs="Times New Roman"/>
              </w:rPr>
              <w:lastRenderedPageBreak/>
              <w:t xml:space="preserve">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1.1.3</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w:t>
            </w:r>
            <w:r w:rsidR="001D20EA"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1.1.4</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w:t>
            </w:r>
            <w:r w:rsidR="001D20EA" w:rsidRPr="000A6BDE">
              <w:rPr>
                <w:rFonts w:ascii="Times New Roman" w:hAnsi="Times New Roman" w:cs="Times New Roman"/>
              </w:rPr>
              <w:t>5,0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w:t>
            </w:r>
            <w:r w:rsidR="001D20EA" w:rsidRPr="000A6BDE">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77102B">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1.1.5</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Социально-педагогического направления</w:t>
            </w:r>
            <w:r w:rsidR="003C721B" w:rsidRPr="000A6BDE">
              <w:rPr>
                <w:rFonts w:ascii="Times New Roman" w:hAnsi="Times New Roman" w:cs="Times New Roman"/>
              </w:rPr>
              <w:t xml:space="preserve">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1D20EA" w:rsidRPr="000A6BDE">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6</w:t>
            </w:r>
            <w:r w:rsidR="001D20EA" w:rsidRPr="000A6BDE">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r w:rsidR="007208D7">
              <w:rPr>
                <w:rFonts w:ascii="Times New Roman" w:hAnsi="Times New Roman" w:cs="Times New Roman"/>
              </w:rPr>
              <w:t>,</w:t>
            </w:r>
          </w:p>
          <w:p w:rsidR="001D20EA" w:rsidRPr="000A6BDE" w:rsidRDefault="007208D7" w:rsidP="007208D7">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w:t>
            </w:r>
            <w:proofErr w:type="spellStart"/>
            <w:r>
              <w:rPr>
                <w:rFonts w:ascii="Times New Roman" w:hAnsi="Times New Roman" w:cs="Times New Roman"/>
              </w:rPr>
              <w:t>Шегарского</w:t>
            </w:r>
            <w:proofErr w:type="spellEnd"/>
            <w:r>
              <w:rPr>
                <w:rFonts w:ascii="Times New Roman" w:hAnsi="Times New Roman" w:cs="Times New Roman"/>
              </w:rPr>
              <w:t xml:space="preserve"> района</w:t>
            </w:r>
            <w:r w:rsidRPr="000A6BDE">
              <w:rPr>
                <w:rFonts w:ascii="Times New Roman" w:hAnsi="Times New Roman" w:cs="Times New Roman"/>
              </w:rPr>
              <w:t>»</w:t>
            </w:r>
            <w:r>
              <w:rPr>
                <w:rFonts w:ascii="Times New Roman" w:hAnsi="Times New Roman" w:cs="Times New Roman"/>
              </w:rPr>
              <w:t xml:space="preserve">, </w:t>
            </w:r>
            <w:r w:rsidR="001D20EA" w:rsidRPr="000A6BDE">
              <w:rPr>
                <w:rFonts w:ascii="Times New Roman" w:hAnsi="Times New Roman" w:cs="Times New Roman"/>
              </w:rPr>
              <w:t>МКУ «</w:t>
            </w:r>
            <w:r w:rsidR="007E626A">
              <w:rPr>
                <w:rFonts w:ascii="Times New Roman" w:hAnsi="Times New Roman" w:cs="Times New Roman"/>
              </w:rPr>
              <w:t>Управление</w:t>
            </w:r>
            <w:r w:rsidR="001D20EA" w:rsidRPr="000A6BDE">
              <w:rPr>
                <w:rFonts w:ascii="Times New Roman" w:hAnsi="Times New Roman" w:cs="Times New Roman"/>
              </w:rPr>
              <w:t xml:space="preserve"> образования</w:t>
            </w:r>
            <w:r>
              <w:rPr>
                <w:rFonts w:ascii="Times New Roman" w:hAnsi="Times New Roman" w:cs="Times New Roman"/>
              </w:rPr>
              <w:t xml:space="preserve"> Администрации </w:t>
            </w:r>
            <w:proofErr w:type="spellStart"/>
            <w:r>
              <w:rPr>
                <w:rFonts w:ascii="Times New Roman" w:hAnsi="Times New Roman" w:cs="Times New Roman"/>
              </w:rPr>
              <w:t>Шегарского</w:t>
            </w:r>
            <w:proofErr w:type="spellEnd"/>
            <w:r>
              <w:rPr>
                <w:rFonts w:ascii="Times New Roman" w:hAnsi="Times New Roman" w:cs="Times New Roman"/>
              </w:rPr>
              <w:t xml:space="preserve"> района</w:t>
            </w:r>
            <w:r w:rsidRPr="000A6BDE">
              <w:rPr>
                <w:rFonts w:ascii="Times New Roman" w:hAnsi="Times New Roman" w:cs="Times New Roman"/>
              </w:rPr>
              <w:t>»</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1.1.6</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Естественно-научного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44,9</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44,9</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F16478">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1D20EA">
        <w:trPr>
          <w:trHeight w:val="295"/>
          <w:tblCellSpacing w:w="5" w:type="nil"/>
        </w:trPr>
        <w:tc>
          <w:tcPr>
            <w:tcW w:w="708" w:type="dxa"/>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w:t>
            </w:r>
          </w:p>
        </w:tc>
        <w:tc>
          <w:tcPr>
            <w:tcW w:w="2694" w:type="dxa"/>
            <w:tcBorders>
              <w:top w:val="single" w:sz="4" w:space="0" w:color="auto"/>
              <w:left w:val="single" w:sz="4" w:space="0" w:color="auto"/>
              <w:right w:val="single" w:sz="4" w:space="0" w:color="auto"/>
            </w:tcBorders>
          </w:tcPr>
          <w:p w:rsidR="001D20EA" w:rsidRPr="000A6BDE" w:rsidRDefault="001D20EA" w:rsidP="009C008D">
            <w:pPr>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Создание новых мест в образовательных </w:t>
            </w:r>
            <w:r w:rsidRPr="000A6BDE">
              <w:rPr>
                <w:rFonts w:ascii="Times New Roman" w:hAnsi="Times New Roman" w:cs="Times New Roman"/>
              </w:rPr>
              <w:lastRenderedPageBreak/>
              <w:t>организациях различных типов для</w:t>
            </w:r>
          </w:p>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1322,721</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39,682</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МКОУ «Шегарская СОШ № 1», </w:t>
            </w:r>
            <w:r w:rsidRPr="000A6BDE">
              <w:rPr>
                <w:rFonts w:ascii="Times New Roman" w:hAnsi="Times New Roman" w:cs="Times New Roman"/>
              </w:rPr>
              <w:lastRenderedPageBreak/>
              <w:t>МКОУ «Шегарская СОШ № 2», МКОУ «Побединская СОШ», МКОУ «</w:t>
            </w:r>
            <w:proofErr w:type="spellStart"/>
            <w:r w:rsidRPr="000A6BDE">
              <w:rPr>
                <w:rFonts w:ascii="Times New Roman" w:hAnsi="Times New Roman" w:cs="Times New Roman"/>
              </w:rPr>
              <w:t>Баткатская</w:t>
            </w:r>
            <w:proofErr w:type="spellEnd"/>
            <w:r w:rsidRPr="000A6BDE">
              <w:rPr>
                <w:rFonts w:ascii="Times New Roman" w:hAnsi="Times New Roman" w:cs="Times New Roman"/>
              </w:rPr>
              <w:t xml:space="preserve"> СОШ»,  МКУ ДО «Центр детского творчества»</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1.</w:t>
            </w:r>
            <w:r w:rsidR="003D791E" w:rsidRPr="000A6BDE">
              <w:rPr>
                <w:rFonts w:ascii="Times New Roman" w:hAnsi="Times New Roman" w:cs="Times New Roman"/>
              </w:rPr>
              <w:t>3</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Повышение качества и доступности предоставления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77102B">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w:t>
            </w:r>
            <w:r w:rsidR="003D791E" w:rsidRPr="000A6BDE">
              <w:rPr>
                <w:rFonts w:ascii="Times New Roman" w:hAnsi="Times New Roman" w:cs="Times New Roman"/>
              </w:rPr>
              <w:t>4</w:t>
            </w:r>
          </w:p>
        </w:tc>
        <w:tc>
          <w:tcPr>
            <w:tcW w:w="2694"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w:t>
            </w:r>
            <w:r w:rsidRPr="000A6BDE">
              <w:rPr>
                <w:rFonts w:ascii="Times New Roman" w:hAnsi="Times New Roman" w:cs="Times New Roman"/>
              </w:rPr>
              <w:lastRenderedPageBreak/>
              <w:t>дополнительного 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r w:rsidR="007208D7">
              <w:rPr>
                <w:rFonts w:ascii="Times New Roman" w:hAnsi="Times New Roman" w:cs="Times New Roman"/>
              </w:rPr>
              <w:t xml:space="preserve">, </w:t>
            </w:r>
            <w:r w:rsidR="007208D7" w:rsidRPr="000A6BDE">
              <w:rPr>
                <w:rFonts w:ascii="Times New Roman" w:hAnsi="Times New Roman" w:cs="Times New Roman"/>
              </w:rPr>
              <w:t>МКУ «</w:t>
            </w:r>
            <w:r w:rsidR="007208D7">
              <w:rPr>
                <w:rFonts w:ascii="Times New Roman" w:hAnsi="Times New Roman" w:cs="Times New Roman"/>
              </w:rPr>
              <w:t>Отдел</w:t>
            </w:r>
            <w:r w:rsidR="007208D7"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w:t>
            </w:r>
            <w:proofErr w:type="spellStart"/>
            <w:r w:rsidR="007208D7">
              <w:rPr>
                <w:rFonts w:ascii="Times New Roman" w:hAnsi="Times New Roman" w:cs="Times New Roman"/>
              </w:rPr>
              <w:t>Шегарского</w:t>
            </w:r>
            <w:proofErr w:type="spellEnd"/>
            <w:r w:rsidR="007208D7">
              <w:rPr>
                <w:rFonts w:ascii="Times New Roman" w:hAnsi="Times New Roman" w:cs="Times New Roman"/>
              </w:rPr>
              <w:t xml:space="preserve"> района</w:t>
            </w:r>
            <w:r w:rsidR="007208D7" w:rsidRPr="000A6BDE">
              <w:rPr>
                <w:rFonts w:ascii="Times New Roman" w:hAnsi="Times New Roman" w:cs="Times New Roman"/>
              </w:rPr>
              <w:t>»</w:t>
            </w:r>
            <w:r w:rsidR="007208D7">
              <w:rPr>
                <w:rFonts w:ascii="Times New Roman" w:hAnsi="Times New Roman" w:cs="Times New Roman"/>
              </w:rPr>
              <w:t>,</w:t>
            </w:r>
          </w:p>
          <w:p w:rsidR="003B2B97" w:rsidRPr="000A6BDE" w:rsidRDefault="003B2B97" w:rsidP="007208D7">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МКУ </w:t>
            </w:r>
            <w:r w:rsidRPr="000A6BDE">
              <w:rPr>
                <w:rFonts w:ascii="Times New Roman" w:hAnsi="Times New Roman" w:cs="Times New Roman"/>
              </w:rPr>
              <w:lastRenderedPageBreak/>
              <w:t>«</w:t>
            </w:r>
            <w:r w:rsidR="007E626A">
              <w:rPr>
                <w:rFonts w:ascii="Times New Roman" w:hAnsi="Times New Roman" w:cs="Times New Roman"/>
              </w:rPr>
              <w:t>Управление</w:t>
            </w:r>
            <w:r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w:t>
            </w:r>
            <w:proofErr w:type="spellStart"/>
            <w:r w:rsidR="007208D7">
              <w:rPr>
                <w:rFonts w:ascii="Times New Roman" w:hAnsi="Times New Roman" w:cs="Times New Roman"/>
              </w:rPr>
              <w:t>Шегарского</w:t>
            </w:r>
            <w:proofErr w:type="spellEnd"/>
            <w:r w:rsidR="007208D7">
              <w:rPr>
                <w:rFonts w:ascii="Times New Roman" w:hAnsi="Times New Roman" w:cs="Times New Roman"/>
              </w:rPr>
              <w:t xml:space="preserve"> района</w:t>
            </w:r>
            <w:r w:rsidR="007208D7" w:rsidRPr="000A6BDE">
              <w:rPr>
                <w:rFonts w:ascii="Times New Roman" w:hAnsi="Times New Roman" w:cs="Times New Roman"/>
              </w:rPr>
              <w:t>»</w:t>
            </w:r>
          </w:p>
        </w:tc>
        <w:tc>
          <w:tcPr>
            <w:tcW w:w="1842"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 Увеличение количество выданных сертификатов дополнительного образования до 80%;</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2) Увеличение </w:t>
            </w:r>
            <w:r w:rsidRPr="000A6BDE">
              <w:rPr>
                <w:rFonts w:ascii="Times New Roman" w:hAnsi="Times New Roman" w:cs="Times New Roman"/>
              </w:rPr>
              <w:lastRenderedPageBreak/>
              <w:t>количества детей, обучающихся по образовательным программам дополнительного образования с использованием сертификатов до 80%;</w:t>
            </w:r>
          </w:p>
        </w:tc>
      </w:tr>
      <w:tr w:rsidR="000A6BDE" w:rsidRPr="000A6BDE" w:rsidTr="000708AD">
        <w:trPr>
          <w:tblCellSpacing w:w="5" w:type="nil"/>
        </w:trPr>
        <w:tc>
          <w:tcPr>
            <w:tcW w:w="708"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1.</w:t>
            </w:r>
            <w:r w:rsidR="003D791E" w:rsidRPr="000A6BDE">
              <w:rPr>
                <w:rFonts w:ascii="Times New Roman" w:hAnsi="Times New Roman" w:cs="Times New Roman"/>
              </w:rPr>
              <w:t>5</w:t>
            </w:r>
          </w:p>
        </w:tc>
        <w:tc>
          <w:tcPr>
            <w:tcW w:w="2694"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w:t>
            </w:r>
            <w:r w:rsidR="007208D7">
              <w:rPr>
                <w:rFonts w:ascii="Times New Roman" w:hAnsi="Times New Roman" w:cs="Times New Roman"/>
              </w:rPr>
              <w:t xml:space="preserve"> </w:t>
            </w:r>
            <w:r w:rsidRPr="000A6BDE">
              <w:rPr>
                <w:rFonts w:ascii="Times New Roman" w:hAnsi="Times New Roman" w:cs="Times New Roman"/>
              </w:rPr>
              <w:t>ДО «ЦДТ»</w:t>
            </w:r>
          </w:p>
        </w:tc>
        <w:tc>
          <w:tcPr>
            <w:tcW w:w="1842"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Доведение охвата детей и подростков в работе детских общественных объединений до 60%</w:t>
            </w: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2</w:t>
            </w:r>
          </w:p>
        </w:tc>
        <w:tc>
          <w:tcPr>
            <w:tcW w:w="14742" w:type="dxa"/>
            <w:gridSpan w:val="9"/>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Совершенствование системы дополнительного образования детей</w:t>
            </w:r>
          </w:p>
        </w:tc>
      </w:tr>
      <w:tr w:rsidR="000A6BDE" w:rsidRPr="000A6BDE"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2.1</w:t>
            </w:r>
          </w:p>
        </w:tc>
        <w:tc>
          <w:tcPr>
            <w:tcW w:w="2694"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C571BC"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424426"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C571BC"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424426"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Повышение качества и доступности предоставления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2.2</w:t>
            </w:r>
          </w:p>
        </w:tc>
        <w:tc>
          <w:tcPr>
            <w:tcW w:w="2694"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Укрепление и развитие материально-технической и учебной базы учреждения дополнительного образования детей</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130,0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130,0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245E50" w:rsidP="009C008D">
            <w:pPr>
              <w:widowControl w:val="0"/>
              <w:autoSpaceDE w:val="0"/>
              <w:autoSpaceDN w:val="0"/>
              <w:adjustRightInd w:val="0"/>
              <w:spacing w:after="0" w:line="240" w:lineRule="auto"/>
              <w:jc w:val="center"/>
              <w:rPr>
                <w:rFonts w:ascii="Times New Roman" w:hAnsi="Times New Roman" w:cs="Times New Roman"/>
              </w:rPr>
            </w:pPr>
            <w:r w:rsidRPr="00F329B6">
              <w:rPr>
                <w:rFonts w:ascii="Times New Roman" w:hAnsi="Times New Roman" w:cs="Times New Roman"/>
                <w:highlight w:val="yellow"/>
              </w:rPr>
              <w:t>357,778</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245E50" w:rsidP="009C008D">
            <w:pPr>
              <w:widowControl w:val="0"/>
              <w:autoSpaceDE w:val="0"/>
              <w:autoSpaceDN w:val="0"/>
              <w:adjustRightInd w:val="0"/>
              <w:spacing w:after="0" w:line="240" w:lineRule="auto"/>
              <w:jc w:val="center"/>
              <w:rPr>
                <w:rFonts w:ascii="Times New Roman" w:hAnsi="Times New Roman" w:cs="Times New Roman"/>
              </w:rPr>
            </w:pPr>
            <w:r w:rsidRPr="00F329B6">
              <w:rPr>
                <w:rFonts w:ascii="Times New Roman" w:hAnsi="Times New Roman" w:cs="Times New Roman"/>
                <w:highlight w:val="yellow"/>
              </w:rPr>
              <w:t>357,778</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Устройство спортивной малокомплектной </w:t>
            </w:r>
            <w:r w:rsidRPr="000A6BDE">
              <w:rPr>
                <w:rFonts w:ascii="Times New Roman" w:hAnsi="Times New Roman" w:cs="Times New Roman"/>
              </w:rPr>
              <w:lastRenderedPageBreak/>
              <w:t>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80,0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80,0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lastRenderedPageBreak/>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Обеспечение современных и безопасных условий для получения дополнительного образования детей</w:t>
            </w: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3.1</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Косметические и капитальные ремонты зданий МКУДО «ЦДТ», МКУДО «Шегарская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Обеспечены безопасные условия для получения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2500,0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2500,0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3.2</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A849E6">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FF7319">
        <w:trPr>
          <w:trHeight w:val="120"/>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И</w:t>
            </w:r>
            <w:r w:rsidR="00A849E6" w:rsidRPr="000A6BDE">
              <w:rPr>
                <w:rFonts w:ascii="Times New Roman" w:hAnsi="Times New Roman" w:cs="Times New Roman"/>
                <w:b/>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755760" w:rsidRDefault="000F3BFE" w:rsidP="00755760">
            <w:pPr>
              <w:widowControl w:val="0"/>
              <w:autoSpaceDE w:val="0"/>
              <w:autoSpaceDN w:val="0"/>
              <w:adjustRightInd w:val="0"/>
              <w:spacing w:after="0" w:line="240" w:lineRule="auto"/>
              <w:jc w:val="center"/>
              <w:rPr>
                <w:rFonts w:ascii="Times New Roman" w:hAnsi="Times New Roman" w:cs="Times New Roman"/>
                <w:b/>
              </w:rPr>
            </w:pPr>
            <w:r w:rsidRPr="000F3BFE">
              <w:rPr>
                <w:rFonts w:ascii="Times New Roman" w:hAnsi="Times New Roman" w:cs="Times New Roman"/>
                <w:b/>
              </w:rPr>
              <w:t>19392,427</w:t>
            </w:r>
          </w:p>
        </w:tc>
        <w:tc>
          <w:tcPr>
            <w:tcW w:w="1417" w:type="dxa"/>
            <w:tcBorders>
              <w:top w:val="single" w:sz="4" w:space="0" w:color="auto"/>
              <w:left w:val="single" w:sz="4" w:space="0" w:color="auto"/>
              <w:bottom w:val="single" w:sz="4" w:space="0" w:color="auto"/>
              <w:right w:val="single" w:sz="4" w:space="0" w:color="auto"/>
            </w:tcBorders>
          </w:tcPr>
          <w:p w:rsidR="003B2B97" w:rsidRPr="00755760" w:rsidRDefault="003D5870" w:rsidP="00755760">
            <w:pPr>
              <w:widowControl w:val="0"/>
              <w:autoSpaceDE w:val="0"/>
              <w:autoSpaceDN w:val="0"/>
              <w:adjustRightInd w:val="0"/>
              <w:spacing w:after="0" w:line="240" w:lineRule="auto"/>
              <w:jc w:val="center"/>
              <w:rPr>
                <w:rFonts w:ascii="Times New Roman" w:hAnsi="Times New Roman" w:cs="Times New Roman"/>
                <w:b/>
              </w:rPr>
            </w:pPr>
            <w:r w:rsidRPr="00755760">
              <w:rPr>
                <w:rFonts w:ascii="Times New Roman" w:hAnsi="Times New Roman" w:cs="Times New Roman"/>
                <w:b/>
              </w:rPr>
              <w:t>1</w:t>
            </w:r>
            <w:r w:rsidR="00A323C5">
              <w:rPr>
                <w:rFonts w:ascii="Times New Roman" w:hAnsi="Times New Roman" w:cs="Times New Roman"/>
                <w:b/>
              </w:rPr>
              <w:t> 283,03</w:t>
            </w:r>
          </w:p>
        </w:tc>
        <w:tc>
          <w:tcPr>
            <w:tcW w:w="1276" w:type="dxa"/>
            <w:tcBorders>
              <w:top w:val="single" w:sz="4" w:space="0" w:color="auto"/>
              <w:left w:val="single" w:sz="4" w:space="0" w:color="auto"/>
              <w:bottom w:val="single" w:sz="4" w:space="0" w:color="auto"/>
              <w:right w:val="single" w:sz="4" w:space="0" w:color="auto"/>
            </w:tcBorders>
          </w:tcPr>
          <w:p w:rsidR="003B2B97" w:rsidRPr="00755760" w:rsidRDefault="003D5870" w:rsidP="00755760">
            <w:pPr>
              <w:widowControl w:val="0"/>
              <w:autoSpaceDE w:val="0"/>
              <w:autoSpaceDN w:val="0"/>
              <w:adjustRightInd w:val="0"/>
              <w:spacing w:after="0" w:line="240" w:lineRule="auto"/>
              <w:jc w:val="center"/>
              <w:rPr>
                <w:rFonts w:ascii="Times New Roman" w:hAnsi="Times New Roman" w:cs="Times New Roman"/>
                <w:b/>
              </w:rPr>
            </w:pPr>
            <w:r w:rsidRPr="00755760">
              <w:rPr>
                <w:rFonts w:ascii="Times New Roman" w:hAnsi="Times New Roman" w:cs="Times New Roman"/>
                <w:b/>
              </w:rPr>
              <w:t>39,68</w:t>
            </w:r>
          </w:p>
        </w:tc>
        <w:tc>
          <w:tcPr>
            <w:tcW w:w="1276" w:type="dxa"/>
            <w:tcBorders>
              <w:top w:val="single" w:sz="4" w:space="0" w:color="auto"/>
              <w:left w:val="single" w:sz="4" w:space="0" w:color="auto"/>
              <w:bottom w:val="single" w:sz="4" w:space="0" w:color="auto"/>
              <w:right w:val="single" w:sz="4" w:space="0" w:color="auto"/>
            </w:tcBorders>
          </w:tcPr>
          <w:p w:rsidR="003B2B97" w:rsidRPr="00755760" w:rsidRDefault="000F3BFE" w:rsidP="00755760">
            <w:pPr>
              <w:widowControl w:val="0"/>
              <w:autoSpaceDE w:val="0"/>
              <w:autoSpaceDN w:val="0"/>
              <w:adjustRightInd w:val="0"/>
              <w:spacing w:after="0" w:line="240" w:lineRule="auto"/>
              <w:jc w:val="center"/>
              <w:rPr>
                <w:rFonts w:ascii="Times New Roman" w:hAnsi="Times New Roman" w:cs="Times New Roman"/>
                <w:b/>
              </w:rPr>
            </w:pPr>
            <w:r w:rsidRPr="000F3BFE">
              <w:rPr>
                <w:rFonts w:ascii="Times New Roman" w:eastAsia="Times New Roman" w:hAnsi="Times New Roman" w:cs="Times New Roman"/>
                <w:b/>
                <w:lang w:eastAsia="ru-RU"/>
              </w:rPr>
              <w:t>18069,707</w:t>
            </w:r>
          </w:p>
        </w:tc>
        <w:tc>
          <w:tcPr>
            <w:tcW w:w="1559" w:type="dxa"/>
            <w:tcBorders>
              <w:top w:val="single" w:sz="4" w:space="0" w:color="auto"/>
              <w:left w:val="single" w:sz="4" w:space="0" w:color="auto"/>
              <w:bottom w:val="single" w:sz="4" w:space="0" w:color="auto"/>
              <w:right w:val="single" w:sz="4" w:space="0" w:color="auto"/>
            </w:tcBorders>
          </w:tcPr>
          <w:p w:rsidR="003B2B97" w:rsidRPr="00755760" w:rsidRDefault="003D5870" w:rsidP="00755760">
            <w:pPr>
              <w:widowControl w:val="0"/>
              <w:autoSpaceDE w:val="0"/>
              <w:autoSpaceDN w:val="0"/>
              <w:adjustRightInd w:val="0"/>
              <w:spacing w:after="0" w:line="240" w:lineRule="auto"/>
              <w:jc w:val="center"/>
              <w:rPr>
                <w:rFonts w:ascii="Times New Roman" w:hAnsi="Times New Roman" w:cs="Times New Roman"/>
                <w:b/>
              </w:rPr>
            </w:pPr>
            <w:r w:rsidRPr="00755760">
              <w:rPr>
                <w:rFonts w:ascii="Times New Roman" w:hAnsi="Times New Roman" w:cs="Times New Roman"/>
                <w:b/>
              </w:rPr>
              <w:t>0</w:t>
            </w:r>
          </w:p>
        </w:tc>
        <w:tc>
          <w:tcPr>
            <w:tcW w:w="1276" w:type="dxa"/>
            <w:tcBorders>
              <w:top w:val="single" w:sz="4" w:space="0" w:color="auto"/>
              <w:left w:val="single" w:sz="4" w:space="0" w:color="auto"/>
              <w:bottom w:val="single" w:sz="4" w:space="0" w:color="auto"/>
              <w:right w:val="single" w:sz="4" w:space="0" w:color="auto"/>
            </w:tcBorders>
          </w:tcPr>
          <w:p w:rsidR="003B2B97" w:rsidRPr="00755760" w:rsidRDefault="005E037D" w:rsidP="00755760">
            <w:pPr>
              <w:widowControl w:val="0"/>
              <w:autoSpaceDE w:val="0"/>
              <w:autoSpaceDN w:val="0"/>
              <w:adjustRightInd w:val="0"/>
              <w:spacing w:after="0" w:line="240" w:lineRule="auto"/>
              <w:jc w:val="center"/>
              <w:rPr>
                <w:rFonts w:ascii="Times New Roman" w:hAnsi="Times New Roman" w:cs="Times New Roman"/>
                <w:b/>
              </w:rPr>
            </w:pPr>
            <w:r w:rsidRPr="00755760">
              <w:rPr>
                <w:rFonts w:ascii="Times New Roman" w:hAnsi="Times New Roman" w:cs="Times New Roman"/>
                <w:b/>
              </w:rPr>
              <w:t>2020-2024</w:t>
            </w:r>
          </w:p>
        </w:tc>
        <w:tc>
          <w:tcPr>
            <w:tcW w:w="1843" w:type="dxa"/>
            <w:tcBorders>
              <w:top w:val="single" w:sz="4" w:space="0" w:color="auto"/>
              <w:left w:val="single" w:sz="4" w:space="0" w:color="auto"/>
              <w:bottom w:val="single" w:sz="4" w:space="0" w:color="auto"/>
              <w:right w:val="single" w:sz="4" w:space="0" w:color="auto"/>
            </w:tcBorders>
          </w:tcPr>
          <w:p w:rsidR="00EA5931" w:rsidRPr="000A6BDE" w:rsidRDefault="00EA5931" w:rsidP="00EA5931">
            <w:pPr>
              <w:rPr>
                <w:rFonts w:ascii="Times New Roman" w:hAnsi="Times New Roman" w:cs="Times New Roman"/>
                <w:lang w:eastAsia="ru-RU"/>
              </w:rPr>
            </w:pPr>
            <w:r w:rsidRPr="000A6BDE">
              <w:rPr>
                <w:rFonts w:ascii="Times New Roman" w:hAnsi="Times New Roman" w:cs="Times New Roman"/>
                <w:lang w:eastAsia="ru-RU"/>
              </w:rPr>
              <w:t>Образовательн</w:t>
            </w:r>
            <w:r w:rsidR="007E626A">
              <w:rPr>
                <w:rFonts w:ascii="Times New Roman" w:hAnsi="Times New Roman" w:cs="Times New Roman"/>
                <w:lang w:eastAsia="ru-RU"/>
              </w:rPr>
              <w:t>ы</w:t>
            </w:r>
            <w:r w:rsidRPr="000A6BDE">
              <w:rPr>
                <w:rFonts w:ascii="Times New Roman" w:hAnsi="Times New Roman" w:cs="Times New Roman"/>
                <w:lang w:eastAsia="ru-RU"/>
              </w:rPr>
              <w:t xml:space="preserve">е организации </w:t>
            </w:r>
            <w:proofErr w:type="spellStart"/>
            <w:r w:rsidRPr="000A6BDE">
              <w:rPr>
                <w:rFonts w:ascii="Times New Roman" w:hAnsi="Times New Roman" w:cs="Times New Roman"/>
                <w:lang w:eastAsia="ru-RU"/>
              </w:rPr>
              <w:t>Шегарского</w:t>
            </w:r>
            <w:proofErr w:type="spellEnd"/>
            <w:r w:rsidRPr="000A6BDE">
              <w:rPr>
                <w:rFonts w:ascii="Times New Roman" w:hAnsi="Times New Roman" w:cs="Times New Roman"/>
                <w:lang w:eastAsia="ru-RU"/>
              </w:rPr>
              <w:t xml:space="preserve"> района,</w:t>
            </w:r>
            <w:r w:rsidRPr="000A6BDE">
              <w:rPr>
                <w:rFonts w:ascii="Times New Roman" w:hAnsi="Times New Roman" w:cs="Times New Roman"/>
              </w:rPr>
              <w:t xml:space="preserve"> МКУ «</w:t>
            </w:r>
            <w:r w:rsidR="007E626A">
              <w:rPr>
                <w:rFonts w:ascii="Times New Roman" w:hAnsi="Times New Roman" w:cs="Times New Roman"/>
              </w:rPr>
              <w:t>Управление</w:t>
            </w:r>
            <w:r w:rsidRPr="000A6BDE">
              <w:rPr>
                <w:rFonts w:ascii="Times New Roman" w:hAnsi="Times New Roman" w:cs="Times New Roman"/>
              </w:rPr>
              <w:t xml:space="preserve"> образования»</w:t>
            </w:r>
          </w:p>
          <w:p w:rsidR="003B2B97" w:rsidRPr="000A6BDE" w:rsidRDefault="003B2B97" w:rsidP="00357775">
            <w:pPr>
              <w:widowControl w:val="0"/>
              <w:autoSpaceDE w:val="0"/>
              <w:autoSpaceDN w:val="0"/>
              <w:adjustRightInd w:val="0"/>
              <w:spacing w:after="0" w:line="240" w:lineRule="auto"/>
              <w:rPr>
                <w:rFonts w:ascii="Times New Roman" w:hAnsi="Times New Roman" w:cs="Times New Roman"/>
                <w:b/>
              </w:rPr>
            </w:pPr>
          </w:p>
        </w:tc>
        <w:tc>
          <w:tcPr>
            <w:tcW w:w="184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r>
    </w:tbl>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rPr>
          <w:rFonts w:ascii="Times New Roman" w:hAnsi="Times New Roman" w:cs="Times New Roman"/>
          <w:lang w:eastAsia="ru-RU"/>
        </w:rPr>
      </w:pPr>
    </w:p>
    <w:p w:rsidR="003B2B97" w:rsidRPr="000A6BDE" w:rsidRDefault="003B2B97" w:rsidP="009C008D">
      <w:pPr>
        <w:spacing w:after="0" w:line="240" w:lineRule="auto"/>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7208D7" w:rsidRDefault="007208D7" w:rsidP="009C008D">
      <w:pPr>
        <w:spacing w:after="0" w:line="240" w:lineRule="auto"/>
        <w:jc w:val="center"/>
        <w:rPr>
          <w:rFonts w:ascii="Times New Roman" w:hAnsi="Times New Roman" w:cs="Times New Roman"/>
          <w:sz w:val="20"/>
          <w:szCs w:val="20"/>
          <w:lang w:eastAsia="ru-RU"/>
        </w:rPr>
      </w:pPr>
    </w:p>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lastRenderedPageBreak/>
        <w:t>ПЛАНИРУЕМЫЕ РЕЗУЛЬТАТЫ РЕАЛИЗАЦИИ МУНИЦИПАЛЬНОЙ ПРОГРАММЫ</w:t>
      </w:r>
    </w:p>
    <w:p w:rsidR="003B2B97" w:rsidRPr="000A6BDE" w:rsidRDefault="003B2B97" w:rsidP="009C008D">
      <w:pPr>
        <w:spacing w:after="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образования на 2019-2020 годы»</w:t>
      </w:r>
    </w:p>
    <w:p w:rsidR="003B2B97" w:rsidRPr="000A6BDE" w:rsidRDefault="003B2B97" w:rsidP="009C008D">
      <w:pPr>
        <w:spacing w:after="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Подпрограммы «Развитие дополнительного образования»</w:t>
      </w:r>
    </w:p>
    <w:p w:rsidR="003B2B97" w:rsidRPr="000A6BDE" w:rsidRDefault="003B2B97" w:rsidP="009C008D">
      <w:pPr>
        <w:widowControl w:val="0"/>
        <w:autoSpaceDE w:val="0"/>
        <w:autoSpaceDN w:val="0"/>
        <w:adjustRightInd w:val="0"/>
        <w:jc w:val="center"/>
      </w:pPr>
      <w:r w:rsidRPr="000A6BDE">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0A6BDE" w:rsidRPr="000A6BDE"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 N </w:t>
            </w:r>
            <w:r w:rsidRPr="000A6BDE">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Задачи,     </w:t>
            </w:r>
            <w:r w:rsidRPr="000A6BDE">
              <w:rPr>
                <w:rFonts w:ascii="Times New Roman" w:hAnsi="Times New Roman" w:cs="Times New Roman"/>
                <w:sz w:val="20"/>
                <w:szCs w:val="20"/>
                <w:lang w:eastAsia="ru-RU"/>
              </w:rPr>
              <w:br/>
              <w:t>направленные</w:t>
            </w:r>
            <w:r w:rsidRPr="000A6BDE">
              <w:rPr>
                <w:rFonts w:ascii="Times New Roman" w:hAnsi="Times New Roman" w:cs="Times New Roman"/>
                <w:sz w:val="20"/>
                <w:szCs w:val="20"/>
                <w:lang w:eastAsia="ru-RU"/>
              </w:rPr>
              <w:br/>
              <w:t>на достижение</w:t>
            </w:r>
            <w:r w:rsidRPr="000A6BDE">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Количественные  и/или качественные  </w:t>
            </w:r>
            <w:r w:rsidRPr="000A6BDE">
              <w:rPr>
                <w:rFonts w:ascii="Times New Roman" w:hAnsi="Times New Roman" w:cs="Times New Roman"/>
                <w:sz w:val="20"/>
                <w:szCs w:val="20"/>
                <w:lang w:eastAsia="ru-RU"/>
              </w:rPr>
              <w:br/>
              <w:t>целевые показатели, характеризующие</w:t>
            </w:r>
            <w:r w:rsidRPr="000A6BDE">
              <w:rPr>
                <w:rFonts w:ascii="Times New Roman" w:hAnsi="Times New Roman" w:cs="Times New Roman"/>
                <w:sz w:val="20"/>
                <w:szCs w:val="20"/>
                <w:lang w:eastAsia="ru-RU"/>
              </w:rPr>
              <w:br/>
              <w:t>достижение   целей и решение</w:t>
            </w:r>
            <w:r w:rsidRPr="000A6BDE">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Единица </w:t>
            </w:r>
            <w:r w:rsidRPr="000A6BDE">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Базовое     </w:t>
            </w:r>
            <w:r w:rsidRPr="000A6BDE">
              <w:rPr>
                <w:rFonts w:ascii="Times New Roman" w:hAnsi="Times New Roman" w:cs="Times New Roman"/>
                <w:sz w:val="20"/>
                <w:szCs w:val="20"/>
                <w:lang w:eastAsia="ru-RU"/>
              </w:rPr>
              <w:br/>
              <w:t>значение     </w:t>
            </w:r>
            <w:r w:rsidRPr="000A6BDE">
              <w:rPr>
                <w:rFonts w:ascii="Times New Roman" w:hAnsi="Times New Roman" w:cs="Times New Roman"/>
                <w:sz w:val="20"/>
                <w:szCs w:val="20"/>
                <w:lang w:eastAsia="ru-RU"/>
              </w:rPr>
              <w:br/>
              <w:t>показателя  </w:t>
            </w:r>
            <w:r w:rsidRPr="000A6BDE">
              <w:rPr>
                <w:rFonts w:ascii="Times New Roman" w:hAnsi="Times New Roman" w:cs="Times New Roman"/>
                <w:sz w:val="20"/>
                <w:szCs w:val="20"/>
                <w:lang w:eastAsia="ru-RU"/>
              </w:rPr>
              <w:br/>
              <w:t>(на начало  </w:t>
            </w:r>
            <w:r w:rsidRPr="000A6BDE">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Планируемое значение показателя по годам реализации</w:t>
            </w:r>
          </w:p>
        </w:tc>
      </w:tr>
      <w:tr w:rsidR="000A6BDE" w:rsidRPr="000A6BDE"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tc>
        <w:tc>
          <w:tcPr>
            <w:tcW w:w="2270"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2024</w:t>
            </w:r>
          </w:p>
        </w:tc>
      </w:tr>
      <w:tr w:rsidR="000A6BDE" w:rsidRPr="000A6BDE" w:rsidTr="000708AD">
        <w:trPr>
          <w:jc w:val="center"/>
        </w:trPr>
        <w:tc>
          <w:tcPr>
            <w:tcW w:w="409" w:type="dxa"/>
            <w:tcBorders>
              <w:top w:val="nil"/>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0A6BDE" w:rsidTr="000708AD">
        <w:trPr>
          <w:trHeight w:val="1352"/>
          <w:jc w:val="center"/>
        </w:trPr>
        <w:tc>
          <w:tcPr>
            <w:tcW w:w="409" w:type="dxa"/>
            <w:vMerge w:val="restart"/>
            <w:tcBorders>
              <w:top w:val="nil"/>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r w:rsidRPr="007208D7">
              <w:rPr>
                <w:rFonts w:ascii="Times New Roman" w:hAnsi="Times New Roman" w:cs="Times New Roman"/>
                <w:sz w:val="20"/>
                <w:szCs w:val="20"/>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84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r>
      <w:tr w:rsidR="000A6BDE" w:rsidRPr="000A6BDE" w:rsidTr="000708AD">
        <w:trPr>
          <w:trHeight w:val="1909"/>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55</w:t>
            </w:r>
          </w:p>
        </w:tc>
      </w:tr>
      <w:tr w:rsidR="000A6BDE" w:rsidRPr="000A6BDE" w:rsidTr="000708AD">
        <w:trPr>
          <w:trHeight w:val="118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r>
      <w:tr w:rsidR="000A6BDE" w:rsidRPr="000A6BDE" w:rsidTr="000708AD">
        <w:trPr>
          <w:trHeight w:val="82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r>
      <w:tr w:rsidR="000A6BDE" w:rsidRPr="000A6BDE" w:rsidTr="000708AD">
        <w:trPr>
          <w:trHeight w:val="82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r>
      <w:tr w:rsidR="000A6BDE" w:rsidRPr="000A6BDE" w:rsidTr="000708AD">
        <w:trPr>
          <w:trHeight w:val="59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right w:val="single" w:sz="8" w:space="0" w:color="auto"/>
            </w:tcBorders>
          </w:tcPr>
          <w:p w:rsidR="003B2B97" w:rsidRPr="007208D7" w:rsidRDefault="003B2B97" w:rsidP="009C008D">
            <w:pPr>
              <w:spacing w:after="0"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r>
      <w:tr w:rsidR="000A6BDE" w:rsidRPr="000A6BDE" w:rsidTr="000708AD">
        <w:trPr>
          <w:trHeight w:val="102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r>
      <w:tr w:rsidR="000A6BDE" w:rsidRPr="000A6BDE" w:rsidTr="000708AD">
        <w:trPr>
          <w:trHeight w:val="1020"/>
          <w:jc w:val="center"/>
        </w:trPr>
        <w:tc>
          <w:tcPr>
            <w:tcW w:w="409" w:type="dxa"/>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 xml:space="preserve">Доля выданных сертификатов дополнительного образования не менее 80% от общего количества детей в возрасте от 5 до 18 лет, проживающих на территории </w:t>
            </w:r>
            <w:proofErr w:type="spellStart"/>
            <w:r w:rsidRPr="007208D7">
              <w:rPr>
                <w:rFonts w:ascii="Times New Roman" w:hAnsi="Times New Roman" w:cs="Times New Roman"/>
                <w:sz w:val="20"/>
                <w:szCs w:val="20"/>
                <w:lang w:eastAsia="ru-RU"/>
              </w:rPr>
              <w:t>Шегарского</w:t>
            </w:r>
            <w:proofErr w:type="spellEnd"/>
            <w:r w:rsidRPr="007208D7">
              <w:rPr>
                <w:rFonts w:ascii="Times New Roman" w:hAnsi="Times New Roman" w:cs="Times New Roman"/>
                <w:sz w:val="20"/>
                <w:szCs w:val="20"/>
                <w:lang w:eastAsia="ru-RU"/>
              </w:rPr>
              <w:t xml:space="preserve"> района</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1020"/>
          <w:jc w:val="center"/>
        </w:trPr>
        <w:tc>
          <w:tcPr>
            <w:tcW w:w="409" w:type="dxa"/>
            <w:vMerge w:val="restart"/>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 xml:space="preserve">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w:t>
            </w:r>
            <w:proofErr w:type="spellStart"/>
            <w:r w:rsidRPr="007208D7">
              <w:rPr>
                <w:rFonts w:ascii="Times New Roman" w:hAnsi="Times New Roman" w:cs="Times New Roman"/>
                <w:sz w:val="20"/>
                <w:szCs w:val="20"/>
                <w:lang w:eastAsia="ru-RU"/>
              </w:rPr>
              <w:t>Шегарского</w:t>
            </w:r>
            <w:proofErr w:type="spellEnd"/>
            <w:r w:rsidRPr="007208D7">
              <w:rPr>
                <w:rFonts w:ascii="Times New Roman" w:hAnsi="Times New Roman" w:cs="Times New Roman"/>
                <w:sz w:val="20"/>
                <w:szCs w:val="20"/>
                <w:lang w:eastAsia="ru-RU"/>
              </w:rPr>
              <w:t xml:space="preserve"> района</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0A6BDE"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lastRenderedPageBreak/>
              <w:t>2.</w:t>
            </w:r>
          </w:p>
        </w:tc>
        <w:tc>
          <w:tcPr>
            <w:tcW w:w="2270" w:type="dxa"/>
            <w:vMerge w:val="restart"/>
            <w:tcBorders>
              <w:top w:val="single" w:sz="4" w:space="0" w:color="auto"/>
              <w:left w:val="nil"/>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r w:rsidR="000A6BDE" w:rsidRPr="000A6BDE"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3607" w:type="dxa"/>
            <w:tcBorders>
              <w:top w:val="nil"/>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r w:rsidR="000A6BDE" w:rsidRPr="000A6BDE" w:rsidTr="000708AD">
        <w:trPr>
          <w:trHeight w:val="360"/>
          <w:jc w:val="center"/>
        </w:trPr>
        <w:tc>
          <w:tcPr>
            <w:tcW w:w="409" w:type="dxa"/>
            <w:tcBorders>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bl>
    <w:p w:rsidR="003B2B97" w:rsidRPr="000A6BDE" w:rsidRDefault="003B2B97" w:rsidP="009C008D">
      <w:pPr>
        <w:rPr>
          <w:rFonts w:ascii="Times New Roman" w:hAnsi="Times New Roman" w:cs="Times New Roman"/>
          <w:sz w:val="28"/>
          <w:szCs w:val="28"/>
        </w:rPr>
      </w:pPr>
    </w:p>
    <w:p w:rsidR="003B2B97" w:rsidRPr="000A6BDE"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0A6BDE" w:rsidSect="000708AD">
          <w:pgSz w:w="16838" w:h="11906" w:orient="landscape"/>
          <w:pgMar w:top="1701" w:right="709" w:bottom="850" w:left="709" w:header="708" w:footer="708" w:gutter="0"/>
          <w:cols w:space="708"/>
          <w:docGrid w:linePitch="360"/>
        </w:sectPr>
      </w:pPr>
    </w:p>
    <w:p w:rsidR="003B2B97" w:rsidRPr="000A6BDE" w:rsidRDefault="003B2B97" w:rsidP="009C008D">
      <w:pPr>
        <w:pStyle w:val="2"/>
        <w:keepNext/>
        <w:spacing w:before="0" w:beforeAutospacing="0" w:after="0" w:afterAutospacing="0"/>
        <w:ind w:left="709" w:right="706"/>
        <w:jc w:val="center"/>
        <w:rPr>
          <w:b/>
          <w:bCs/>
          <w:sz w:val="24"/>
          <w:szCs w:val="24"/>
        </w:rPr>
      </w:pPr>
      <w:bookmarkStart w:id="4" w:name="_Toc375654239"/>
      <w:r w:rsidRPr="000A6BDE">
        <w:rPr>
          <w:b/>
          <w:bCs/>
          <w:sz w:val="24"/>
          <w:szCs w:val="24"/>
        </w:rPr>
        <w:lastRenderedPageBreak/>
        <w:t>4.  Подпрограмма «Управление системой образования</w:t>
      </w:r>
      <w:bookmarkEnd w:id="4"/>
      <w:r w:rsidRPr="000A6BDE">
        <w:rPr>
          <w:b/>
          <w:bCs/>
          <w:sz w:val="24"/>
          <w:szCs w:val="24"/>
        </w:rPr>
        <w:t>»</w:t>
      </w:r>
    </w:p>
    <w:p w:rsidR="003B2B97" w:rsidRPr="000A6BDE"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41"/>
      </w:tblGrid>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Управление системой образования </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w:t>
            </w:r>
            <w:r w:rsidR="007E626A">
              <w:rPr>
                <w:rFonts w:ascii="Times New Roman" w:hAnsi="Times New Roman" w:cs="Times New Roman"/>
              </w:rPr>
              <w:t>Управление</w:t>
            </w:r>
            <w:r w:rsidR="007E626A" w:rsidRPr="000A6BDE">
              <w:rPr>
                <w:rFonts w:ascii="Times New Roman" w:hAnsi="Times New Roman" w:cs="Times New Roman"/>
              </w:rPr>
              <w:t xml:space="preserve"> </w:t>
            </w:r>
            <w:r w:rsidRPr="000A6BDE">
              <w:rPr>
                <w:rFonts w:ascii="Times New Roman" w:hAnsi="Times New Roman" w:cs="Times New Roman"/>
                <w:sz w:val="24"/>
                <w:szCs w:val="24"/>
                <w:lang w:eastAsia="ru-RU"/>
              </w:rPr>
              <w:t xml:space="preserve">образования Администрации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Администрация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Повышение эффективности и результативности системы образования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Осуществление установленных полномочий (</w:t>
            </w:r>
            <w:r w:rsidR="007208D7" w:rsidRPr="000A6BDE">
              <w:rPr>
                <w:rFonts w:ascii="Times New Roman" w:hAnsi="Times New Roman" w:cs="Times New Roman"/>
                <w:sz w:val="24"/>
                <w:szCs w:val="24"/>
                <w:lang w:eastAsia="ru-RU"/>
              </w:rPr>
              <w:t>функций) Управлением</w:t>
            </w:r>
            <w:r w:rsidR="007E626A" w:rsidRPr="000A6BDE">
              <w:rPr>
                <w:rFonts w:ascii="Times New Roman" w:hAnsi="Times New Roman" w:cs="Times New Roman"/>
              </w:rPr>
              <w:t xml:space="preserve"> </w:t>
            </w:r>
            <w:r w:rsidRPr="000A6BDE">
              <w:rPr>
                <w:rFonts w:ascii="Times New Roman" w:hAnsi="Times New Roman" w:cs="Times New Roman"/>
                <w:sz w:val="24"/>
                <w:szCs w:val="24"/>
                <w:lang w:eastAsia="ru-RU"/>
              </w:rPr>
              <w:t xml:space="preserve">образования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организация эффективного управления системой образования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 Организация повышения квалификации педагогических работников и руководителей образовательных организаций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Обеспечение образовательных организаций квалифицированными кадрами.</w:t>
            </w:r>
          </w:p>
          <w:p w:rsidR="00763AD5"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Pr="007208D7">
              <w:rPr>
                <w:rFonts w:ascii="Times New Roman" w:hAnsi="Times New Roman" w:cs="Times New Roman"/>
                <w:sz w:val="24"/>
                <w:szCs w:val="24"/>
                <w:lang w:eastAsia="ru-RU"/>
              </w:rPr>
              <w:t>) Реализация программы формирования Резерва управленческих кадров.</w:t>
            </w:r>
          </w:p>
          <w:p w:rsidR="003B2B97"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w:t>
            </w:r>
            <w:r w:rsidR="003B2B97" w:rsidRPr="000A6BDE">
              <w:rPr>
                <w:rFonts w:ascii="Times New Roman" w:hAnsi="Times New Roman" w:cs="Times New Roman"/>
                <w:sz w:val="24"/>
                <w:szCs w:val="24"/>
                <w:lang w:eastAsia="ru-RU"/>
              </w:rPr>
              <w:t xml:space="preserve">) Реализация мероприятий, </w:t>
            </w:r>
            <w:r w:rsidR="007208D7" w:rsidRPr="000A6BDE">
              <w:rPr>
                <w:rFonts w:ascii="Times New Roman" w:hAnsi="Times New Roman" w:cs="Times New Roman"/>
                <w:sz w:val="24"/>
                <w:szCs w:val="24"/>
                <w:lang w:eastAsia="ru-RU"/>
              </w:rPr>
              <w:t>мотивирующих руководителей</w:t>
            </w:r>
            <w:r w:rsidR="003B2B97" w:rsidRPr="000A6BDE">
              <w:rPr>
                <w:rFonts w:ascii="Times New Roman" w:hAnsi="Times New Roman" w:cs="Times New Roman"/>
                <w:sz w:val="24"/>
                <w:szCs w:val="24"/>
                <w:lang w:eastAsia="ru-RU"/>
              </w:rPr>
              <w:t xml:space="preserve"> и педагогических работников </w:t>
            </w:r>
            <w:r w:rsidR="007208D7" w:rsidRPr="000A6BDE">
              <w:rPr>
                <w:rFonts w:ascii="Times New Roman" w:hAnsi="Times New Roman" w:cs="Times New Roman"/>
                <w:sz w:val="24"/>
                <w:szCs w:val="24"/>
                <w:lang w:eastAsia="ru-RU"/>
              </w:rPr>
              <w:t>образовательных организаций</w:t>
            </w:r>
            <w:r w:rsidR="003B2B97" w:rsidRPr="000A6BDE">
              <w:rPr>
                <w:rFonts w:ascii="Times New Roman" w:hAnsi="Times New Roman" w:cs="Times New Roman"/>
                <w:sz w:val="24"/>
                <w:szCs w:val="24"/>
                <w:lang w:eastAsia="ru-RU"/>
              </w:rPr>
              <w:t xml:space="preserve"> на достижение результатов профессиональной деятельности.</w:t>
            </w:r>
          </w:p>
          <w:p w:rsidR="003B2B97"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w:t>
            </w:r>
            <w:r w:rsidR="003B2B97" w:rsidRPr="000A6BDE">
              <w:rPr>
                <w:rFonts w:ascii="Times New Roman" w:hAnsi="Times New Roman" w:cs="Times New Roman"/>
                <w:sz w:val="24"/>
                <w:szCs w:val="24"/>
                <w:lang w:eastAsia="ru-RU"/>
              </w:rPr>
              <w:t>) Организация работы по развитию системы обратной связи с потребителями услуг образования.</w:t>
            </w:r>
          </w:p>
          <w:p w:rsidR="00763AD5" w:rsidRPr="000A6BDE" w:rsidRDefault="00763AD5"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rsidR="00711B56" w:rsidRPr="000A6BDE" w:rsidRDefault="00711B56"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p>
          <w:p w:rsidR="00763AD5"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tc>
      </w:tr>
      <w:tr w:rsidR="000A6BDE" w:rsidRPr="000A6BDE" w:rsidTr="007208D7">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 xml:space="preserve">1) Оценка качества муниципальной системы образования </w:t>
            </w:r>
            <w:proofErr w:type="spellStart"/>
            <w:r w:rsidRPr="007208D7">
              <w:rPr>
                <w:rFonts w:ascii="Times New Roman" w:hAnsi="Times New Roman" w:cs="Times New Roman"/>
                <w:sz w:val="24"/>
                <w:szCs w:val="24"/>
                <w:lang w:eastAsia="ru-RU"/>
              </w:rPr>
              <w:t>Шегарского</w:t>
            </w:r>
            <w:proofErr w:type="spellEnd"/>
            <w:r w:rsidRPr="007208D7">
              <w:rPr>
                <w:rFonts w:ascii="Times New Roman" w:hAnsi="Times New Roman" w:cs="Times New Roman"/>
                <w:sz w:val="24"/>
                <w:szCs w:val="24"/>
                <w:lang w:eastAsia="ru-RU"/>
              </w:rPr>
              <w:t xml:space="preserve"> района.</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 xml:space="preserve">3) Доля педагогических работников образовательных организаций, </w:t>
            </w:r>
            <w:r w:rsidR="007208D7" w:rsidRPr="007208D7">
              <w:rPr>
                <w:rFonts w:ascii="Times New Roman" w:hAnsi="Times New Roman" w:cs="Times New Roman"/>
                <w:sz w:val="24"/>
                <w:szCs w:val="24"/>
                <w:lang w:eastAsia="ru-RU"/>
              </w:rPr>
              <w:t>получивших в</w:t>
            </w:r>
            <w:r w:rsidRPr="007208D7">
              <w:rPr>
                <w:rFonts w:ascii="Times New Roman" w:hAnsi="Times New Roman" w:cs="Times New Roman"/>
                <w:sz w:val="24"/>
                <w:szCs w:val="24"/>
                <w:lang w:eastAsia="ru-RU"/>
              </w:rPr>
              <w:t xml:space="preserve"> установленном порядке первую и </w:t>
            </w:r>
            <w:r w:rsidR="007208D7" w:rsidRPr="007208D7">
              <w:rPr>
                <w:rFonts w:ascii="Times New Roman" w:hAnsi="Times New Roman" w:cs="Times New Roman"/>
                <w:sz w:val="24"/>
                <w:szCs w:val="24"/>
                <w:lang w:eastAsia="ru-RU"/>
              </w:rPr>
              <w:t>высшую квалификационные категории,</w:t>
            </w:r>
            <w:r w:rsidRPr="007208D7">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7208D7">
              <w:rPr>
                <w:rFonts w:ascii="Times New Roman" w:hAnsi="Times New Roman" w:cs="Times New Roman"/>
                <w:sz w:val="24"/>
                <w:szCs w:val="24"/>
                <w:lang w:eastAsia="ru-RU"/>
              </w:rPr>
              <w:t>образовательных организаций</w:t>
            </w:r>
            <w:r w:rsidRPr="007208D7">
              <w:rPr>
                <w:rFonts w:ascii="Times New Roman" w:hAnsi="Times New Roman" w:cs="Times New Roman"/>
                <w:sz w:val="24"/>
                <w:szCs w:val="24"/>
                <w:lang w:eastAsia="ru-RU"/>
              </w:rPr>
              <w:t>, принявших участие в профессиональных конкурсах различного уровня.</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p w:rsidR="00763AD5" w:rsidRPr="007208D7"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8) Количество руководителей ОО, назначенных из Резерва управленческих кадров.</w:t>
            </w:r>
          </w:p>
          <w:p w:rsidR="00763AD5" w:rsidRPr="007208D7"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 xml:space="preserve">9) </w:t>
            </w:r>
            <w:proofErr w:type="spellStart"/>
            <w:r w:rsidRPr="007208D7">
              <w:rPr>
                <w:rFonts w:ascii="Times New Roman" w:hAnsi="Times New Roman" w:cs="Times New Roman"/>
                <w:sz w:val="24"/>
                <w:szCs w:val="24"/>
                <w:lang w:eastAsia="ru-RU"/>
              </w:rPr>
              <w:t>Закрепляемость</w:t>
            </w:r>
            <w:proofErr w:type="spellEnd"/>
            <w:r w:rsidRPr="007208D7">
              <w:rPr>
                <w:rFonts w:ascii="Times New Roman" w:hAnsi="Times New Roman" w:cs="Times New Roman"/>
                <w:sz w:val="24"/>
                <w:szCs w:val="24"/>
                <w:lang w:eastAsia="ru-RU"/>
              </w:rPr>
              <w:t xml:space="preserve"> молодых педагогов в ОО в процентном соотношении.</w:t>
            </w:r>
          </w:p>
          <w:p w:rsidR="00711B56" w:rsidRPr="007208D7" w:rsidRDefault="00711B56" w:rsidP="001279F6">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lastRenderedPageBreak/>
              <w:t>10) Доля ОО в МО, не вошедших в список ш</w:t>
            </w:r>
            <w:r w:rsidR="001279F6" w:rsidRPr="007208D7">
              <w:rPr>
                <w:rFonts w:ascii="Times New Roman" w:hAnsi="Times New Roman" w:cs="Times New Roman"/>
                <w:sz w:val="24"/>
                <w:szCs w:val="24"/>
                <w:lang w:eastAsia="ru-RU"/>
              </w:rPr>
              <w:t>к</w:t>
            </w:r>
            <w:r w:rsidRPr="007208D7">
              <w:rPr>
                <w:rFonts w:ascii="Times New Roman" w:hAnsi="Times New Roman" w:cs="Times New Roman"/>
                <w:sz w:val="24"/>
                <w:szCs w:val="24"/>
                <w:lang w:eastAsia="ru-RU"/>
              </w:rPr>
              <w:t>ол с низкими</w:t>
            </w:r>
            <w:r w:rsidRPr="007208D7">
              <w:rPr>
                <w:rFonts w:ascii="Times New Roman" w:hAnsi="Times New Roman" w:cs="Times New Roman"/>
                <w:sz w:val="24"/>
                <w:szCs w:val="24"/>
                <w:shd w:val="clear" w:color="auto" w:fill="BDD6EE" w:themeFill="accent1" w:themeFillTint="66"/>
                <w:lang w:eastAsia="ru-RU"/>
              </w:rPr>
              <w:t xml:space="preserve"> </w:t>
            </w:r>
            <w:r w:rsidRPr="007208D7">
              <w:rPr>
                <w:rFonts w:ascii="Times New Roman" w:hAnsi="Times New Roman" w:cs="Times New Roman"/>
                <w:sz w:val="24"/>
                <w:szCs w:val="24"/>
                <w:lang w:eastAsia="ru-RU"/>
              </w:rPr>
              <w:t>образовательными результатами обучающихся от общего количества</w:t>
            </w:r>
            <w:r w:rsidRPr="007208D7">
              <w:rPr>
                <w:rFonts w:ascii="Times New Roman" w:hAnsi="Times New Roman" w:cs="Times New Roman"/>
                <w:sz w:val="24"/>
                <w:szCs w:val="24"/>
                <w:shd w:val="clear" w:color="auto" w:fill="BDD6EE" w:themeFill="accent1" w:themeFillTint="66"/>
                <w:lang w:eastAsia="ru-RU"/>
              </w:rPr>
              <w:t xml:space="preserve"> </w:t>
            </w:r>
            <w:r w:rsidRPr="007208D7">
              <w:rPr>
                <w:rFonts w:ascii="Times New Roman" w:hAnsi="Times New Roman" w:cs="Times New Roman"/>
                <w:sz w:val="24"/>
                <w:szCs w:val="24"/>
                <w:lang w:eastAsia="ru-RU"/>
              </w:rPr>
              <w:t>ОО в МО.</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2020-2024 годы.</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tc>
      </w:tr>
      <w:tr w:rsidR="000A6BDE" w:rsidRPr="000A6BDE"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за счет средств бюджета МО «</w:t>
            </w:r>
            <w:proofErr w:type="spellStart"/>
            <w:r w:rsidRPr="000A6BDE">
              <w:rPr>
                <w:rFonts w:ascii="Times New Roman" w:hAnsi="Times New Roman" w:cs="Times New Roman"/>
                <w:sz w:val="24"/>
                <w:szCs w:val="24"/>
                <w:lang w:eastAsia="ru-RU"/>
              </w:rPr>
              <w:t>Шегарский</w:t>
            </w:r>
            <w:proofErr w:type="spellEnd"/>
            <w:r w:rsidRPr="000A6BDE">
              <w:rPr>
                <w:rFonts w:ascii="Times New Roman" w:hAnsi="Times New Roman" w:cs="Times New Roman"/>
                <w:sz w:val="24"/>
                <w:szCs w:val="24"/>
                <w:lang w:eastAsia="ru-RU"/>
              </w:rPr>
              <w:t xml:space="preserve"> район»</w:t>
            </w:r>
          </w:p>
        </w:tc>
        <w:tc>
          <w:tcPr>
            <w:tcW w:w="7741" w:type="dxa"/>
            <w:tcBorders>
              <w:top w:val="single" w:sz="4" w:space="0" w:color="000000"/>
              <w:left w:val="single" w:sz="4" w:space="0" w:color="000000"/>
              <w:bottom w:val="single" w:sz="4" w:space="0" w:color="000000"/>
              <w:right w:val="single" w:sz="4" w:space="0" w:color="000000"/>
            </w:tcBorders>
          </w:tcPr>
          <w:p w:rsidR="00EA6934" w:rsidRPr="000A6BDE" w:rsidRDefault="00EA6934" w:rsidP="00EA6934">
            <w:pPr>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0F3BFE" w:rsidRPr="000F3BFE">
              <w:rPr>
                <w:rFonts w:ascii="Times New Roman" w:hAnsi="Times New Roman" w:cs="Times New Roman"/>
              </w:rPr>
              <w:t>37545,654</w:t>
            </w:r>
            <w:r w:rsidRPr="000A6BDE">
              <w:rPr>
                <w:rFonts w:ascii="Times New Roman" w:hAnsi="Times New Roman" w:cs="Times New Roman"/>
                <w:sz w:val="24"/>
                <w:szCs w:val="24"/>
                <w:lang w:eastAsia="ru-RU"/>
              </w:rPr>
              <w:t xml:space="preserve">тыс. руб.  за счет средств бюджета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w:t>
            </w:r>
            <w:r w:rsidR="001279F6" w:rsidRPr="000A6BDE">
              <w:rPr>
                <w:rFonts w:ascii="Times New Roman" w:hAnsi="Times New Roman" w:cs="Times New Roman"/>
              </w:rPr>
              <w:t>736,</w:t>
            </w:r>
            <w:r w:rsidR="000F3BFE">
              <w:rPr>
                <w:rFonts w:ascii="Times New Roman" w:hAnsi="Times New Roman" w:cs="Times New Roman"/>
              </w:rPr>
              <w:t>394</w:t>
            </w:r>
            <w:r w:rsidR="001279F6" w:rsidRPr="000A6BDE">
              <w:rPr>
                <w:rFonts w:ascii="Times New Roman" w:hAnsi="Times New Roman" w:cs="Times New Roman"/>
              </w:rPr>
              <w:t xml:space="preserve"> </w:t>
            </w:r>
            <w:r w:rsidRPr="000A6BDE">
              <w:rPr>
                <w:rFonts w:ascii="Times New Roman" w:hAnsi="Times New Roman" w:cs="Times New Roman"/>
                <w:sz w:val="24"/>
                <w:szCs w:val="24"/>
                <w:lang w:eastAsia="ru-RU"/>
              </w:rPr>
              <w:t xml:space="preserve">тыс. рублей, за счет средств областного бюджета </w:t>
            </w:r>
            <w:r w:rsidR="007E7401" w:rsidRPr="000A6BDE">
              <w:rPr>
                <w:rFonts w:ascii="Times New Roman" w:hAnsi="Times New Roman" w:cs="Times New Roman"/>
                <w:sz w:val="24"/>
                <w:szCs w:val="24"/>
                <w:lang w:eastAsia="ru-RU"/>
              </w:rPr>
              <w:t>960,0</w:t>
            </w:r>
            <w:r w:rsidR="001279F6"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федерального бюджета </w:t>
            </w:r>
            <w:r w:rsidR="001279F6" w:rsidRPr="000A6BDE">
              <w:rPr>
                <w:rFonts w:ascii="Times New Roman" w:hAnsi="Times New Roman" w:cs="Times New Roman"/>
              </w:rPr>
              <w:t xml:space="preserve">35849,26 </w:t>
            </w:r>
            <w:r w:rsidRPr="000A6BDE">
              <w:rPr>
                <w:rFonts w:ascii="Times New Roman" w:hAnsi="Times New Roman" w:cs="Times New Roman"/>
                <w:sz w:val="24"/>
                <w:szCs w:val="24"/>
                <w:lang w:eastAsia="ru-RU"/>
              </w:rPr>
              <w:t>руб.</w:t>
            </w:r>
            <w:r w:rsidR="00DB49E4" w:rsidRPr="000A6BDE">
              <w:rPr>
                <w:rFonts w:ascii="Times New Roman" w:hAnsi="Times New Roman" w:cs="Times New Roman"/>
                <w:sz w:val="24"/>
                <w:szCs w:val="24"/>
                <w:lang w:eastAsia="ru-RU"/>
              </w:rPr>
              <w:t>, в</w:t>
            </w:r>
            <w:r w:rsidRPr="000A6BDE">
              <w:rPr>
                <w:rFonts w:ascii="Times New Roman" w:hAnsi="Times New Roman" w:cs="Times New Roman"/>
                <w:sz w:val="24"/>
                <w:szCs w:val="24"/>
                <w:lang w:eastAsia="ru-RU"/>
              </w:rPr>
              <w:t xml:space="preserve">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0A6BDE" w:rsidRPr="000A6BDE" w:rsidTr="001279F6">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1279F6">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spacing w:after="0" w:line="240" w:lineRule="auto"/>
                    <w:rPr>
                      <w:rFonts w:ascii="Times New Roman" w:hAnsi="Times New Roman" w:cs="Times New Roman"/>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5649,01</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124,9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243,2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5280,91</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15583,25</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52,0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15334,95</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0F3BFE" w:rsidP="001279F6">
                  <w:pPr>
                    <w:jc w:val="center"/>
                    <w:rPr>
                      <w:rFonts w:ascii="Times New Roman" w:hAnsi="Times New Roman" w:cs="Times New Roman"/>
                      <w:sz w:val="24"/>
                      <w:szCs w:val="24"/>
                    </w:rPr>
                  </w:pPr>
                  <w:r>
                    <w:rPr>
                      <w:rFonts w:ascii="Times New Roman" w:hAnsi="Times New Roman" w:cs="Times New Roman"/>
                    </w:rPr>
                    <w:t>15777,094</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0F3BFE" w:rsidP="001279F6">
                  <w:pPr>
                    <w:jc w:val="center"/>
                    <w:rPr>
                      <w:rFonts w:ascii="Times New Roman" w:hAnsi="Times New Roman" w:cs="Times New Roman"/>
                      <w:sz w:val="24"/>
                      <w:szCs w:val="24"/>
                    </w:rPr>
                  </w:pPr>
                  <w:r>
                    <w:rPr>
                      <w:rFonts w:ascii="Times New Roman" w:hAnsi="Times New Roman" w:cs="Times New Roman"/>
                    </w:rPr>
                    <w:t>219,494</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324,2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15233,4</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349,3</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153,0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187,0</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187,0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0F3BFE" w:rsidP="001279F6">
                  <w:pPr>
                    <w:jc w:val="center"/>
                    <w:rPr>
                      <w:rFonts w:ascii="Times New Roman" w:hAnsi="Times New Roman" w:cs="Times New Roman"/>
                      <w:sz w:val="24"/>
                      <w:szCs w:val="24"/>
                    </w:rPr>
                  </w:pPr>
                  <w:r>
                    <w:rPr>
                      <w:rFonts w:ascii="Times New Roman" w:hAnsi="Times New Roman" w:cs="Times New Roman"/>
                    </w:rPr>
                    <w:t>37545,654</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0F3BFE">
                  <w:pPr>
                    <w:jc w:val="center"/>
                    <w:rPr>
                      <w:rFonts w:ascii="Times New Roman" w:hAnsi="Times New Roman" w:cs="Times New Roman"/>
                      <w:sz w:val="24"/>
                      <w:szCs w:val="24"/>
                    </w:rPr>
                  </w:pPr>
                  <w:r w:rsidRPr="000A6BDE">
                    <w:rPr>
                      <w:rFonts w:ascii="Times New Roman" w:hAnsi="Times New Roman" w:cs="Times New Roman"/>
                    </w:rPr>
                    <w:t>736,</w:t>
                  </w:r>
                  <w:r w:rsidR="000F3BFE">
                    <w:rPr>
                      <w:rFonts w:ascii="Times New Roman" w:hAnsi="Times New Roman" w:cs="Times New Roman"/>
                    </w:rPr>
                    <w:t>394</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960,0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35849,26</w:t>
                  </w:r>
                </w:p>
              </w:tc>
            </w:tr>
          </w:tbl>
          <w:p w:rsidR="003B2B97" w:rsidRPr="000A6BDE" w:rsidRDefault="00FA7F34" w:rsidP="00FA7F34">
            <w:pPr>
              <w:tabs>
                <w:tab w:val="left" w:pos="1276"/>
              </w:tabs>
              <w:spacing w:after="0" w:line="240" w:lineRule="auto"/>
              <w:ind w:right="624"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 xml:space="preserve">Ресурсное обеспечение подпрограммы за счет средств муниципального бюджета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района  подлежит уточнению в рамках бюджетного цикла.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Конечными результатами реализации подпрограммы является:</w:t>
            </w:r>
          </w:p>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 повышение эффективности и результативности деятельности сферы образования в </w:t>
            </w:r>
            <w:proofErr w:type="spellStart"/>
            <w:r w:rsidRPr="000A6BDE">
              <w:rPr>
                <w:rFonts w:ascii="Times New Roman" w:hAnsi="Times New Roman" w:cs="Times New Roman"/>
                <w:sz w:val="24"/>
                <w:szCs w:val="24"/>
                <w:lang w:eastAsia="ru-RU"/>
              </w:rPr>
              <w:t>Шегарском</w:t>
            </w:r>
            <w:proofErr w:type="spellEnd"/>
            <w:r w:rsidRPr="000A6BDE">
              <w:rPr>
                <w:rFonts w:ascii="Times New Roman" w:hAnsi="Times New Roman" w:cs="Times New Roman"/>
                <w:sz w:val="24"/>
                <w:szCs w:val="24"/>
                <w:lang w:eastAsia="ru-RU"/>
              </w:rPr>
              <w:t xml:space="preserve"> районе.</w:t>
            </w:r>
          </w:p>
        </w:tc>
      </w:tr>
    </w:tbl>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4.1. Характеристика сферы деятельности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Согласно Положению, утвержденному решением Думы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w:t>
      </w:r>
      <w:r w:rsidR="007208D7" w:rsidRPr="000A6BDE">
        <w:rPr>
          <w:rFonts w:ascii="Times New Roman" w:hAnsi="Times New Roman" w:cs="Times New Roman"/>
          <w:sz w:val="24"/>
          <w:szCs w:val="24"/>
          <w:lang w:eastAsia="ru-RU"/>
        </w:rPr>
        <w:t>от 14</w:t>
      </w:r>
      <w:r w:rsidRPr="000A6BDE">
        <w:rPr>
          <w:rFonts w:ascii="Times New Roman" w:hAnsi="Times New Roman" w:cs="Times New Roman"/>
          <w:sz w:val="24"/>
          <w:szCs w:val="24"/>
          <w:lang w:eastAsia="ru-RU"/>
        </w:rPr>
        <w:t>.02.20</w:t>
      </w:r>
      <w:r w:rsidR="007E7D36" w:rsidRPr="000A6BDE">
        <w:rPr>
          <w:rFonts w:ascii="Times New Roman" w:hAnsi="Times New Roman" w:cs="Times New Roman"/>
          <w:sz w:val="24"/>
          <w:szCs w:val="24"/>
          <w:lang w:eastAsia="ru-RU"/>
        </w:rPr>
        <w:t>17</w:t>
      </w:r>
      <w:r w:rsidRPr="000A6BDE">
        <w:rPr>
          <w:rFonts w:ascii="Times New Roman" w:hAnsi="Times New Roman" w:cs="Times New Roman"/>
          <w:sz w:val="24"/>
          <w:szCs w:val="24"/>
          <w:lang w:eastAsia="ru-RU"/>
        </w:rPr>
        <w:t xml:space="preserve">г. № 2149, структурным подразделением Администрации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образованным для осуществления управленческих функций в области дошкольного, общего и дополнительного образования является </w:t>
      </w:r>
      <w:r w:rsidR="007E626A">
        <w:rPr>
          <w:rFonts w:ascii="Times New Roman" w:hAnsi="Times New Roman" w:cs="Times New Roman"/>
        </w:rPr>
        <w:t>Управление</w:t>
      </w:r>
      <w:r w:rsidRPr="000A6BDE">
        <w:rPr>
          <w:rFonts w:ascii="Times New Roman" w:hAnsi="Times New Roman" w:cs="Times New Roman"/>
          <w:sz w:val="24"/>
          <w:szCs w:val="24"/>
          <w:lang w:eastAsia="ru-RU"/>
        </w:rPr>
        <w:t xml:space="preserve"> образования Администрации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(далее – </w:t>
      </w:r>
      <w:r w:rsidR="007E626A">
        <w:rPr>
          <w:rFonts w:ascii="Times New Roman" w:hAnsi="Times New Roman" w:cs="Times New Roman"/>
        </w:rPr>
        <w:t>Управление</w:t>
      </w:r>
      <w:r w:rsidRPr="000A6BDE">
        <w:rPr>
          <w:rFonts w:ascii="Times New Roman" w:hAnsi="Times New Roman" w:cs="Times New Roman"/>
          <w:sz w:val="24"/>
          <w:szCs w:val="24"/>
          <w:lang w:eastAsia="ru-RU"/>
        </w:rPr>
        <w:t xml:space="preserve"> образования).</w:t>
      </w:r>
    </w:p>
    <w:p w:rsidR="003B2B97" w:rsidRPr="000A6BDE" w:rsidRDefault="007E626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rPr>
        <w:t>Управление</w:t>
      </w:r>
      <w:r w:rsidR="003B2B97" w:rsidRPr="000A6BDE">
        <w:rPr>
          <w:rFonts w:ascii="Times New Roman" w:hAnsi="Times New Roman" w:cs="Times New Roman"/>
          <w:sz w:val="24"/>
          <w:szCs w:val="24"/>
          <w:lang w:eastAsia="ru-RU"/>
        </w:rPr>
        <w:t xml:space="preserve"> образования:</w:t>
      </w:r>
    </w:p>
    <w:p w:rsidR="003B2B97" w:rsidRPr="000A6BDE"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rsidR="003B2B97" w:rsidRPr="000A6BDE"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0A6BDE" w:rsidRDefault="003B2B97" w:rsidP="009C008D">
      <w:pPr>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0A6BDE" w:rsidRDefault="003B2B97" w:rsidP="007208D7">
      <w:pPr>
        <w:spacing w:after="0" w:line="240" w:lineRule="auto"/>
        <w:ind w:firstLine="539"/>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В настоящее время в системе образования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работают </w:t>
      </w:r>
      <w:r w:rsidRPr="000A6BDE">
        <w:rPr>
          <w:rFonts w:ascii="Times New Roman" w:hAnsi="Times New Roman" w:cs="Times New Roman"/>
          <w:sz w:val="24"/>
          <w:szCs w:val="24"/>
        </w:rPr>
        <w:t xml:space="preserve">639 человек, в том числе педагогических работников </w:t>
      </w:r>
      <w:r w:rsidR="00A25AA9" w:rsidRPr="000A6BDE">
        <w:rPr>
          <w:rFonts w:ascii="Times New Roman" w:hAnsi="Times New Roman" w:cs="Times New Roman"/>
          <w:sz w:val="24"/>
          <w:szCs w:val="24"/>
        </w:rPr>
        <w:t>291</w:t>
      </w:r>
      <w:r w:rsidRPr="000A6BDE">
        <w:rPr>
          <w:rFonts w:ascii="Times New Roman" w:hAnsi="Times New Roman" w:cs="Times New Roman"/>
          <w:sz w:val="24"/>
          <w:szCs w:val="24"/>
        </w:rPr>
        <w:t xml:space="preserve"> человек: в дошкольном образовании – </w:t>
      </w:r>
      <w:r w:rsidR="00A25AA9" w:rsidRPr="000A6BDE">
        <w:rPr>
          <w:rFonts w:ascii="Times New Roman" w:hAnsi="Times New Roman" w:cs="Times New Roman"/>
          <w:sz w:val="24"/>
          <w:szCs w:val="24"/>
        </w:rPr>
        <w:t>54</w:t>
      </w:r>
      <w:r w:rsidRPr="000A6BDE">
        <w:rPr>
          <w:rFonts w:ascii="Times New Roman" w:hAnsi="Times New Roman" w:cs="Times New Roman"/>
          <w:sz w:val="24"/>
          <w:szCs w:val="24"/>
        </w:rPr>
        <w:t>, в общем образовании -</w:t>
      </w:r>
      <w:r w:rsidR="00A25AA9" w:rsidRPr="000A6BDE">
        <w:rPr>
          <w:rFonts w:ascii="Times New Roman" w:hAnsi="Times New Roman" w:cs="Times New Roman"/>
          <w:sz w:val="24"/>
          <w:szCs w:val="24"/>
        </w:rPr>
        <w:t>213</w:t>
      </w:r>
      <w:r w:rsidRPr="000A6BDE">
        <w:rPr>
          <w:rFonts w:ascii="Times New Roman" w:hAnsi="Times New Roman" w:cs="Times New Roman"/>
          <w:sz w:val="24"/>
          <w:szCs w:val="24"/>
        </w:rPr>
        <w:t>, в дополнительном образовании – 2</w:t>
      </w:r>
      <w:r w:rsidR="00A25AA9" w:rsidRPr="000A6BDE">
        <w:rPr>
          <w:rFonts w:ascii="Times New Roman" w:hAnsi="Times New Roman" w:cs="Times New Roman"/>
          <w:sz w:val="24"/>
          <w:szCs w:val="24"/>
        </w:rPr>
        <w:t>4.</w:t>
      </w:r>
    </w:p>
    <w:p w:rsidR="003B2B97" w:rsidRPr="000A6BDE" w:rsidRDefault="003B2B97" w:rsidP="007208D7">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lastRenderedPageBreak/>
        <w:t>Образовательный уровень педагогических кадров достаточно высок. Среди педагогических</w:t>
      </w:r>
      <w:r w:rsidR="00FF7319" w:rsidRPr="000A6BDE">
        <w:rPr>
          <w:rFonts w:ascii="Times New Roman" w:hAnsi="Times New Roman" w:cs="Times New Roman"/>
          <w:sz w:val="24"/>
          <w:szCs w:val="24"/>
        </w:rPr>
        <w:t xml:space="preserve"> работников трудятся специалисты </w:t>
      </w:r>
      <w:r w:rsidRPr="000A6BDE">
        <w:rPr>
          <w:rFonts w:ascii="Times New Roman" w:hAnsi="Times New Roman" w:cs="Times New Roman"/>
          <w:sz w:val="24"/>
          <w:szCs w:val="24"/>
        </w:rPr>
        <w:t>с высшим образованием – 7</w:t>
      </w:r>
      <w:r w:rsidR="00A25AA9" w:rsidRPr="000A6BDE">
        <w:rPr>
          <w:rFonts w:ascii="Times New Roman" w:hAnsi="Times New Roman" w:cs="Times New Roman"/>
          <w:sz w:val="24"/>
          <w:szCs w:val="24"/>
        </w:rPr>
        <w:t>5</w:t>
      </w:r>
      <w:r w:rsidRPr="000A6BDE">
        <w:rPr>
          <w:rFonts w:ascii="Times New Roman" w:hAnsi="Times New Roman" w:cs="Times New Roman"/>
          <w:sz w:val="24"/>
          <w:szCs w:val="24"/>
        </w:rPr>
        <w:t xml:space="preserve">%, со средним </w:t>
      </w:r>
      <w:r w:rsidR="007208D7" w:rsidRPr="000A6BDE">
        <w:rPr>
          <w:rFonts w:ascii="Times New Roman" w:hAnsi="Times New Roman" w:cs="Times New Roman"/>
          <w:sz w:val="24"/>
          <w:szCs w:val="24"/>
        </w:rPr>
        <w:t>специальным -</w:t>
      </w:r>
      <w:r w:rsidRPr="000A6BDE">
        <w:rPr>
          <w:rFonts w:ascii="Times New Roman" w:hAnsi="Times New Roman" w:cs="Times New Roman"/>
          <w:sz w:val="24"/>
          <w:szCs w:val="24"/>
        </w:rPr>
        <w:t>2</w:t>
      </w:r>
      <w:r w:rsidR="00A25AA9" w:rsidRPr="000A6BDE">
        <w:rPr>
          <w:rFonts w:ascii="Times New Roman" w:hAnsi="Times New Roman" w:cs="Times New Roman"/>
          <w:sz w:val="24"/>
          <w:szCs w:val="24"/>
        </w:rPr>
        <w:t>2</w:t>
      </w:r>
      <w:r w:rsidRPr="000A6BDE">
        <w:rPr>
          <w:rFonts w:ascii="Times New Roman" w:hAnsi="Times New Roman" w:cs="Times New Roman"/>
          <w:sz w:val="24"/>
          <w:szCs w:val="24"/>
        </w:rPr>
        <w:t>,</w:t>
      </w:r>
      <w:r w:rsidR="00A25AA9" w:rsidRPr="000A6BDE">
        <w:rPr>
          <w:rFonts w:ascii="Times New Roman" w:hAnsi="Times New Roman" w:cs="Times New Roman"/>
          <w:sz w:val="24"/>
          <w:szCs w:val="24"/>
        </w:rPr>
        <w:t>6</w:t>
      </w:r>
      <w:r w:rsidRPr="000A6BDE">
        <w:rPr>
          <w:rFonts w:ascii="Times New Roman" w:hAnsi="Times New Roman" w:cs="Times New Roman"/>
          <w:sz w:val="24"/>
          <w:szCs w:val="24"/>
        </w:rPr>
        <w:t xml:space="preserve">%, со средним общим – </w:t>
      </w:r>
      <w:r w:rsidR="00A25AA9" w:rsidRPr="000A6BDE">
        <w:rPr>
          <w:rFonts w:ascii="Times New Roman" w:hAnsi="Times New Roman" w:cs="Times New Roman"/>
          <w:sz w:val="24"/>
          <w:szCs w:val="24"/>
        </w:rPr>
        <w:t>2</w:t>
      </w:r>
      <w:r w:rsidRPr="000A6BDE">
        <w:rPr>
          <w:rFonts w:ascii="Times New Roman" w:hAnsi="Times New Roman" w:cs="Times New Roman"/>
          <w:sz w:val="24"/>
          <w:szCs w:val="24"/>
        </w:rPr>
        <w:t xml:space="preserve"> %. </w:t>
      </w:r>
    </w:p>
    <w:p w:rsidR="003B2B97" w:rsidRPr="000A6BDE" w:rsidRDefault="003B2B97" w:rsidP="007208D7">
      <w:pPr>
        <w:suppressLineNumbers/>
        <w:suppressAutoHyphen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w:t>
      </w:r>
      <w:r w:rsidR="00A25AA9" w:rsidRPr="000A6BDE">
        <w:rPr>
          <w:rFonts w:ascii="Times New Roman" w:hAnsi="Times New Roman" w:cs="Times New Roman"/>
          <w:sz w:val="24"/>
          <w:szCs w:val="24"/>
        </w:rPr>
        <w:t>49</w:t>
      </w:r>
      <w:r w:rsidRPr="000A6BDE">
        <w:rPr>
          <w:rFonts w:ascii="Times New Roman" w:hAnsi="Times New Roman" w:cs="Times New Roman"/>
          <w:sz w:val="24"/>
          <w:szCs w:val="24"/>
        </w:rPr>
        <w:t xml:space="preserve"> лет, в дошкольных образовательных организациях – 4</w:t>
      </w:r>
      <w:r w:rsidR="00A25AA9" w:rsidRPr="000A6BDE">
        <w:rPr>
          <w:rFonts w:ascii="Times New Roman" w:hAnsi="Times New Roman" w:cs="Times New Roman"/>
          <w:sz w:val="24"/>
          <w:szCs w:val="24"/>
        </w:rPr>
        <w:t>3года</w:t>
      </w:r>
      <w:r w:rsidRPr="000A6BDE">
        <w:rPr>
          <w:rFonts w:ascii="Times New Roman" w:hAnsi="Times New Roman" w:cs="Times New Roman"/>
          <w:sz w:val="24"/>
          <w:szCs w:val="24"/>
        </w:rPr>
        <w:t xml:space="preserve">, в учреждениях дополнительного образования детей – </w:t>
      </w:r>
      <w:r w:rsidR="00A25AA9" w:rsidRPr="000A6BDE">
        <w:rPr>
          <w:rFonts w:ascii="Times New Roman" w:hAnsi="Times New Roman" w:cs="Times New Roman"/>
          <w:sz w:val="24"/>
          <w:szCs w:val="24"/>
        </w:rPr>
        <w:t>43</w:t>
      </w:r>
      <w:r w:rsidRPr="000A6BDE">
        <w:rPr>
          <w:rFonts w:ascii="Times New Roman" w:hAnsi="Times New Roman" w:cs="Times New Roman"/>
          <w:sz w:val="24"/>
          <w:szCs w:val="24"/>
        </w:rPr>
        <w:t xml:space="preserve"> года.13% педагогов - в возрасте до 30 лет, доля работающих пенсионеров составляет </w:t>
      </w:r>
      <w:r w:rsidR="00A25AA9" w:rsidRPr="000A6BDE">
        <w:rPr>
          <w:rFonts w:ascii="Times New Roman" w:hAnsi="Times New Roman" w:cs="Times New Roman"/>
          <w:sz w:val="24"/>
          <w:szCs w:val="24"/>
        </w:rPr>
        <w:t>25</w:t>
      </w:r>
      <w:r w:rsidRPr="000A6BDE">
        <w:rPr>
          <w:rFonts w:ascii="Times New Roman" w:hAnsi="Times New Roman" w:cs="Times New Roman"/>
          <w:sz w:val="24"/>
          <w:szCs w:val="24"/>
        </w:rPr>
        <w:t xml:space="preserve">%. </w:t>
      </w:r>
    </w:p>
    <w:p w:rsidR="003B2B97" w:rsidRPr="000A6BDE" w:rsidRDefault="003B2B97" w:rsidP="007208D7">
      <w:pPr>
        <w:tabs>
          <w:tab w:val="left" w:pos="2325"/>
        </w:tabs>
        <w:spacing w:after="0" w:line="240" w:lineRule="auto"/>
        <w:ind w:firstLine="539"/>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Острой проблемой является </w:t>
      </w:r>
      <w:proofErr w:type="spellStart"/>
      <w:r w:rsidRPr="000A6BDE">
        <w:rPr>
          <w:rFonts w:ascii="Times New Roman" w:hAnsi="Times New Roman" w:cs="Times New Roman"/>
          <w:sz w:val="24"/>
          <w:szCs w:val="24"/>
          <w:lang w:eastAsia="ru-RU"/>
        </w:rPr>
        <w:t>недоукомплектованность</w:t>
      </w:r>
      <w:proofErr w:type="spellEnd"/>
      <w:r w:rsidRPr="000A6BDE">
        <w:rPr>
          <w:rFonts w:ascii="Times New Roman" w:hAnsi="Times New Roman" w:cs="Times New Roman"/>
          <w:sz w:val="24"/>
          <w:szCs w:val="24"/>
          <w:lang w:eastAsia="ru-RU"/>
        </w:rPr>
        <w:t xml:space="preserve"> образовательных организаций педагогическими кадрами. На начало 20</w:t>
      </w:r>
      <w:r w:rsidR="00A25AA9" w:rsidRPr="000A6BDE">
        <w:rPr>
          <w:rFonts w:ascii="Times New Roman" w:hAnsi="Times New Roman" w:cs="Times New Roman"/>
          <w:sz w:val="24"/>
          <w:szCs w:val="24"/>
          <w:lang w:eastAsia="ru-RU"/>
        </w:rPr>
        <w:t>21</w:t>
      </w:r>
      <w:r w:rsidRPr="000A6BDE">
        <w:rPr>
          <w:rFonts w:ascii="Times New Roman" w:hAnsi="Times New Roman" w:cs="Times New Roman"/>
          <w:sz w:val="24"/>
          <w:szCs w:val="24"/>
          <w:lang w:eastAsia="ru-RU"/>
        </w:rPr>
        <w:t>/2</w:t>
      </w:r>
      <w:r w:rsidR="00A25AA9" w:rsidRPr="000A6BDE">
        <w:rPr>
          <w:rFonts w:ascii="Times New Roman" w:hAnsi="Times New Roman" w:cs="Times New Roman"/>
          <w:sz w:val="24"/>
          <w:szCs w:val="24"/>
          <w:lang w:eastAsia="ru-RU"/>
        </w:rPr>
        <w:t>2</w:t>
      </w:r>
      <w:r w:rsidRPr="000A6BDE">
        <w:rPr>
          <w:rFonts w:ascii="Times New Roman" w:hAnsi="Times New Roman" w:cs="Times New Roman"/>
          <w:sz w:val="24"/>
          <w:szCs w:val="24"/>
          <w:lang w:eastAsia="ru-RU"/>
        </w:rPr>
        <w:t xml:space="preserve"> учебного года было р</w:t>
      </w:r>
      <w:r w:rsidRPr="000A6BDE">
        <w:rPr>
          <w:rFonts w:ascii="Times New Roman" w:hAnsi="Times New Roman" w:cs="Times New Roman"/>
          <w:sz w:val="24"/>
          <w:szCs w:val="24"/>
        </w:rPr>
        <w:t xml:space="preserve">еальных вакансий – </w:t>
      </w:r>
      <w:r w:rsidR="00A25AA9" w:rsidRPr="000A6BDE">
        <w:rPr>
          <w:rFonts w:ascii="Times New Roman" w:hAnsi="Times New Roman" w:cs="Times New Roman"/>
          <w:sz w:val="24"/>
          <w:szCs w:val="24"/>
        </w:rPr>
        <w:t>24</w:t>
      </w:r>
      <w:r w:rsidRPr="000A6BDE">
        <w:rPr>
          <w:rFonts w:ascii="Times New Roman" w:hAnsi="Times New Roman" w:cs="Times New Roman"/>
          <w:sz w:val="24"/>
          <w:szCs w:val="24"/>
        </w:rPr>
        <w:t>. В свете дефицита педагогических кадров увеличивается учебная нагрузка на одного учителя до 1,5 – 2 ставок.</w:t>
      </w:r>
    </w:p>
    <w:p w:rsidR="003B2B97" w:rsidRPr="000A6BDE" w:rsidRDefault="003B2B97" w:rsidP="009C008D">
      <w:pPr>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0A6BDE" w:rsidRDefault="003B2B97" w:rsidP="007208D7">
      <w:pPr>
        <w:suppressLineNumbers/>
        <w:suppressAutoHyphens/>
        <w:spacing w:after="0" w:line="240" w:lineRule="auto"/>
        <w:ind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В образовательных организациях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w:t>
      </w:r>
      <w:r w:rsidR="007208D7" w:rsidRPr="000A6BDE">
        <w:rPr>
          <w:rFonts w:ascii="Times New Roman" w:hAnsi="Times New Roman" w:cs="Times New Roman"/>
          <w:sz w:val="24"/>
          <w:szCs w:val="24"/>
        </w:rPr>
        <w:t>района 145</w:t>
      </w:r>
      <w:r w:rsidRPr="000A6BDE">
        <w:rPr>
          <w:rFonts w:ascii="Times New Roman" w:hAnsi="Times New Roman" w:cs="Times New Roman"/>
          <w:sz w:val="24"/>
          <w:szCs w:val="24"/>
        </w:rPr>
        <w:t xml:space="preserve"> педагог</w:t>
      </w:r>
      <w:r w:rsidR="0067528F" w:rsidRPr="000A6BDE">
        <w:rPr>
          <w:rFonts w:ascii="Times New Roman" w:hAnsi="Times New Roman" w:cs="Times New Roman"/>
          <w:sz w:val="24"/>
          <w:szCs w:val="24"/>
        </w:rPr>
        <w:t>ов</w:t>
      </w:r>
      <w:r w:rsidRPr="000A6BDE">
        <w:rPr>
          <w:rFonts w:ascii="Times New Roman" w:hAnsi="Times New Roman" w:cs="Times New Roman"/>
          <w:sz w:val="24"/>
          <w:szCs w:val="24"/>
        </w:rPr>
        <w:t xml:space="preserve"> или </w:t>
      </w:r>
      <w:r w:rsidR="0067528F" w:rsidRPr="000A6BDE">
        <w:rPr>
          <w:rFonts w:ascii="Times New Roman" w:hAnsi="Times New Roman" w:cs="Times New Roman"/>
          <w:sz w:val="24"/>
          <w:szCs w:val="24"/>
        </w:rPr>
        <w:t>50</w:t>
      </w:r>
      <w:r w:rsidR="007208D7" w:rsidRPr="000A6BDE">
        <w:rPr>
          <w:rFonts w:ascii="Times New Roman" w:hAnsi="Times New Roman" w:cs="Times New Roman"/>
          <w:sz w:val="24"/>
          <w:szCs w:val="24"/>
        </w:rPr>
        <w:t>% имеют</w:t>
      </w:r>
      <w:r w:rsidRPr="000A6BDE">
        <w:rPr>
          <w:rFonts w:ascii="Times New Roman" w:hAnsi="Times New Roman" w:cs="Times New Roman"/>
          <w:sz w:val="24"/>
          <w:szCs w:val="24"/>
        </w:rPr>
        <w:t xml:space="preserve"> высшую и </w:t>
      </w:r>
      <w:r w:rsidR="007208D7" w:rsidRPr="000A6BDE">
        <w:rPr>
          <w:rFonts w:ascii="Times New Roman" w:hAnsi="Times New Roman" w:cs="Times New Roman"/>
          <w:sz w:val="24"/>
          <w:szCs w:val="24"/>
        </w:rPr>
        <w:t>первую квалификационную</w:t>
      </w:r>
      <w:r w:rsidRPr="000A6BDE">
        <w:rPr>
          <w:rFonts w:ascii="Times New Roman" w:hAnsi="Times New Roman" w:cs="Times New Roman"/>
          <w:sz w:val="24"/>
          <w:szCs w:val="24"/>
        </w:rPr>
        <w:t xml:space="preserve"> категорию по должностям. Кроме этого по итогам </w:t>
      </w:r>
      <w:r w:rsidR="007208D7" w:rsidRPr="000A6BDE">
        <w:rPr>
          <w:rFonts w:ascii="Times New Roman" w:hAnsi="Times New Roman" w:cs="Times New Roman"/>
          <w:sz w:val="24"/>
          <w:szCs w:val="24"/>
        </w:rPr>
        <w:t>аттестации квалификация</w:t>
      </w:r>
      <w:r w:rsidRPr="000A6BDE">
        <w:rPr>
          <w:rFonts w:ascii="Times New Roman" w:hAnsi="Times New Roman" w:cs="Times New Roman"/>
          <w:sz w:val="24"/>
          <w:szCs w:val="24"/>
        </w:rPr>
        <w:t xml:space="preserve"> 132 </w:t>
      </w:r>
      <w:proofErr w:type="gramStart"/>
      <w:r w:rsidRPr="000A6BDE">
        <w:rPr>
          <w:rFonts w:ascii="Times New Roman" w:hAnsi="Times New Roman" w:cs="Times New Roman"/>
          <w:sz w:val="24"/>
          <w:szCs w:val="24"/>
        </w:rPr>
        <w:t>педагогов  (</w:t>
      </w:r>
      <w:proofErr w:type="gramEnd"/>
      <w:r w:rsidRPr="000A6BDE">
        <w:rPr>
          <w:rFonts w:ascii="Times New Roman" w:hAnsi="Times New Roman" w:cs="Times New Roman"/>
          <w:sz w:val="24"/>
          <w:szCs w:val="24"/>
        </w:rPr>
        <w:t>46,7%)  признана соответствующей занимаемым должностям.</w:t>
      </w:r>
    </w:p>
    <w:p w:rsidR="003B2B97" w:rsidRPr="000A6BDE" w:rsidRDefault="003B2B97" w:rsidP="009C008D">
      <w:pPr>
        <w:spacing w:after="0" w:line="240" w:lineRule="auto"/>
        <w:ind w:firstLine="540"/>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w:t>
      </w:r>
      <w:r w:rsidR="0067528F" w:rsidRPr="000A6BDE">
        <w:rPr>
          <w:rFonts w:ascii="Times New Roman" w:hAnsi="Times New Roman" w:cs="Times New Roman"/>
          <w:sz w:val="24"/>
          <w:szCs w:val="24"/>
          <w:lang w:eastAsia="ru-RU"/>
        </w:rPr>
        <w:t>регионального</w:t>
      </w:r>
      <w:r w:rsidRPr="000A6BDE">
        <w:rPr>
          <w:rFonts w:ascii="Times New Roman" w:hAnsi="Times New Roman" w:cs="Times New Roman"/>
          <w:sz w:val="24"/>
          <w:szCs w:val="24"/>
          <w:lang w:eastAsia="ru-RU"/>
        </w:rPr>
        <w:t xml:space="preserve"> этапа. </w:t>
      </w:r>
    </w:p>
    <w:p w:rsidR="007E7D36" w:rsidRPr="000A6BDE" w:rsidRDefault="007E7D36" w:rsidP="009C008D">
      <w:pPr>
        <w:spacing w:after="0" w:line="240" w:lineRule="auto"/>
        <w:ind w:firstLine="540"/>
        <w:jc w:val="both"/>
        <w:rPr>
          <w:rFonts w:ascii="Times New Roman" w:hAnsi="Times New Roman" w:cs="Times New Roman"/>
          <w:sz w:val="24"/>
          <w:szCs w:val="24"/>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4.2. Приоритеты, цели и задачи</w:t>
      </w:r>
    </w:p>
    <w:p w:rsidR="003B2B97" w:rsidRPr="000A6BDE"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Целью подпрограммы является повышение эффективности и результативности системы образования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p w:rsidR="003B2B97" w:rsidRPr="000A6BDE"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0A6BDE">
        <w:rPr>
          <w:rFonts w:ascii="Times New Roman" w:hAnsi="Times New Roman" w:cs="Times New Roman"/>
          <w:bCs/>
          <w:sz w:val="24"/>
          <w:szCs w:val="24"/>
          <w:lang w:eastAsia="ru-RU"/>
        </w:rPr>
        <w:t xml:space="preserve">Задачи: </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Осуществление установленных полномочий (функций) </w:t>
      </w:r>
      <w:r w:rsidR="007E626A">
        <w:rPr>
          <w:rFonts w:ascii="Times New Roman" w:hAnsi="Times New Roman" w:cs="Times New Roman"/>
        </w:rPr>
        <w:t>Управлением</w:t>
      </w:r>
      <w:r w:rsidRPr="000A6BDE">
        <w:rPr>
          <w:rFonts w:ascii="Times New Roman" w:hAnsi="Times New Roman" w:cs="Times New Roman"/>
          <w:sz w:val="24"/>
          <w:szCs w:val="24"/>
          <w:lang w:eastAsia="ru-RU"/>
        </w:rPr>
        <w:t xml:space="preserve"> образования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организация эффективного управления системой образования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 Организация повышения квалификации педагогических работников и руководителей образовательных организаций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p w:rsidR="0067528F"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0A6BDE" w:rsidRDefault="0067528F"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Pr="007208D7">
        <w:rPr>
          <w:rFonts w:ascii="Times New Roman" w:hAnsi="Times New Roman" w:cs="Times New Roman"/>
          <w:sz w:val="24"/>
          <w:szCs w:val="24"/>
          <w:lang w:eastAsia="ru-RU"/>
        </w:rPr>
        <w:t>) Реализация программы формирования Резерва управленческих кадров</w:t>
      </w:r>
      <w:r w:rsidRPr="000A6BDE">
        <w:rPr>
          <w:rFonts w:ascii="Times New Roman" w:hAnsi="Times New Roman" w:cs="Times New Roman"/>
          <w:sz w:val="24"/>
          <w:szCs w:val="24"/>
          <w:shd w:val="clear" w:color="auto" w:fill="BDD6EE" w:themeFill="accent1" w:themeFillTint="66"/>
          <w:lang w:eastAsia="ru-RU"/>
        </w:rPr>
        <w:t>.</w:t>
      </w:r>
    </w:p>
    <w:p w:rsidR="0067528F" w:rsidRPr="000A6BDE"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5) Реализация мероприятий, </w:t>
      </w:r>
      <w:r w:rsidR="007208D7" w:rsidRPr="000A6BDE">
        <w:rPr>
          <w:rFonts w:ascii="Times New Roman" w:hAnsi="Times New Roman" w:cs="Times New Roman"/>
          <w:sz w:val="24"/>
          <w:szCs w:val="24"/>
          <w:lang w:eastAsia="ru-RU"/>
        </w:rPr>
        <w:t>мотивирующих руководителей</w:t>
      </w:r>
      <w:r w:rsidRPr="000A6BDE">
        <w:rPr>
          <w:rFonts w:ascii="Times New Roman" w:hAnsi="Times New Roman" w:cs="Times New Roman"/>
          <w:sz w:val="24"/>
          <w:szCs w:val="24"/>
          <w:lang w:eastAsia="ru-RU"/>
        </w:rPr>
        <w:t xml:space="preserve"> и педагогических работников </w:t>
      </w:r>
      <w:r w:rsidR="007208D7" w:rsidRPr="000A6BDE">
        <w:rPr>
          <w:rFonts w:ascii="Times New Roman" w:hAnsi="Times New Roman" w:cs="Times New Roman"/>
          <w:sz w:val="24"/>
          <w:szCs w:val="24"/>
          <w:lang w:eastAsia="ru-RU"/>
        </w:rPr>
        <w:t>образовательных организаций</w:t>
      </w:r>
      <w:r w:rsidRPr="000A6BDE">
        <w:rPr>
          <w:rFonts w:ascii="Times New Roman" w:hAnsi="Times New Roman" w:cs="Times New Roman"/>
          <w:sz w:val="24"/>
          <w:szCs w:val="24"/>
          <w:lang w:eastAsia="ru-RU"/>
        </w:rPr>
        <w:t xml:space="preserve"> на достижение результатов профессиональной деятельности.</w:t>
      </w:r>
    </w:p>
    <w:p w:rsidR="0067528F" w:rsidRPr="000A6BDE"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 Организация работы по развитию системы обратной связи с потребителями услуг образования.</w:t>
      </w:r>
    </w:p>
    <w:p w:rsidR="0067528F" w:rsidRPr="000A6BDE"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rsidR="0067528F" w:rsidRPr="000A6BDE"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r w:rsidR="007208D7">
        <w:rPr>
          <w:rFonts w:ascii="Times New Roman" w:hAnsi="Times New Roman" w:cs="Times New Roman"/>
          <w:sz w:val="24"/>
          <w:szCs w:val="24"/>
          <w:lang w:eastAsia="ru-RU"/>
        </w:rPr>
        <w:t>.</w:t>
      </w:r>
    </w:p>
    <w:p w:rsidR="0067528F" w:rsidRPr="000A6BDE" w:rsidRDefault="0067528F" w:rsidP="009C008D">
      <w:pPr>
        <w:tabs>
          <w:tab w:val="left" w:pos="1276"/>
        </w:tabs>
        <w:spacing w:after="0" w:line="240" w:lineRule="auto"/>
        <w:ind w:right="624"/>
        <w:jc w:val="both"/>
        <w:rPr>
          <w:rFonts w:ascii="Times New Roman" w:hAnsi="Times New Roman" w:cs="Times New Roman"/>
          <w:sz w:val="24"/>
          <w:szCs w:val="24"/>
          <w:lang w:eastAsia="ru-RU"/>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4.3. Целевые показатели (индикаторы)</w:t>
      </w:r>
    </w:p>
    <w:p w:rsidR="003B2B97" w:rsidRPr="000A6BDE"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 xml:space="preserve">Мониторинг системы образования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r w:rsidR="007E626A">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(Оценка качества муниципальной системы образования).</w:t>
      </w:r>
    </w:p>
    <w:p w:rsidR="003B2B97" w:rsidRPr="000A6BDE"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результативность системы образования в </w:t>
      </w:r>
      <w:proofErr w:type="spellStart"/>
      <w:r w:rsidRPr="000A6BDE">
        <w:rPr>
          <w:rFonts w:ascii="Times New Roman" w:hAnsi="Times New Roman" w:cs="Times New Roman"/>
          <w:sz w:val="24"/>
          <w:szCs w:val="24"/>
          <w:lang w:eastAsia="ru-RU"/>
        </w:rPr>
        <w:t>Шегарском</w:t>
      </w:r>
      <w:proofErr w:type="spellEnd"/>
      <w:r w:rsidRPr="000A6BDE">
        <w:rPr>
          <w:rFonts w:ascii="Times New Roman" w:hAnsi="Times New Roman" w:cs="Times New Roman"/>
          <w:sz w:val="24"/>
          <w:szCs w:val="24"/>
          <w:lang w:eastAsia="ru-RU"/>
        </w:rPr>
        <w:t xml:space="preserve"> районе.</w:t>
      </w:r>
    </w:p>
    <w:p w:rsidR="003B2B97" w:rsidRPr="000A6BDE"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0A6BDE" w:rsidRDefault="003B2B97" w:rsidP="00C33DC1">
      <w:pPr>
        <w:tabs>
          <w:tab w:val="left" w:pos="1276"/>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Показатель характеризует квалификацию руководителей и педагогических работников образовательных организаций.</w:t>
      </w:r>
    </w:p>
    <w:p w:rsidR="003B2B97" w:rsidRPr="000A6BDE"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Доля педагогических работников образовательных организаций, </w:t>
      </w:r>
      <w:r w:rsidR="007208D7" w:rsidRPr="000A6BDE">
        <w:rPr>
          <w:rFonts w:ascii="Times New Roman" w:hAnsi="Times New Roman" w:cs="Times New Roman"/>
          <w:sz w:val="24"/>
          <w:szCs w:val="24"/>
          <w:lang w:eastAsia="ru-RU"/>
        </w:rPr>
        <w:t>получивших в</w:t>
      </w:r>
      <w:r w:rsidRPr="000A6BDE">
        <w:rPr>
          <w:rFonts w:ascii="Times New Roman" w:hAnsi="Times New Roman" w:cs="Times New Roman"/>
          <w:sz w:val="24"/>
          <w:szCs w:val="24"/>
          <w:lang w:eastAsia="ru-RU"/>
        </w:rPr>
        <w:t xml:space="preserve"> установленном порядке первую и </w:t>
      </w:r>
      <w:r w:rsidR="007208D7" w:rsidRPr="000A6BDE">
        <w:rPr>
          <w:rFonts w:ascii="Times New Roman" w:hAnsi="Times New Roman" w:cs="Times New Roman"/>
          <w:sz w:val="24"/>
          <w:szCs w:val="24"/>
          <w:lang w:eastAsia="ru-RU"/>
        </w:rPr>
        <w:t>высшую квалификационные категории,</w:t>
      </w:r>
      <w:r w:rsidRPr="000A6BDE">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0A6BDE">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0A6BDE">
        <w:rPr>
          <w:rFonts w:ascii="Times New Roman" w:hAnsi="Times New Roman" w:cs="Times New Roman"/>
          <w:sz w:val="24"/>
          <w:szCs w:val="24"/>
          <w:lang w:eastAsia="ru-RU"/>
        </w:rPr>
        <w:t>образовательных учреждений</w:t>
      </w:r>
      <w:r w:rsidRPr="000A6BDE">
        <w:rPr>
          <w:rFonts w:ascii="Times New Roman" w:hAnsi="Times New Roman" w:cs="Times New Roman"/>
          <w:spacing w:val="-2"/>
          <w:sz w:val="24"/>
          <w:szCs w:val="24"/>
          <w:lang w:eastAsia="ru-RU"/>
        </w:rPr>
        <w:t xml:space="preserve">, влияет на качество </w:t>
      </w:r>
      <w:r w:rsidRPr="000A6BDE">
        <w:rPr>
          <w:rFonts w:ascii="Times New Roman" w:hAnsi="Times New Roman" w:cs="Times New Roman"/>
          <w:sz w:val="24"/>
          <w:szCs w:val="24"/>
          <w:lang w:eastAsia="ru-RU"/>
        </w:rPr>
        <w:t>образования.</w:t>
      </w:r>
    </w:p>
    <w:p w:rsidR="003B2B97" w:rsidRPr="000A6BDE"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результативность мер по обеспечению </w:t>
      </w:r>
      <w:r w:rsidR="007208D7" w:rsidRPr="000A6BDE">
        <w:rPr>
          <w:rFonts w:ascii="Times New Roman" w:hAnsi="Times New Roman" w:cs="Times New Roman"/>
          <w:sz w:val="24"/>
          <w:szCs w:val="24"/>
          <w:lang w:eastAsia="ru-RU"/>
        </w:rPr>
        <w:t>кадрами образовательных</w:t>
      </w:r>
      <w:r w:rsidRPr="000A6BDE">
        <w:rPr>
          <w:rFonts w:ascii="Times New Roman" w:hAnsi="Times New Roman" w:cs="Times New Roman"/>
          <w:sz w:val="24"/>
          <w:szCs w:val="24"/>
          <w:lang w:eastAsia="ru-RU"/>
        </w:rPr>
        <w:t xml:space="preserve"> организаций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0A6BDE">
        <w:rPr>
          <w:rFonts w:ascii="Times New Roman" w:hAnsi="Times New Roman" w:cs="Times New Roman"/>
          <w:sz w:val="24"/>
          <w:szCs w:val="24"/>
          <w:lang w:eastAsia="ru-RU"/>
        </w:rPr>
        <w:t>образовательных организаций</w:t>
      </w:r>
      <w:r w:rsidRPr="000A6BDE">
        <w:rPr>
          <w:rFonts w:ascii="Times New Roman" w:hAnsi="Times New Roman" w:cs="Times New Roman"/>
          <w:sz w:val="24"/>
          <w:szCs w:val="24"/>
          <w:lang w:eastAsia="ru-RU"/>
        </w:rPr>
        <w:t>, принявших участие в профессиональных конкурсах различного уровня.</w:t>
      </w:r>
    </w:p>
    <w:p w:rsidR="0067528F"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7)НОКО. Удовлетворенность потребителей качеством оказания муниципальных услуг в сфере образования. </w:t>
      </w:r>
    </w:p>
    <w:p w:rsidR="0067528F"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оценку качества </w:t>
      </w:r>
      <w:r w:rsidR="007208D7" w:rsidRPr="000A6BDE">
        <w:rPr>
          <w:rFonts w:ascii="Times New Roman" w:hAnsi="Times New Roman" w:cs="Times New Roman"/>
          <w:sz w:val="24"/>
          <w:szCs w:val="24"/>
          <w:lang w:eastAsia="ru-RU"/>
        </w:rPr>
        <w:t>услуг общего</w:t>
      </w:r>
      <w:r w:rsidRPr="000A6BDE">
        <w:rPr>
          <w:rFonts w:ascii="Times New Roman" w:hAnsi="Times New Roman" w:cs="Times New Roman"/>
          <w:sz w:val="24"/>
          <w:szCs w:val="24"/>
          <w:lang w:eastAsia="ru-RU"/>
        </w:rPr>
        <w:t xml:space="preserve"> образования потребителями, процент.</w:t>
      </w:r>
    </w:p>
    <w:p w:rsidR="0067528F" w:rsidRPr="007F4621"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Количество руководителей ОО, назначенных из Резерва управленческих кадров.</w:t>
      </w:r>
    </w:p>
    <w:p w:rsidR="0067528F" w:rsidRPr="007F4621" w:rsidRDefault="0067528F"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 xml:space="preserve">Показатель характеризует уровень </w:t>
      </w:r>
      <w:r w:rsidR="00C33DC1" w:rsidRPr="007208D7">
        <w:rPr>
          <w:rFonts w:ascii="Times New Roman" w:hAnsi="Times New Roman" w:cs="Times New Roman"/>
          <w:sz w:val="24"/>
          <w:szCs w:val="24"/>
          <w:lang w:eastAsia="ru-RU"/>
        </w:rPr>
        <w:t>под</w:t>
      </w:r>
      <w:r w:rsidRPr="007208D7">
        <w:rPr>
          <w:rFonts w:ascii="Times New Roman" w:hAnsi="Times New Roman" w:cs="Times New Roman"/>
          <w:sz w:val="24"/>
          <w:szCs w:val="24"/>
          <w:lang w:eastAsia="ru-RU"/>
        </w:rPr>
        <w:t>готов</w:t>
      </w:r>
      <w:r w:rsidR="00C33DC1" w:rsidRPr="007208D7">
        <w:rPr>
          <w:rFonts w:ascii="Times New Roman" w:hAnsi="Times New Roman" w:cs="Times New Roman"/>
          <w:sz w:val="24"/>
          <w:szCs w:val="24"/>
          <w:lang w:eastAsia="ru-RU"/>
        </w:rPr>
        <w:t>лен</w:t>
      </w:r>
      <w:r w:rsidRPr="007208D7">
        <w:rPr>
          <w:rFonts w:ascii="Times New Roman" w:hAnsi="Times New Roman" w:cs="Times New Roman"/>
          <w:sz w:val="24"/>
          <w:szCs w:val="24"/>
          <w:lang w:eastAsia="ru-RU"/>
        </w:rPr>
        <w:t xml:space="preserve">ности резервистов </w:t>
      </w:r>
      <w:r w:rsidR="00C33DC1" w:rsidRPr="007208D7">
        <w:rPr>
          <w:rFonts w:ascii="Times New Roman" w:hAnsi="Times New Roman" w:cs="Times New Roman"/>
          <w:sz w:val="24"/>
          <w:szCs w:val="24"/>
          <w:lang w:eastAsia="ru-RU"/>
        </w:rPr>
        <w:t>занимать</w:t>
      </w:r>
      <w:r w:rsidR="00C33DC1" w:rsidRPr="007F4621">
        <w:rPr>
          <w:rFonts w:ascii="Times New Roman" w:hAnsi="Times New Roman" w:cs="Times New Roman"/>
          <w:sz w:val="24"/>
          <w:szCs w:val="24"/>
          <w:shd w:val="clear" w:color="auto" w:fill="BDD6EE" w:themeFill="accent1" w:themeFillTint="66"/>
          <w:lang w:eastAsia="ru-RU"/>
        </w:rPr>
        <w:t xml:space="preserve"> </w:t>
      </w:r>
      <w:r w:rsidR="00C33DC1" w:rsidRPr="007208D7">
        <w:rPr>
          <w:rFonts w:ascii="Times New Roman" w:hAnsi="Times New Roman" w:cs="Times New Roman"/>
          <w:sz w:val="24"/>
          <w:szCs w:val="24"/>
          <w:lang w:eastAsia="ru-RU"/>
        </w:rPr>
        <w:t>руководящие должности</w:t>
      </w:r>
      <w:r w:rsidR="007208D7">
        <w:rPr>
          <w:rFonts w:ascii="Times New Roman" w:hAnsi="Times New Roman" w:cs="Times New Roman"/>
          <w:sz w:val="24"/>
          <w:szCs w:val="24"/>
          <w:lang w:eastAsia="ru-RU"/>
        </w:rPr>
        <w:t>.</w:t>
      </w:r>
    </w:p>
    <w:p w:rsidR="0067528F" w:rsidRPr="007F4621"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proofErr w:type="spellStart"/>
      <w:r w:rsidRPr="007208D7">
        <w:rPr>
          <w:rFonts w:ascii="Times New Roman" w:hAnsi="Times New Roman" w:cs="Times New Roman"/>
          <w:sz w:val="24"/>
          <w:szCs w:val="24"/>
          <w:lang w:eastAsia="ru-RU"/>
        </w:rPr>
        <w:t>Закрепляемость</w:t>
      </w:r>
      <w:proofErr w:type="spellEnd"/>
      <w:r w:rsidRPr="007208D7">
        <w:rPr>
          <w:rFonts w:ascii="Times New Roman" w:hAnsi="Times New Roman" w:cs="Times New Roman"/>
          <w:sz w:val="24"/>
          <w:szCs w:val="24"/>
          <w:lang w:eastAsia="ru-RU"/>
        </w:rPr>
        <w:t xml:space="preserve"> молодых педагогов в ОО в процентном соотношении.</w:t>
      </w:r>
    </w:p>
    <w:p w:rsidR="00C33DC1" w:rsidRPr="007F4621" w:rsidRDefault="00C33DC1"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Показатель характеризует результативность мер по привлечению молодых педагогов</w:t>
      </w:r>
      <w:r w:rsidRPr="007F4621">
        <w:rPr>
          <w:rFonts w:ascii="Times New Roman" w:hAnsi="Times New Roman" w:cs="Times New Roman"/>
          <w:sz w:val="24"/>
          <w:szCs w:val="24"/>
          <w:shd w:val="clear" w:color="auto" w:fill="BDD6EE" w:themeFill="accent1" w:themeFillTint="66"/>
          <w:lang w:eastAsia="ru-RU"/>
        </w:rPr>
        <w:t xml:space="preserve"> </w:t>
      </w:r>
      <w:r w:rsidRPr="007208D7">
        <w:rPr>
          <w:rFonts w:ascii="Times New Roman" w:hAnsi="Times New Roman" w:cs="Times New Roman"/>
          <w:sz w:val="24"/>
          <w:szCs w:val="24"/>
          <w:lang w:eastAsia="ru-RU"/>
        </w:rPr>
        <w:t>для работы в сельской местности.</w:t>
      </w:r>
    </w:p>
    <w:p w:rsidR="003B2B97" w:rsidRPr="007F4621"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Доля ОО в МО, не вошедших в список ш</w:t>
      </w:r>
      <w:r w:rsidR="00C33DC1" w:rsidRPr="007208D7">
        <w:rPr>
          <w:rFonts w:ascii="Times New Roman" w:hAnsi="Times New Roman" w:cs="Times New Roman"/>
          <w:sz w:val="24"/>
          <w:szCs w:val="24"/>
          <w:lang w:eastAsia="ru-RU"/>
        </w:rPr>
        <w:t>к</w:t>
      </w:r>
      <w:r w:rsidRPr="007208D7">
        <w:rPr>
          <w:rFonts w:ascii="Times New Roman" w:hAnsi="Times New Roman" w:cs="Times New Roman"/>
          <w:sz w:val="24"/>
          <w:szCs w:val="24"/>
          <w:lang w:eastAsia="ru-RU"/>
        </w:rPr>
        <w:t>ол с низкими образовательными результатами обучающихся от общего количества ОО в МО</w:t>
      </w:r>
      <w:r w:rsidR="00C33DC1" w:rsidRPr="007F4621">
        <w:rPr>
          <w:rFonts w:ascii="Times New Roman" w:hAnsi="Times New Roman" w:cs="Times New Roman"/>
          <w:sz w:val="24"/>
          <w:szCs w:val="24"/>
          <w:shd w:val="clear" w:color="auto" w:fill="BDD6EE" w:themeFill="accent1" w:themeFillTint="66"/>
          <w:lang w:eastAsia="ru-RU"/>
        </w:rPr>
        <w:t>.</w:t>
      </w:r>
    </w:p>
    <w:p w:rsidR="00C33DC1" w:rsidRPr="000A6BDE" w:rsidRDefault="00C33DC1" w:rsidP="007F462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7F4621">
        <w:rPr>
          <w:rFonts w:ascii="Times New Roman" w:hAnsi="Times New Roman" w:cs="Times New Roman"/>
          <w:sz w:val="24"/>
          <w:szCs w:val="24"/>
          <w:lang w:eastAsia="ru-RU"/>
        </w:rPr>
        <w:t xml:space="preserve">Показатель характеризует результативность мер по работе со школами </w:t>
      </w:r>
      <w:r w:rsidR="003D102A" w:rsidRPr="007F4621">
        <w:rPr>
          <w:rFonts w:ascii="Times New Roman" w:hAnsi="Times New Roman" w:cs="Times New Roman"/>
          <w:sz w:val="24"/>
          <w:szCs w:val="24"/>
          <w:lang w:eastAsia="ru-RU"/>
        </w:rPr>
        <w:t>с низкими образовательными результатами</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4.4. Сроки и этапы реализации </w:t>
      </w:r>
    </w:p>
    <w:p w:rsidR="003B2B97" w:rsidRPr="000A6BDE"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4.5. Основные мероприятия</w:t>
      </w:r>
    </w:p>
    <w:p w:rsidR="003B2B97" w:rsidRPr="000A6BDE" w:rsidRDefault="003B2B97" w:rsidP="009C008D">
      <w:pPr>
        <w:keepNext/>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3B2B97" w:rsidRPr="000A6BDE"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Реализация установленных полномочий (функций) </w:t>
      </w:r>
      <w:r w:rsidR="007E626A">
        <w:rPr>
          <w:rFonts w:ascii="Times New Roman" w:hAnsi="Times New Roman" w:cs="Times New Roman"/>
        </w:rPr>
        <w:t>Управлением</w:t>
      </w:r>
      <w:r w:rsidRPr="000A6BDE">
        <w:rPr>
          <w:rFonts w:ascii="Times New Roman" w:hAnsi="Times New Roman" w:cs="Times New Roman"/>
          <w:sz w:val="24"/>
          <w:szCs w:val="24"/>
          <w:lang w:eastAsia="ru-RU"/>
        </w:rPr>
        <w:t xml:space="preserve"> образования Администрации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организация управления муниципальной программой «Развитие образования».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финансирование расходов на содержание </w:t>
      </w:r>
      <w:r w:rsidR="007E626A">
        <w:rPr>
          <w:rFonts w:ascii="Times New Roman" w:hAnsi="Times New Roman" w:cs="Times New Roman"/>
        </w:rPr>
        <w:t>Управления</w:t>
      </w:r>
      <w:r w:rsidRPr="000A6BDE">
        <w:rPr>
          <w:rFonts w:ascii="Times New Roman" w:hAnsi="Times New Roman" w:cs="Times New Roman"/>
          <w:sz w:val="24"/>
          <w:szCs w:val="24"/>
          <w:lang w:eastAsia="ru-RU"/>
        </w:rPr>
        <w:t xml:space="preserve"> образования</w:t>
      </w:r>
      <w:r w:rsidRPr="000A6BDE">
        <w:rPr>
          <w:rFonts w:ascii="Times New Roman" w:hAnsi="Times New Roman" w:cs="Times New Roman"/>
          <w:i/>
          <w:iCs/>
          <w:sz w:val="24"/>
          <w:szCs w:val="24"/>
          <w:lang w:eastAsia="ru-RU"/>
        </w:rPr>
        <w:t>.</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 Координация работы по повышению квалификации педагогических работников, руководителей образовательных организаций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rsidR="003B2B97" w:rsidRPr="000A6BDE"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w:t>
      </w:r>
      <w:r w:rsidR="003B2B97" w:rsidRPr="000A6BDE">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w:t>
      </w:r>
      <w:r w:rsidR="007E626A" w:rsidRPr="007E626A">
        <w:rPr>
          <w:rFonts w:ascii="Times New Roman" w:hAnsi="Times New Roman" w:cs="Times New Roman"/>
        </w:rPr>
        <w:t xml:space="preserve"> </w:t>
      </w:r>
      <w:r w:rsidR="007F4621">
        <w:rPr>
          <w:rFonts w:ascii="Times New Roman" w:hAnsi="Times New Roman" w:cs="Times New Roman"/>
        </w:rPr>
        <w:t>Управлению</w:t>
      </w:r>
      <w:r w:rsidR="007F4621" w:rsidRPr="000A6BDE">
        <w:rPr>
          <w:rFonts w:ascii="Times New Roman" w:hAnsi="Times New Roman" w:cs="Times New Roman"/>
          <w:sz w:val="24"/>
          <w:szCs w:val="24"/>
          <w:lang w:eastAsia="ru-RU"/>
        </w:rPr>
        <w:t xml:space="preserve"> образования</w:t>
      </w:r>
      <w:r w:rsidR="003B2B97" w:rsidRPr="000A6BDE">
        <w:rPr>
          <w:rFonts w:ascii="Times New Roman" w:hAnsi="Times New Roman" w:cs="Times New Roman"/>
          <w:sz w:val="24"/>
          <w:szCs w:val="24"/>
          <w:lang w:eastAsia="ru-RU"/>
        </w:rPr>
        <w:t>.</w:t>
      </w:r>
    </w:p>
    <w:p w:rsidR="006503FF" w:rsidRDefault="00B00489"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003B2B97" w:rsidRPr="000A6BDE">
        <w:rPr>
          <w:rFonts w:ascii="Times New Roman" w:hAnsi="Times New Roman" w:cs="Times New Roman"/>
          <w:sz w:val="24"/>
          <w:szCs w:val="24"/>
          <w:lang w:eastAsia="ru-RU"/>
        </w:rPr>
        <w:t xml:space="preserve">) Организация и проведение конкурсов профессионального </w:t>
      </w:r>
      <w:r w:rsidR="007F4621" w:rsidRPr="000A6BDE">
        <w:rPr>
          <w:rFonts w:ascii="Times New Roman" w:hAnsi="Times New Roman" w:cs="Times New Roman"/>
          <w:sz w:val="24"/>
          <w:szCs w:val="24"/>
          <w:lang w:eastAsia="ru-RU"/>
        </w:rPr>
        <w:t>мастерства на</w:t>
      </w:r>
      <w:r w:rsidR="003B2B97" w:rsidRPr="000A6BDE">
        <w:rPr>
          <w:rFonts w:ascii="Times New Roman" w:hAnsi="Times New Roman" w:cs="Times New Roman"/>
          <w:sz w:val="24"/>
          <w:szCs w:val="24"/>
          <w:lang w:eastAsia="ru-RU"/>
        </w:rPr>
        <w:t xml:space="preserve"> муниципальном уровне: «Учитель года», «Воспитатель года», «Сердце отдаю детям» и др. Участие в конкурсах профессионального </w:t>
      </w:r>
      <w:r w:rsidR="003D102A" w:rsidRPr="000A6BDE">
        <w:rPr>
          <w:rFonts w:ascii="Times New Roman" w:hAnsi="Times New Roman" w:cs="Times New Roman"/>
          <w:sz w:val="24"/>
          <w:szCs w:val="24"/>
          <w:lang w:eastAsia="ru-RU"/>
        </w:rPr>
        <w:t>мастерства на</w:t>
      </w:r>
      <w:r w:rsidR="003B2B97" w:rsidRPr="000A6BDE">
        <w:rPr>
          <w:rFonts w:ascii="Times New Roman" w:hAnsi="Times New Roman" w:cs="Times New Roman"/>
          <w:sz w:val="24"/>
          <w:szCs w:val="24"/>
          <w:lang w:eastAsia="ru-RU"/>
        </w:rPr>
        <w:t xml:space="preserve"> региональном уровне.</w:t>
      </w:r>
      <w:r w:rsidR="006503FF" w:rsidRPr="006503FF">
        <w:rPr>
          <w:rFonts w:ascii="Times New Roman" w:hAnsi="Times New Roman" w:cs="Times New Roman"/>
          <w:sz w:val="24"/>
          <w:szCs w:val="24"/>
          <w:lang w:eastAsia="ru-RU"/>
        </w:rPr>
        <w:t xml:space="preserve"> </w:t>
      </w:r>
    </w:p>
    <w:p w:rsidR="006503FF" w:rsidRPr="000A6BDE" w:rsidRDefault="006503FF"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6) </w:t>
      </w:r>
      <w:r w:rsidRPr="00AB1114">
        <w:rPr>
          <w:rFonts w:ascii="Times New Roman" w:hAnsi="Times New Roman" w:cs="Times New Roman"/>
          <w:lang w:eastAsia="ru-RU"/>
        </w:rPr>
        <w:t>Организация и проведение поздравлений с профессиональными праздниками педагогических работников</w:t>
      </w:r>
      <w:r>
        <w:rPr>
          <w:rFonts w:ascii="Times New Roman" w:hAnsi="Times New Roman" w:cs="Times New Roman"/>
          <w:lang w:eastAsia="ru-RU"/>
        </w:rPr>
        <w:t>.</w:t>
      </w:r>
    </w:p>
    <w:p w:rsidR="003B2B97" w:rsidRDefault="006503FF"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003B2B97" w:rsidRPr="000A6BDE">
        <w:rPr>
          <w:rFonts w:ascii="Times New Roman" w:hAnsi="Times New Roman" w:cs="Times New Roman"/>
          <w:sz w:val="24"/>
          <w:szCs w:val="24"/>
          <w:lang w:eastAsia="ru-RU"/>
        </w:rPr>
        <w:t xml:space="preserve">) </w:t>
      </w:r>
      <w:r w:rsidR="00AB1114">
        <w:rPr>
          <w:rFonts w:ascii="Times New Roman" w:hAnsi="Times New Roman" w:cs="Times New Roman"/>
          <w:sz w:val="24"/>
          <w:szCs w:val="24"/>
          <w:lang w:eastAsia="ru-RU"/>
        </w:rPr>
        <w:t>О</w:t>
      </w:r>
      <w:r w:rsidR="003B2B97" w:rsidRPr="000A6BDE">
        <w:rPr>
          <w:rFonts w:ascii="Times New Roman" w:hAnsi="Times New Roman" w:cs="Times New Roman"/>
          <w:sz w:val="24"/>
          <w:szCs w:val="24"/>
          <w:lang w:eastAsia="ru-RU"/>
        </w:rPr>
        <w:t>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0A6BDE">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proofErr w:type="spellStart"/>
      <w:r w:rsidR="001E5088" w:rsidRPr="000A6BDE">
        <w:rPr>
          <w:rFonts w:ascii="Times New Roman" w:hAnsi="Times New Roman" w:cs="Times New Roman"/>
          <w:sz w:val="24"/>
          <w:szCs w:val="24"/>
          <w:lang w:eastAsia="ru-RU"/>
        </w:rPr>
        <w:t>Шегарского</w:t>
      </w:r>
      <w:proofErr w:type="spellEnd"/>
      <w:r w:rsidR="001E5088" w:rsidRPr="000A6BDE">
        <w:rPr>
          <w:rFonts w:ascii="Times New Roman" w:hAnsi="Times New Roman" w:cs="Times New Roman"/>
          <w:sz w:val="24"/>
          <w:szCs w:val="24"/>
          <w:lang w:eastAsia="ru-RU"/>
        </w:rPr>
        <w:t xml:space="preserve"> района </w:t>
      </w:r>
      <w:r w:rsidR="009A75FE" w:rsidRPr="000A6BDE">
        <w:rPr>
          <w:rFonts w:ascii="Times New Roman" w:hAnsi="Times New Roman" w:cs="Times New Roman"/>
          <w:sz w:val="24"/>
          <w:szCs w:val="24"/>
          <w:lang w:eastAsia="ru-RU"/>
        </w:rPr>
        <w:t>Томской области</w:t>
      </w:r>
      <w:r w:rsidR="0087219A" w:rsidRPr="000A6BDE">
        <w:rPr>
          <w:rFonts w:ascii="Times New Roman" w:hAnsi="Times New Roman" w:cs="Times New Roman"/>
          <w:sz w:val="24"/>
          <w:szCs w:val="24"/>
          <w:lang w:eastAsia="ru-RU"/>
        </w:rPr>
        <w:t xml:space="preserve">, назначить ежемесячное денежное вознаграждение за классное руководство педагогическим работникам общеобразовательных учреждений </w:t>
      </w:r>
      <w:proofErr w:type="spellStart"/>
      <w:r w:rsidR="0087219A" w:rsidRPr="000A6BDE">
        <w:rPr>
          <w:rFonts w:ascii="Times New Roman" w:hAnsi="Times New Roman" w:cs="Times New Roman"/>
          <w:sz w:val="24"/>
          <w:szCs w:val="24"/>
          <w:lang w:eastAsia="ru-RU"/>
        </w:rPr>
        <w:t>Шегарского</w:t>
      </w:r>
      <w:proofErr w:type="spellEnd"/>
      <w:r w:rsidR="0087219A" w:rsidRPr="000A6BDE">
        <w:rPr>
          <w:rFonts w:ascii="Times New Roman" w:hAnsi="Times New Roman" w:cs="Times New Roman"/>
          <w:sz w:val="24"/>
          <w:szCs w:val="24"/>
          <w:lang w:eastAsia="ru-RU"/>
        </w:rPr>
        <w:t xml:space="preserve"> района</w:t>
      </w:r>
    </w:p>
    <w:p w:rsidR="009A75FE"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rsidR="009A75FE" w:rsidRPr="000A6BDE"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rsidR="003B2B97" w:rsidRPr="000A6BDE" w:rsidRDefault="006503FF" w:rsidP="009C008D">
      <w:pPr>
        <w:tabs>
          <w:tab w:val="left" w:pos="1134"/>
        </w:tabs>
        <w:spacing w:after="0" w:line="240" w:lineRule="auto"/>
        <w:ind w:right="-85"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003B2B97" w:rsidRPr="000A6BDE">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w:t>
      </w:r>
      <w:proofErr w:type="spellStart"/>
      <w:r w:rsidR="003B2B97" w:rsidRPr="000A6BDE">
        <w:rPr>
          <w:rFonts w:ascii="Times New Roman" w:hAnsi="Times New Roman" w:cs="Times New Roman"/>
          <w:sz w:val="24"/>
          <w:szCs w:val="24"/>
          <w:lang w:eastAsia="ru-RU"/>
        </w:rPr>
        <w:t>Шегарский</w:t>
      </w:r>
      <w:proofErr w:type="spellEnd"/>
      <w:r w:rsidR="003B2B97" w:rsidRPr="000A6BDE">
        <w:rPr>
          <w:rFonts w:ascii="Times New Roman" w:hAnsi="Times New Roman" w:cs="Times New Roman"/>
          <w:sz w:val="24"/>
          <w:szCs w:val="24"/>
          <w:lang w:eastAsia="ru-RU"/>
        </w:rPr>
        <w:t xml:space="preserve"> район».</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Основное мероприятие направлено на обеспечение открытости данных в сфере образования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4.6. Ресурсное обеспечение </w:t>
      </w:r>
    </w:p>
    <w:p w:rsidR="003B2B97" w:rsidRPr="000A6BDE" w:rsidRDefault="003B2B97" w:rsidP="009C008D">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1)средства бюджета муниципального образования «</w:t>
      </w:r>
      <w:proofErr w:type="spellStart"/>
      <w:r w:rsidRPr="000A6BDE">
        <w:rPr>
          <w:rFonts w:ascii="Times New Roman" w:hAnsi="Times New Roman" w:cs="Times New Roman"/>
          <w:sz w:val="24"/>
          <w:szCs w:val="24"/>
          <w:lang w:eastAsia="ru-RU"/>
        </w:rPr>
        <w:t>Шегарский</w:t>
      </w:r>
      <w:proofErr w:type="spellEnd"/>
      <w:r w:rsidRPr="000A6BDE">
        <w:rPr>
          <w:rFonts w:ascii="Times New Roman" w:hAnsi="Times New Roman" w:cs="Times New Roman"/>
          <w:sz w:val="24"/>
          <w:szCs w:val="24"/>
          <w:lang w:eastAsia="ru-RU"/>
        </w:rPr>
        <w:t xml:space="preserve"> район»;</w:t>
      </w:r>
    </w:p>
    <w:p w:rsidR="00787275" w:rsidRPr="000A6BDE" w:rsidRDefault="003B2B97" w:rsidP="00787275">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целевые средства из бюджетной системы разных уровней;</w:t>
      </w:r>
    </w:p>
    <w:p w:rsidR="000F3BFE" w:rsidRPr="000A6BDE" w:rsidRDefault="000F3BFE" w:rsidP="000F3BFE">
      <w:pPr>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0F3BFE">
        <w:rPr>
          <w:rFonts w:ascii="Times New Roman" w:hAnsi="Times New Roman" w:cs="Times New Roman"/>
        </w:rPr>
        <w:t>37545,654</w:t>
      </w:r>
      <w:r w:rsidRPr="000A6BDE">
        <w:rPr>
          <w:rFonts w:ascii="Times New Roman" w:hAnsi="Times New Roman" w:cs="Times New Roman"/>
          <w:sz w:val="24"/>
          <w:szCs w:val="24"/>
          <w:lang w:eastAsia="ru-RU"/>
        </w:rPr>
        <w:t xml:space="preserve">тыс. руб.  за счет средств бюджета </w:t>
      </w:r>
      <w:proofErr w:type="spellStart"/>
      <w:r w:rsidRPr="000A6BDE">
        <w:rPr>
          <w:rFonts w:ascii="Times New Roman" w:hAnsi="Times New Roman" w:cs="Times New Roman"/>
          <w:sz w:val="24"/>
          <w:szCs w:val="24"/>
          <w:lang w:eastAsia="ru-RU"/>
        </w:rPr>
        <w:t>Шегарского</w:t>
      </w:r>
      <w:proofErr w:type="spellEnd"/>
      <w:r w:rsidRPr="000A6BDE">
        <w:rPr>
          <w:rFonts w:ascii="Times New Roman" w:hAnsi="Times New Roman" w:cs="Times New Roman"/>
          <w:sz w:val="24"/>
          <w:szCs w:val="24"/>
          <w:lang w:eastAsia="ru-RU"/>
        </w:rPr>
        <w:t xml:space="preserve"> района </w:t>
      </w:r>
      <w:r w:rsidRPr="000A6BDE">
        <w:rPr>
          <w:rFonts w:ascii="Times New Roman" w:hAnsi="Times New Roman" w:cs="Times New Roman"/>
        </w:rPr>
        <w:t>736,</w:t>
      </w:r>
      <w:r>
        <w:rPr>
          <w:rFonts w:ascii="Times New Roman" w:hAnsi="Times New Roman" w:cs="Times New Roman"/>
        </w:rPr>
        <w:t>394</w:t>
      </w:r>
      <w:r w:rsidRPr="000A6BDE">
        <w:rPr>
          <w:rFonts w:ascii="Times New Roman" w:hAnsi="Times New Roman" w:cs="Times New Roman"/>
        </w:rPr>
        <w:t xml:space="preserve"> </w:t>
      </w:r>
      <w:r w:rsidRPr="000A6BDE">
        <w:rPr>
          <w:rFonts w:ascii="Times New Roman" w:hAnsi="Times New Roman" w:cs="Times New Roman"/>
          <w:sz w:val="24"/>
          <w:szCs w:val="24"/>
          <w:lang w:eastAsia="ru-RU"/>
        </w:rPr>
        <w:t xml:space="preserve">тыс. рублей, за счет средств областного бюджета 960,0 тыс. руб., за счет средств федерального бюджета </w:t>
      </w:r>
      <w:r w:rsidRPr="000A6BDE">
        <w:rPr>
          <w:rFonts w:ascii="Times New Roman" w:hAnsi="Times New Roman" w:cs="Times New Roman"/>
        </w:rPr>
        <w:t xml:space="preserve">35849,26 </w:t>
      </w:r>
      <w:r w:rsidRPr="000A6BDE">
        <w:rPr>
          <w:rFonts w:ascii="Times New Roman" w:hAnsi="Times New Roman" w:cs="Times New Roman"/>
          <w:sz w:val="24"/>
          <w:szCs w:val="24"/>
          <w:lang w:eastAsia="ru-RU"/>
        </w:rPr>
        <w:t>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0F3BFE" w:rsidRPr="000A6BDE" w:rsidTr="00206927">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F3BFE" w:rsidRPr="000A6BDE" w:rsidTr="00206927">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0F3BFE" w:rsidRPr="000A6BDE" w:rsidRDefault="000F3BFE" w:rsidP="00206927">
            <w:pPr>
              <w:spacing w:after="0" w:line="240" w:lineRule="auto"/>
              <w:rPr>
                <w:rFonts w:ascii="Times New Roman" w:hAnsi="Times New Roman" w:cs="Times New Roman"/>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0F3BFE" w:rsidRPr="000A6BDE" w:rsidRDefault="000F3BFE" w:rsidP="00206927">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F3BFE" w:rsidRPr="000A6BDE" w:rsidTr="00206927">
        <w:trPr>
          <w:jc w:val="center"/>
        </w:trPr>
        <w:tc>
          <w:tcPr>
            <w:tcW w:w="1384"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5649,01</w:t>
            </w:r>
          </w:p>
        </w:tc>
        <w:tc>
          <w:tcPr>
            <w:tcW w:w="193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124,9</w:t>
            </w:r>
          </w:p>
        </w:tc>
        <w:tc>
          <w:tcPr>
            <w:tcW w:w="136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243,2</w:t>
            </w:r>
          </w:p>
        </w:tc>
        <w:tc>
          <w:tcPr>
            <w:tcW w:w="1630"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5280,91</w:t>
            </w:r>
          </w:p>
        </w:tc>
      </w:tr>
      <w:tr w:rsidR="000F3BFE" w:rsidRPr="000A6BDE" w:rsidTr="00206927">
        <w:trPr>
          <w:jc w:val="center"/>
        </w:trPr>
        <w:tc>
          <w:tcPr>
            <w:tcW w:w="1384"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15583,25</w:t>
            </w:r>
          </w:p>
        </w:tc>
        <w:tc>
          <w:tcPr>
            <w:tcW w:w="193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52,0</w:t>
            </w:r>
          </w:p>
        </w:tc>
        <w:tc>
          <w:tcPr>
            <w:tcW w:w="136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15334,95</w:t>
            </w:r>
          </w:p>
        </w:tc>
      </w:tr>
      <w:tr w:rsidR="000F3BFE" w:rsidRPr="000A6BDE" w:rsidTr="00206927">
        <w:trPr>
          <w:jc w:val="center"/>
        </w:trPr>
        <w:tc>
          <w:tcPr>
            <w:tcW w:w="1384"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jc w:val="center"/>
              <w:rPr>
                <w:rFonts w:ascii="Times New Roman" w:hAnsi="Times New Roman" w:cs="Times New Roman"/>
                <w:sz w:val="24"/>
                <w:szCs w:val="24"/>
              </w:rPr>
            </w:pPr>
            <w:r>
              <w:rPr>
                <w:rFonts w:ascii="Times New Roman" w:hAnsi="Times New Roman" w:cs="Times New Roman"/>
              </w:rPr>
              <w:t>15777,094</w:t>
            </w:r>
          </w:p>
        </w:tc>
        <w:tc>
          <w:tcPr>
            <w:tcW w:w="193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Pr>
                <w:rFonts w:ascii="Times New Roman" w:hAnsi="Times New Roman" w:cs="Times New Roman"/>
              </w:rPr>
              <w:t>219,494</w:t>
            </w:r>
          </w:p>
        </w:tc>
        <w:tc>
          <w:tcPr>
            <w:tcW w:w="136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324,2</w:t>
            </w:r>
          </w:p>
        </w:tc>
        <w:tc>
          <w:tcPr>
            <w:tcW w:w="1630"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15233,4</w:t>
            </w:r>
          </w:p>
        </w:tc>
      </w:tr>
      <w:tr w:rsidR="000F3BFE" w:rsidRPr="000A6BDE" w:rsidTr="00206927">
        <w:trPr>
          <w:jc w:val="center"/>
        </w:trPr>
        <w:tc>
          <w:tcPr>
            <w:tcW w:w="1384"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349,3</w:t>
            </w:r>
          </w:p>
        </w:tc>
        <w:tc>
          <w:tcPr>
            <w:tcW w:w="193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153,0</w:t>
            </w:r>
          </w:p>
        </w:tc>
        <w:tc>
          <w:tcPr>
            <w:tcW w:w="136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0,0</w:t>
            </w:r>
          </w:p>
        </w:tc>
      </w:tr>
      <w:tr w:rsidR="000F3BFE" w:rsidRPr="000A6BDE" w:rsidTr="00206927">
        <w:trPr>
          <w:jc w:val="center"/>
        </w:trPr>
        <w:tc>
          <w:tcPr>
            <w:tcW w:w="1384"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187,0</w:t>
            </w:r>
          </w:p>
        </w:tc>
        <w:tc>
          <w:tcPr>
            <w:tcW w:w="193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187,0</w:t>
            </w:r>
          </w:p>
        </w:tc>
        <w:tc>
          <w:tcPr>
            <w:tcW w:w="136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0,0</w:t>
            </w:r>
          </w:p>
        </w:tc>
        <w:tc>
          <w:tcPr>
            <w:tcW w:w="1630"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0,0</w:t>
            </w:r>
          </w:p>
        </w:tc>
      </w:tr>
      <w:tr w:rsidR="000F3BFE" w:rsidRPr="000A6BDE" w:rsidTr="00206927">
        <w:trPr>
          <w:jc w:val="center"/>
        </w:trPr>
        <w:tc>
          <w:tcPr>
            <w:tcW w:w="1384"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rsidR="000F3BFE" w:rsidRPr="000A6BDE" w:rsidRDefault="000F3BFE" w:rsidP="00206927">
            <w:pPr>
              <w:jc w:val="center"/>
              <w:rPr>
                <w:rFonts w:ascii="Times New Roman" w:hAnsi="Times New Roman" w:cs="Times New Roman"/>
                <w:sz w:val="24"/>
                <w:szCs w:val="24"/>
              </w:rPr>
            </w:pPr>
            <w:r>
              <w:rPr>
                <w:rFonts w:ascii="Times New Roman" w:hAnsi="Times New Roman" w:cs="Times New Roman"/>
              </w:rPr>
              <w:t>37545,654</w:t>
            </w:r>
          </w:p>
        </w:tc>
        <w:tc>
          <w:tcPr>
            <w:tcW w:w="193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736,</w:t>
            </w:r>
            <w:r>
              <w:rPr>
                <w:rFonts w:ascii="Times New Roman" w:hAnsi="Times New Roman" w:cs="Times New Roman"/>
              </w:rPr>
              <w:t>394</w:t>
            </w:r>
          </w:p>
        </w:tc>
        <w:tc>
          <w:tcPr>
            <w:tcW w:w="1363"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960,0</w:t>
            </w:r>
          </w:p>
        </w:tc>
        <w:tc>
          <w:tcPr>
            <w:tcW w:w="1630" w:type="dxa"/>
            <w:tcBorders>
              <w:top w:val="single" w:sz="4" w:space="0" w:color="auto"/>
              <w:left w:val="single" w:sz="4" w:space="0" w:color="auto"/>
              <w:bottom w:val="single" w:sz="4" w:space="0" w:color="auto"/>
              <w:right w:val="single" w:sz="4" w:space="0" w:color="auto"/>
            </w:tcBorders>
          </w:tcPr>
          <w:p w:rsidR="000F3BFE" w:rsidRPr="000A6BDE" w:rsidRDefault="000F3BFE" w:rsidP="00206927">
            <w:pPr>
              <w:jc w:val="center"/>
              <w:rPr>
                <w:rFonts w:ascii="Times New Roman" w:hAnsi="Times New Roman" w:cs="Times New Roman"/>
                <w:sz w:val="24"/>
                <w:szCs w:val="24"/>
              </w:rPr>
            </w:pPr>
            <w:r w:rsidRPr="000A6BDE">
              <w:rPr>
                <w:rFonts w:ascii="Times New Roman" w:hAnsi="Times New Roman" w:cs="Times New Roman"/>
              </w:rPr>
              <w:t>35849,26</w:t>
            </w:r>
          </w:p>
        </w:tc>
      </w:tr>
    </w:tbl>
    <w:p w:rsidR="001279F6" w:rsidRPr="000A6BDE" w:rsidRDefault="000F3BFE" w:rsidP="009C008D">
      <w:pPr>
        <w:tabs>
          <w:tab w:val="left" w:pos="1276"/>
        </w:tabs>
        <w:spacing w:after="0" w:line="240" w:lineRule="auto"/>
        <w:ind w:left="709" w:right="624"/>
        <w:jc w:val="center"/>
        <w:rPr>
          <w:rFonts w:ascii="Times New Roman" w:hAnsi="Times New Roman" w:cs="Times New Roman"/>
          <w:sz w:val="24"/>
          <w:szCs w:val="24"/>
        </w:rPr>
      </w:pPr>
      <w:r w:rsidRPr="000A6BDE">
        <w:rPr>
          <w:rFonts w:ascii="Times New Roman" w:hAnsi="Times New Roman" w:cs="Times New Roman"/>
          <w:sz w:val="24"/>
          <w:szCs w:val="24"/>
        </w:rPr>
        <w:t xml:space="preserve">Ресурсное обеспечение подпрограммы за счет средств муниципального бюджета </w:t>
      </w:r>
      <w:proofErr w:type="spellStart"/>
      <w:r w:rsidRPr="000A6BDE">
        <w:rPr>
          <w:rFonts w:ascii="Times New Roman" w:hAnsi="Times New Roman" w:cs="Times New Roman"/>
          <w:sz w:val="24"/>
          <w:szCs w:val="24"/>
        </w:rPr>
        <w:t>Шегарского</w:t>
      </w:r>
      <w:proofErr w:type="spellEnd"/>
      <w:r w:rsidRPr="000A6BDE">
        <w:rPr>
          <w:rFonts w:ascii="Times New Roman" w:hAnsi="Times New Roman" w:cs="Times New Roman"/>
          <w:sz w:val="24"/>
          <w:szCs w:val="24"/>
        </w:rPr>
        <w:t xml:space="preserve"> </w:t>
      </w:r>
      <w:proofErr w:type="gramStart"/>
      <w:r w:rsidRPr="000A6BDE">
        <w:rPr>
          <w:rFonts w:ascii="Times New Roman" w:hAnsi="Times New Roman" w:cs="Times New Roman"/>
          <w:sz w:val="24"/>
          <w:szCs w:val="24"/>
        </w:rPr>
        <w:t>района  подлежит</w:t>
      </w:r>
      <w:proofErr w:type="gramEnd"/>
      <w:r w:rsidRPr="000A6BDE">
        <w:rPr>
          <w:rFonts w:ascii="Times New Roman" w:hAnsi="Times New Roman" w:cs="Times New Roman"/>
          <w:sz w:val="24"/>
          <w:szCs w:val="24"/>
        </w:rPr>
        <w:t xml:space="preserve"> уточнению в рамках бюджетного цикла.</w:t>
      </w: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4.7. Конечные результаты и показатели эффективности</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Конечными результатами реализации подпрограммы является: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 повышение эффективности и результативности деятельности сферы образования в </w:t>
      </w:r>
      <w:proofErr w:type="spellStart"/>
      <w:r w:rsidRPr="000A6BDE">
        <w:rPr>
          <w:rFonts w:ascii="Times New Roman" w:hAnsi="Times New Roman" w:cs="Times New Roman"/>
          <w:sz w:val="24"/>
          <w:szCs w:val="24"/>
          <w:lang w:eastAsia="ru-RU"/>
        </w:rPr>
        <w:t>Шегарском</w:t>
      </w:r>
      <w:proofErr w:type="spellEnd"/>
      <w:r w:rsidRPr="000A6BDE">
        <w:rPr>
          <w:rFonts w:ascii="Times New Roman" w:hAnsi="Times New Roman" w:cs="Times New Roman"/>
          <w:sz w:val="24"/>
          <w:szCs w:val="24"/>
          <w:lang w:eastAsia="ru-RU"/>
        </w:rPr>
        <w:t xml:space="preserve"> районе.</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w:t>
      </w:r>
      <w:r w:rsidR="007F4621" w:rsidRPr="000A6BDE">
        <w:rPr>
          <w:rFonts w:ascii="Times New Roman" w:hAnsi="Times New Roman" w:cs="Times New Roman"/>
          <w:sz w:val="24"/>
          <w:szCs w:val="24"/>
          <w:lang w:eastAsia="ru-RU"/>
        </w:rPr>
        <w:t>деятельности позволит</w:t>
      </w:r>
      <w:r w:rsidRPr="000A6BDE">
        <w:rPr>
          <w:rFonts w:ascii="Times New Roman" w:hAnsi="Times New Roman" w:cs="Times New Roman"/>
          <w:sz w:val="24"/>
          <w:szCs w:val="24"/>
          <w:lang w:eastAsia="ru-RU"/>
        </w:rPr>
        <w:t xml:space="preserve"> привлечь в отрасль «Образование» квалифицированных и творческих работников.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w:t>
      </w:r>
      <w:r w:rsidR="007F4621" w:rsidRPr="000A6BDE">
        <w:rPr>
          <w:rFonts w:ascii="Times New Roman" w:hAnsi="Times New Roman" w:cs="Times New Roman"/>
          <w:sz w:val="24"/>
          <w:szCs w:val="24"/>
          <w:lang w:eastAsia="ru-RU"/>
        </w:rPr>
        <w:t>результате реализации</w:t>
      </w:r>
      <w:r w:rsidRPr="000A6BDE">
        <w:rPr>
          <w:rFonts w:ascii="Times New Roman" w:hAnsi="Times New Roman" w:cs="Times New Roman"/>
          <w:sz w:val="24"/>
          <w:szCs w:val="24"/>
          <w:lang w:eastAsia="ru-RU"/>
        </w:rPr>
        <w:t xml:space="preserve"> планируемых мер к 2024 году:</w:t>
      </w:r>
    </w:p>
    <w:p w:rsidR="003B2B97" w:rsidRPr="000A6BDE"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повысится оценка качества муниципальной системы образования МО «</w:t>
      </w:r>
      <w:proofErr w:type="spellStart"/>
      <w:r w:rsidRPr="000A6BDE">
        <w:rPr>
          <w:rFonts w:ascii="Times New Roman" w:hAnsi="Times New Roman" w:cs="Times New Roman"/>
          <w:sz w:val="24"/>
          <w:szCs w:val="24"/>
          <w:lang w:eastAsia="ru-RU"/>
        </w:rPr>
        <w:t>Шегарский</w:t>
      </w:r>
      <w:proofErr w:type="spellEnd"/>
      <w:r w:rsidRPr="000A6BDE">
        <w:rPr>
          <w:rFonts w:ascii="Times New Roman" w:hAnsi="Times New Roman" w:cs="Times New Roman"/>
          <w:sz w:val="24"/>
          <w:szCs w:val="24"/>
          <w:lang w:eastAsia="ru-RU"/>
        </w:rPr>
        <w:t xml:space="preserve"> район»;</w:t>
      </w:r>
    </w:p>
    <w:p w:rsidR="003B2B97" w:rsidRPr="000A6BDE" w:rsidRDefault="007F4621"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повысится качество</w:t>
      </w:r>
      <w:r w:rsidR="003B2B97" w:rsidRPr="000A6BDE">
        <w:rPr>
          <w:rFonts w:ascii="Times New Roman" w:hAnsi="Times New Roman" w:cs="Times New Roman"/>
          <w:sz w:val="24"/>
          <w:szCs w:val="24"/>
        </w:rPr>
        <w:t xml:space="preserve"> общего образования посредством </w:t>
      </w:r>
      <w:r w:rsidR="003B2B97" w:rsidRPr="000A6BDE">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rPr>
      </w:pP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0708AD">
          <w:pgSz w:w="11906" w:h="16838"/>
          <w:pgMar w:top="1134" w:right="851" w:bottom="539" w:left="1418" w:header="709" w:footer="709" w:gutter="0"/>
          <w:cols w:space="708"/>
          <w:titlePg/>
          <w:docGrid w:linePitch="360"/>
        </w:sectPr>
      </w:pPr>
    </w:p>
    <w:p w:rsidR="00EA6934" w:rsidRPr="000A6BDE" w:rsidRDefault="00EA6934" w:rsidP="00EA6934">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ПЕРЕЧЕНЬ ПРОГРАММНЫХ МЕРОПРИЯТИЙ МУНИЦИПАЛЬНОЙ ПОДПРОГРАММЫ</w:t>
      </w:r>
    </w:p>
    <w:p w:rsidR="00EA6934" w:rsidRPr="000A6BDE" w:rsidRDefault="00EA6934" w:rsidP="00EA6934">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b/>
          <w:bCs/>
        </w:rPr>
        <w:t>«Управление системой образования»</w:t>
      </w:r>
    </w:p>
    <w:tbl>
      <w:tblPr>
        <w:tblW w:w="14361" w:type="dxa"/>
        <w:jc w:val="center"/>
        <w:tblCellSpacing w:w="5" w:type="nil"/>
        <w:tblLayout w:type="fixed"/>
        <w:tblCellMar>
          <w:left w:w="75" w:type="dxa"/>
          <w:right w:w="75" w:type="dxa"/>
        </w:tblCellMar>
        <w:tblLook w:val="0000" w:firstRow="0" w:lastRow="0" w:firstColumn="0" w:lastColumn="0" w:noHBand="0" w:noVBand="0"/>
      </w:tblPr>
      <w:tblGrid>
        <w:gridCol w:w="677"/>
        <w:gridCol w:w="3903"/>
        <w:gridCol w:w="851"/>
        <w:gridCol w:w="837"/>
        <w:gridCol w:w="850"/>
        <w:gridCol w:w="1290"/>
        <w:gridCol w:w="553"/>
        <w:gridCol w:w="1701"/>
        <w:gridCol w:w="1843"/>
        <w:gridCol w:w="1856"/>
      </w:tblGrid>
      <w:tr w:rsidR="000A6BDE" w:rsidRPr="000A6BDE" w:rsidTr="003D102A">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п/п</w:t>
            </w:r>
          </w:p>
        </w:tc>
        <w:tc>
          <w:tcPr>
            <w:tcW w:w="3903"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4381" w:type="dxa"/>
            <w:gridSpan w:val="5"/>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3D102A">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всего</w:t>
            </w:r>
          </w:p>
        </w:tc>
        <w:tc>
          <w:tcPr>
            <w:tcW w:w="3530" w:type="dxa"/>
            <w:gridSpan w:val="4"/>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3D102A">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ФБ</w:t>
            </w:r>
          </w:p>
        </w:tc>
        <w:tc>
          <w:tcPr>
            <w:tcW w:w="850"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w:t>
            </w:r>
          </w:p>
        </w:tc>
        <w:tc>
          <w:tcPr>
            <w:tcW w:w="1290"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МБ</w:t>
            </w:r>
          </w:p>
        </w:tc>
        <w:tc>
          <w:tcPr>
            <w:tcW w:w="553"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3D102A">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Осуществление установленных полномочий (функций)</w:t>
            </w:r>
            <w:r w:rsidRPr="007E626A">
              <w:rPr>
                <w:rFonts w:ascii="Times New Roman" w:hAnsi="Times New Roman" w:cs="Times New Roman"/>
                <w:b/>
                <w:lang w:eastAsia="ru-RU"/>
              </w:rPr>
              <w:t xml:space="preserve"> </w:t>
            </w:r>
            <w:r w:rsidR="003D102A">
              <w:rPr>
                <w:rFonts w:ascii="Times New Roman" w:hAnsi="Times New Roman" w:cs="Times New Roman"/>
                <w:b/>
                <w:lang w:eastAsia="ru-RU"/>
              </w:rPr>
              <w:t>МКУ «</w:t>
            </w:r>
            <w:r w:rsidR="007E626A" w:rsidRPr="007E626A">
              <w:rPr>
                <w:rFonts w:ascii="Times New Roman" w:hAnsi="Times New Roman" w:cs="Times New Roman"/>
                <w:b/>
              </w:rPr>
              <w:t>Управление</w:t>
            </w:r>
            <w:r w:rsidRPr="000A6BDE">
              <w:rPr>
                <w:rFonts w:ascii="Times New Roman" w:hAnsi="Times New Roman" w:cs="Times New Roman"/>
                <w:b/>
                <w:lang w:eastAsia="ru-RU"/>
              </w:rPr>
              <w:t xml:space="preserve"> образования </w:t>
            </w:r>
            <w:r w:rsidR="003D102A">
              <w:rPr>
                <w:rFonts w:ascii="Times New Roman" w:hAnsi="Times New Roman" w:cs="Times New Roman"/>
                <w:b/>
                <w:lang w:eastAsia="ru-RU"/>
              </w:rPr>
              <w:t xml:space="preserve">Администрации </w:t>
            </w:r>
            <w:proofErr w:type="spellStart"/>
            <w:r w:rsidRPr="000A6BDE">
              <w:rPr>
                <w:rFonts w:ascii="Times New Roman" w:hAnsi="Times New Roman" w:cs="Times New Roman"/>
                <w:b/>
                <w:lang w:eastAsia="ru-RU"/>
              </w:rPr>
              <w:t>Шегарского</w:t>
            </w:r>
            <w:proofErr w:type="spellEnd"/>
            <w:r w:rsidRPr="000A6BDE">
              <w:rPr>
                <w:rFonts w:ascii="Times New Roman" w:hAnsi="Times New Roman" w:cs="Times New Roman"/>
                <w:b/>
                <w:lang w:eastAsia="ru-RU"/>
              </w:rPr>
              <w:t xml:space="preserve"> района</w:t>
            </w:r>
            <w:r w:rsidR="003D102A">
              <w:rPr>
                <w:rFonts w:ascii="Times New Roman" w:hAnsi="Times New Roman" w:cs="Times New Roman"/>
                <w:b/>
                <w:lang w:eastAsia="ru-RU"/>
              </w:rPr>
              <w:t>»</w:t>
            </w:r>
            <w:r w:rsidRPr="000A6BDE">
              <w:rPr>
                <w:rFonts w:ascii="Times New Roman" w:hAnsi="Times New Roman" w:cs="Times New Roman"/>
                <w:b/>
                <w:lang w:eastAsia="ru-RU"/>
              </w:rPr>
              <w:t xml:space="preserve">, организация эффективного управления системой образования </w:t>
            </w:r>
            <w:proofErr w:type="spellStart"/>
            <w:r w:rsidRPr="000A6BDE">
              <w:rPr>
                <w:rFonts w:ascii="Times New Roman" w:hAnsi="Times New Roman" w:cs="Times New Roman"/>
                <w:b/>
                <w:lang w:eastAsia="ru-RU"/>
              </w:rPr>
              <w:t>Шегарского</w:t>
            </w:r>
            <w:proofErr w:type="spellEnd"/>
            <w:r w:rsidRPr="000A6BDE">
              <w:rPr>
                <w:rFonts w:ascii="Times New Roman" w:hAnsi="Times New Roman" w:cs="Times New Roman"/>
                <w:b/>
                <w:lang w:eastAsia="ru-RU"/>
              </w:rPr>
              <w:t xml:space="preserve"> района.</w:t>
            </w:r>
          </w:p>
        </w:tc>
      </w:tr>
      <w:tr w:rsidR="000A6BDE" w:rsidRPr="000A6BDE" w:rsidTr="003D102A">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7E626A">
            <w:pPr>
              <w:tabs>
                <w:tab w:val="left" w:pos="1134"/>
              </w:tabs>
              <w:spacing w:after="0" w:line="240" w:lineRule="auto"/>
              <w:ind w:right="-85"/>
              <w:jc w:val="both"/>
              <w:rPr>
                <w:rFonts w:ascii="Times New Roman" w:hAnsi="Times New Roman" w:cs="Times New Roman"/>
                <w:lang w:eastAsia="ru-RU"/>
              </w:rPr>
            </w:pPr>
            <w:r w:rsidRPr="000A6BDE">
              <w:rPr>
                <w:rFonts w:ascii="Times New Roman" w:hAnsi="Times New Roman" w:cs="Times New Roman"/>
                <w:lang w:eastAsia="ru-RU"/>
              </w:rPr>
              <w:t xml:space="preserve">Реализация установленных полномочий (функций) </w:t>
            </w:r>
            <w:r w:rsidR="007E626A">
              <w:rPr>
                <w:rFonts w:ascii="Times New Roman" w:hAnsi="Times New Roman" w:cs="Times New Roman"/>
              </w:rPr>
              <w:t>Управлением</w:t>
            </w:r>
            <w:r w:rsidRPr="000A6BDE">
              <w:rPr>
                <w:rFonts w:ascii="Times New Roman" w:hAnsi="Times New Roman" w:cs="Times New Roman"/>
                <w:lang w:eastAsia="ru-RU"/>
              </w:rPr>
              <w:t xml:space="preserve"> образования Администрации </w:t>
            </w:r>
            <w:proofErr w:type="spellStart"/>
            <w:r w:rsidRPr="000A6BDE">
              <w:rPr>
                <w:rFonts w:ascii="Times New Roman" w:hAnsi="Times New Roman" w:cs="Times New Roman"/>
                <w:lang w:eastAsia="ru-RU"/>
              </w:rPr>
              <w:t>Шегарского</w:t>
            </w:r>
            <w:proofErr w:type="spellEnd"/>
            <w:r w:rsidRPr="000A6BDE">
              <w:rPr>
                <w:rFonts w:ascii="Times New Roman" w:hAnsi="Times New Roman" w:cs="Times New Roman"/>
                <w:lang w:eastAsia="ru-RU"/>
              </w:rPr>
              <w:t xml:space="preserve"> района, организация управления муниципальной программой «Развитие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 xml:space="preserve">Повышение эффективности и результативности деятельности сферы образования в </w:t>
            </w:r>
            <w:proofErr w:type="spellStart"/>
            <w:r w:rsidRPr="000A6BDE">
              <w:rPr>
                <w:rFonts w:ascii="Times New Roman" w:hAnsi="Times New Roman" w:cs="Times New Roman"/>
                <w:lang w:eastAsia="ru-RU"/>
              </w:rPr>
              <w:t>Шегарском</w:t>
            </w:r>
            <w:proofErr w:type="spellEnd"/>
            <w:r w:rsidRPr="000A6BDE">
              <w:rPr>
                <w:rFonts w:ascii="Times New Roman" w:hAnsi="Times New Roman" w:cs="Times New Roman"/>
                <w:lang w:eastAsia="ru-RU"/>
              </w:rPr>
              <w:t xml:space="preserve"> районе.</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 xml:space="preserve">Организация повышения квалификации педагогических работников и руководителей образовательных организаций </w:t>
            </w:r>
            <w:proofErr w:type="spellStart"/>
            <w:r w:rsidRPr="000A6BDE">
              <w:rPr>
                <w:rFonts w:ascii="Times New Roman" w:hAnsi="Times New Roman" w:cs="Times New Roman"/>
                <w:b/>
                <w:lang w:eastAsia="ru-RU"/>
              </w:rPr>
              <w:t>Шегарского</w:t>
            </w:r>
            <w:proofErr w:type="spellEnd"/>
            <w:r w:rsidRPr="000A6BDE">
              <w:rPr>
                <w:rFonts w:ascii="Times New Roman" w:hAnsi="Times New Roman" w:cs="Times New Roman"/>
                <w:b/>
                <w:lang w:eastAsia="ru-RU"/>
              </w:rPr>
              <w:t xml:space="preserve"> района.</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 xml:space="preserve">Координация работы по повышению квалификации педагогических работников, руководителей образовательных организаций </w:t>
            </w:r>
            <w:proofErr w:type="spellStart"/>
            <w:r w:rsidRPr="000A6BDE">
              <w:rPr>
                <w:rFonts w:ascii="Times New Roman" w:hAnsi="Times New Roman" w:cs="Times New Roman"/>
                <w:lang w:eastAsia="ru-RU"/>
              </w:rPr>
              <w:t>Шегарского</w:t>
            </w:r>
            <w:proofErr w:type="spellEnd"/>
            <w:r w:rsidRPr="000A6BDE">
              <w:rPr>
                <w:rFonts w:ascii="Times New Roman" w:hAnsi="Times New Roman" w:cs="Times New Roman"/>
                <w:lang w:eastAsia="ru-RU"/>
              </w:rPr>
              <w:t xml:space="preserve"> района.</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 xml:space="preserve">Повышение  квалификации педагогических работников, руководителей образовательных организаций </w:t>
            </w:r>
            <w:proofErr w:type="spellStart"/>
            <w:r w:rsidRPr="000A6BDE">
              <w:rPr>
                <w:rFonts w:ascii="Times New Roman" w:hAnsi="Times New Roman" w:cs="Times New Roman"/>
                <w:lang w:eastAsia="ru-RU"/>
              </w:rPr>
              <w:t>Шегарского</w:t>
            </w:r>
            <w:proofErr w:type="spellEnd"/>
            <w:r w:rsidRPr="000A6BDE">
              <w:rPr>
                <w:rFonts w:ascii="Times New Roman" w:hAnsi="Times New Roman" w:cs="Times New Roman"/>
                <w:lang w:eastAsia="ru-RU"/>
              </w:rPr>
              <w:t xml:space="preserve"> района.</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2.2</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 xml:space="preserve">Дополнительное профессиональное образование сотрудников и педагогов ОО по вопросам внедрения и </w:t>
            </w:r>
            <w:r w:rsidRPr="000A6BDE">
              <w:rPr>
                <w:rFonts w:ascii="Times New Roman" w:hAnsi="Times New Roman" w:cs="Times New Roman"/>
                <w:lang w:eastAsia="ru-RU"/>
              </w:rPr>
              <w:lastRenderedPageBreak/>
              <w:t>функционирования целевой модели цифровой образовательной</w:t>
            </w:r>
            <w:r w:rsidRPr="000A6BDE">
              <w:rPr>
                <w:rFonts w:ascii="Times New Roman" w:hAnsi="Times New Roman" w:cs="Times New Roman"/>
                <w:lang w:eastAsia="ru-RU"/>
              </w:rPr>
              <w:tab/>
              <w:t xml:space="preserve"> среды.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sidR="003D102A">
              <w:rPr>
                <w:rFonts w:ascii="Times New Roman" w:hAnsi="Times New Roman" w:cs="Times New Roman"/>
              </w:rPr>
              <w:t>Отдел</w:t>
            </w:r>
            <w:r w:rsidR="007E626A" w:rsidRPr="000A6BDE">
              <w:rPr>
                <w:rFonts w:ascii="Times New Roman" w:hAnsi="Times New Roman" w:cs="Times New Roman"/>
              </w:rPr>
              <w:t xml:space="preserve"> </w:t>
            </w:r>
            <w:r w:rsidRPr="000A6BDE">
              <w:rPr>
                <w:rFonts w:ascii="Times New Roman" w:hAnsi="Times New Roman" w:cs="Times New Roman"/>
              </w:rPr>
              <w:t>образования</w:t>
            </w:r>
            <w:r w:rsidR="003D102A">
              <w:rPr>
                <w:rFonts w:ascii="Times New Roman" w:hAnsi="Times New Roman" w:cs="Times New Roman"/>
              </w:rPr>
              <w:t xml:space="preserve"> Администрации </w:t>
            </w:r>
            <w:proofErr w:type="spellStart"/>
            <w:r w:rsidR="003D102A">
              <w:rPr>
                <w:rFonts w:ascii="Times New Roman" w:hAnsi="Times New Roman" w:cs="Times New Roman"/>
              </w:rPr>
              <w:lastRenderedPageBreak/>
              <w:t>Шегарского</w:t>
            </w:r>
            <w:proofErr w:type="spellEnd"/>
            <w:r w:rsidR="003D102A">
              <w:rPr>
                <w:rFonts w:ascii="Times New Roman" w:hAnsi="Times New Roman" w:cs="Times New Roman"/>
              </w:rPr>
              <w:t xml:space="preserve"> района</w:t>
            </w:r>
            <w:r w:rsidRPr="000A6BDE">
              <w:rPr>
                <w:rFonts w:ascii="Times New Roman" w:hAnsi="Times New Roman" w:cs="Times New Roman"/>
              </w:rPr>
              <w:t>»</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w:t>
            </w:r>
            <w:proofErr w:type="spellStart"/>
            <w:r w:rsidRPr="000A6BDE">
              <w:rPr>
                <w:rFonts w:ascii="Times New Roman" w:hAnsi="Times New Roman" w:cs="Times New Roman"/>
                <w:lang w:eastAsia="ru-RU"/>
              </w:rPr>
              <w:t>Маркеловская</w:t>
            </w:r>
            <w:proofErr w:type="spellEnd"/>
            <w:r w:rsidRPr="000A6BDE">
              <w:rPr>
                <w:rFonts w:ascii="Times New Roman" w:hAnsi="Times New Roman" w:cs="Times New Roman"/>
                <w:lang w:eastAsia="ru-RU"/>
              </w:rPr>
              <w:t xml:space="preserve"> СОШ», МКОУ «Каргалинская ООШ», МКОУ «</w:t>
            </w:r>
            <w:proofErr w:type="spellStart"/>
            <w:r w:rsidRPr="000A6BDE">
              <w:rPr>
                <w:rFonts w:ascii="Times New Roman" w:hAnsi="Times New Roman" w:cs="Times New Roman"/>
                <w:lang w:eastAsia="ru-RU"/>
              </w:rPr>
              <w:t>Баткатская</w:t>
            </w:r>
            <w:proofErr w:type="spellEnd"/>
            <w:r w:rsidRPr="000A6BDE">
              <w:rPr>
                <w:rFonts w:ascii="Times New Roman" w:hAnsi="Times New Roman" w:cs="Times New Roman"/>
                <w:lang w:eastAsia="ru-RU"/>
              </w:rPr>
              <w:t xml:space="preserve"> СОШ», МКОУ «Побединская СОШ», МКОУ «Трубачевская СОШ»</w:t>
            </w: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 xml:space="preserve">100% </w:t>
            </w:r>
            <w:r w:rsidRPr="000A6BDE">
              <w:rPr>
                <w:rFonts w:ascii="Times New Roman" w:hAnsi="Times New Roman" w:cs="Times New Roman"/>
                <w:lang w:eastAsia="ru-RU"/>
              </w:rPr>
              <w:t>дополнительное профессионально</w:t>
            </w:r>
            <w:r w:rsidRPr="000A6BDE">
              <w:rPr>
                <w:rFonts w:ascii="Times New Roman" w:hAnsi="Times New Roman" w:cs="Times New Roman"/>
                <w:lang w:eastAsia="ru-RU"/>
              </w:rPr>
              <w:lastRenderedPageBreak/>
              <w:t>е образование сотрудников и педагогов ОО по вопросам внедрения и функционирования целевой модели цифровой образовательной среды</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3</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Обеспечение образовательных организаций квалифицированными кадрами.</w:t>
            </w:r>
          </w:p>
        </w:tc>
      </w:tr>
      <w:tr w:rsidR="000A6BDE" w:rsidRPr="000A6BDE" w:rsidTr="003D102A">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7E626A">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Организация и проведение аттестации руководителей образовательных организаций, подведомственных</w:t>
            </w:r>
            <w:r w:rsidR="007E626A">
              <w:rPr>
                <w:rFonts w:ascii="Times New Roman" w:hAnsi="Times New Roman" w:cs="Times New Roman"/>
              </w:rPr>
              <w:t xml:space="preserve"> Управлению</w:t>
            </w:r>
            <w:r w:rsidRPr="000A6BDE">
              <w:rPr>
                <w:rFonts w:ascii="Times New Roman" w:hAnsi="Times New Roman" w:cs="Times New Roman"/>
                <w:lang w:eastAsia="ru-RU"/>
              </w:rPr>
              <w:t xml:space="preserve">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3D102A" w:rsidRPr="000A6BDE"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w:t>
            </w:r>
            <w:proofErr w:type="spellStart"/>
            <w:r>
              <w:rPr>
                <w:rFonts w:ascii="Times New Roman" w:hAnsi="Times New Roman" w:cs="Times New Roman"/>
              </w:rPr>
              <w:t>Шегарского</w:t>
            </w:r>
            <w:proofErr w:type="spellEnd"/>
            <w:r>
              <w:rPr>
                <w:rFonts w:ascii="Times New Roman" w:hAnsi="Times New Roman" w:cs="Times New Roman"/>
              </w:rPr>
              <w:t xml:space="preserve"> района</w:t>
            </w:r>
            <w:r w:rsidRPr="000A6BDE">
              <w:rPr>
                <w:rFonts w:ascii="Times New Roman" w:hAnsi="Times New Roman" w:cs="Times New Roman"/>
              </w:rPr>
              <w:t>»</w:t>
            </w:r>
            <w:r>
              <w:rPr>
                <w:rFonts w:ascii="Times New Roman" w:hAnsi="Times New Roman" w:cs="Times New Roman"/>
              </w:rPr>
              <w:t xml:space="preserve">, </w:t>
            </w:r>
          </w:p>
          <w:p w:rsidR="003D102A" w:rsidRPr="000A6BDE"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Управление</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w:t>
            </w:r>
            <w:proofErr w:type="spellStart"/>
            <w:r>
              <w:rPr>
                <w:rFonts w:ascii="Times New Roman" w:hAnsi="Times New Roman" w:cs="Times New Roman"/>
              </w:rPr>
              <w:t>Шегарского</w:t>
            </w:r>
            <w:proofErr w:type="spellEnd"/>
            <w:r>
              <w:rPr>
                <w:rFonts w:ascii="Times New Roman" w:hAnsi="Times New Roman" w:cs="Times New Roman"/>
              </w:rPr>
              <w:t xml:space="preserve"> района</w:t>
            </w:r>
            <w:r w:rsidRPr="000A6BDE">
              <w:rPr>
                <w:rFonts w:ascii="Times New Roman" w:hAnsi="Times New Roman" w:cs="Times New Roman"/>
              </w:rPr>
              <w:t>»</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100% руководителей образовательных организаций, подведомственных </w:t>
            </w:r>
            <w:r w:rsidR="009A6726">
              <w:rPr>
                <w:rFonts w:ascii="Times New Roman" w:hAnsi="Times New Roman" w:cs="Times New Roman"/>
              </w:rPr>
              <w:t>Управлению</w:t>
            </w:r>
            <w:r w:rsidR="009A6726" w:rsidRPr="000A6BDE">
              <w:rPr>
                <w:rFonts w:ascii="Times New Roman" w:hAnsi="Times New Roman" w:cs="Times New Roman"/>
                <w:lang w:eastAsia="ru-RU"/>
              </w:rPr>
              <w:t xml:space="preserve"> </w:t>
            </w:r>
            <w:r w:rsidR="009A6726">
              <w:rPr>
                <w:rFonts w:ascii="Times New Roman" w:hAnsi="Times New Roman" w:cs="Times New Roman"/>
                <w:lang w:eastAsia="ru-RU"/>
              </w:rPr>
              <w:t>образования</w:t>
            </w:r>
            <w:r w:rsidR="007E626A">
              <w:rPr>
                <w:rFonts w:ascii="Times New Roman" w:hAnsi="Times New Roman" w:cs="Times New Roman"/>
                <w:lang w:eastAsia="ru-RU"/>
              </w:rPr>
              <w:t xml:space="preserve"> </w:t>
            </w:r>
            <w:r w:rsidRPr="000A6BDE">
              <w:rPr>
                <w:rFonts w:ascii="Times New Roman" w:hAnsi="Times New Roman" w:cs="Times New Roman"/>
                <w:lang w:eastAsia="ru-RU"/>
              </w:rPr>
              <w:t>пройдут аттестацию на соответствие занимаемой должности.</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w:t>
            </w:r>
          </w:p>
        </w:tc>
        <w:tc>
          <w:tcPr>
            <w:tcW w:w="13684" w:type="dxa"/>
            <w:gridSpan w:val="9"/>
            <w:tcBorders>
              <w:top w:val="single" w:sz="4" w:space="0" w:color="auto"/>
              <w:left w:val="single" w:sz="4" w:space="0" w:color="auto"/>
              <w:bottom w:val="single" w:sz="4" w:space="0" w:color="auto"/>
              <w:right w:val="single" w:sz="4" w:space="0" w:color="auto"/>
            </w:tcBorders>
            <w:shd w:val="clear" w:color="auto" w:fill="auto"/>
          </w:tcPr>
          <w:p w:rsidR="0071064F" w:rsidRPr="003D102A"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3D102A">
              <w:rPr>
                <w:rFonts w:ascii="Times New Roman" w:hAnsi="Times New Roman" w:cs="Times New Roman"/>
                <w:sz w:val="24"/>
                <w:szCs w:val="24"/>
                <w:lang w:eastAsia="ru-RU"/>
              </w:rPr>
              <w:t>Реализация программы формирования Резерва управленческих кадров.</w:t>
            </w:r>
          </w:p>
        </w:tc>
      </w:tr>
      <w:tr w:rsidR="000A6BDE" w:rsidRPr="000A6BDE" w:rsidTr="003D102A">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4.1</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autoSpaceDE w:val="0"/>
              <w:autoSpaceDN w:val="0"/>
              <w:adjustRightInd w:val="0"/>
              <w:spacing w:after="0" w:line="240" w:lineRule="auto"/>
              <w:jc w:val="both"/>
              <w:rPr>
                <w:rFonts w:ascii="Times New Roman" w:hAnsi="Times New Roman" w:cs="Times New Roman"/>
                <w:lang w:eastAsia="ru-RU"/>
              </w:rPr>
            </w:pPr>
            <w:r w:rsidRPr="007F4621">
              <w:rPr>
                <w:rFonts w:ascii="Times New Roman" w:hAnsi="Times New Roman" w:cs="Times New Roman"/>
                <w:lang w:eastAsia="ru-RU"/>
              </w:rPr>
              <w:t>Формирование Резерва управленческих кадров. Обучение резервистов</w:t>
            </w:r>
          </w:p>
          <w:p w:rsidR="0071064F" w:rsidRPr="007F4621"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jc w:val="center"/>
              <w:rPr>
                <w:rFonts w:ascii="Times New Roman" w:hAnsi="Times New Roman" w:cs="Times New Roman"/>
              </w:rPr>
            </w:pPr>
            <w:r w:rsidRPr="007F4621">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D102A" w:rsidRPr="000A6BDE"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w:t>
            </w:r>
            <w:proofErr w:type="spellStart"/>
            <w:r>
              <w:rPr>
                <w:rFonts w:ascii="Times New Roman" w:hAnsi="Times New Roman" w:cs="Times New Roman"/>
              </w:rPr>
              <w:t>Шегарского</w:t>
            </w:r>
            <w:proofErr w:type="spellEnd"/>
            <w:r>
              <w:rPr>
                <w:rFonts w:ascii="Times New Roman" w:hAnsi="Times New Roman" w:cs="Times New Roman"/>
              </w:rPr>
              <w:t xml:space="preserve"> района</w:t>
            </w:r>
            <w:r w:rsidRPr="000A6BDE">
              <w:rPr>
                <w:rFonts w:ascii="Times New Roman" w:hAnsi="Times New Roman" w:cs="Times New Roman"/>
              </w:rPr>
              <w:t>»</w:t>
            </w:r>
            <w:r>
              <w:rPr>
                <w:rFonts w:ascii="Times New Roman" w:hAnsi="Times New Roman" w:cs="Times New Roman"/>
              </w:rPr>
              <w:t xml:space="preserve">, </w:t>
            </w:r>
          </w:p>
          <w:p w:rsidR="0071064F" w:rsidRPr="007F4621"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Управление</w:t>
            </w:r>
            <w:r w:rsidRPr="000A6BDE">
              <w:rPr>
                <w:rFonts w:ascii="Times New Roman" w:hAnsi="Times New Roman" w:cs="Times New Roman"/>
              </w:rPr>
              <w:t xml:space="preserve"> образования</w:t>
            </w:r>
            <w:r>
              <w:rPr>
                <w:rFonts w:ascii="Times New Roman" w:hAnsi="Times New Roman" w:cs="Times New Roman"/>
              </w:rPr>
              <w:t xml:space="preserve"> </w:t>
            </w:r>
            <w:r>
              <w:rPr>
                <w:rFonts w:ascii="Times New Roman" w:hAnsi="Times New Roman" w:cs="Times New Roman"/>
              </w:rPr>
              <w:lastRenderedPageBreak/>
              <w:t xml:space="preserve">Администрации </w:t>
            </w:r>
            <w:proofErr w:type="spellStart"/>
            <w:r>
              <w:rPr>
                <w:rFonts w:ascii="Times New Roman" w:hAnsi="Times New Roman" w:cs="Times New Roman"/>
              </w:rPr>
              <w:t>Шегарского</w:t>
            </w:r>
            <w:proofErr w:type="spellEnd"/>
            <w:r>
              <w:rPr>
                <w:rFonts w:ascii="Times New Roman" w:hAnsi="Times New Roman" w:cs="Times New Roman"/>
              </w:rPr>
              <w:t xml:space="preserve"> района</w:t>
            </w:r>
            <w:r w:rsidRPr="000A6BDE">
              <w:rPr>
                <w:rFonts w:ascii="Times New Roman" w:hAnsi="Times New Roman" w:cs="Times New Roman"/>
              </w:rPr>
              <w:t>»</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7F4621">
              <w:rPr>
                <w:rFonts w:ascii="Times New Roman" w:hAnsi="Times New Roman" w:cs="Times New Roman"/>
                <w:lang w:eastAsia="ru-RU"/>
              </w:rPr>
              <w:lastRenderedPageBreak/>
              <w:t>37% от общего количества педагогического состава  муниципалитета.</w:t>
            </w:r>
          </w:p>
        </w:tc>
      </w:tr>
      <w:tr w:rsidR="000A6BDE" w:rsidRPr="000A6BDE" w:rsidTr="003D102A">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5.</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b/>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5.1</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 xml:space="preserve">Стимулирующие выплаты в муниципальных организациях дополнительного образования </w:t>
            </w:r>
            <w:proofErr w:type="spellStart"/>
            <w:r w:rsidRPr="000A6BDE">
              <w:rPr>
                <w:rFonts w:ascii="Times New Roman" w:hAnsi="Times New Roman" w:cs="Times New Roman"/>
                <w:lang w:eastAsia="ru-RU"/>
              </w:rPr>
              <w:t>Шегарского</w:t>
            </w:r>
            <w:proofErr w:type="spellEnd"/>
            <w:r w:rsidRPr="000A6BDE">
              <w:rPr>
                <w:rFonts w:ascii="Times New Roman" w:hAnsi="Times New Roman" w:cs="Times New Roman"/>
                <w:lang w:eastAsia="ru-RU"/>
              </w:rPr>
              <w:t xml:space="preserve"> района Томской области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243,2</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243,2</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«ЦДТ»</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«Шегарская СШ»</w:t>
            </w:r>
          </w:p>
        </w:tc>
        <w:tc>
          <w:tcPr>
            <w:tcW w:w="1856"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Мотивация</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rHeight w:val="360"/>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459"/>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324,2</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324,2</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243"/>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296"/>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332"/>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 xml:space="preserve">Назначение ежемесячного денежного вознаграждения за классное руководство педагогическим работникам общеобразовательных учреждений </w:t>
            </w:r>
            <w:proofErr w:type="spellStart"/>
            <w:r w:rsidRPr="000A6BDE">
              <w:rPr>
                <w:rFonts w:ascii="Times New Roman" w:hAnsi="Times New Roman" w:cs="Times New Roman"/>
                <w:lang w:eastAsia="ru-RU"/>
              </w:rPr>
              <w:t>Шегарского</w:t>
            </w:r>
            <w:proofErr w:type="spellEnd"/>
            <w:r w:rsidRPr="000A6BDE">
              <w:rPr>
                <w:rFonts w:ascii="Times New Roman" w:hAnsi="Times New Roman" w:cs="Times New Roman"/>
                <w:lang w:eastAsia="ru-RU"/>
              </w:rPr>
              <w:t xml:space="preserve"> района</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5280,0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5280,0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Общеобразовательные организации </w:t>
            </w:r>
            <w:proofErr w:type="spellStart"/>
            <w:r w:rsidRPr="000A6BDE">
              <w:rPr>
                <w:rFonts w:ascii="Times New Roman" w:hAnsi="Times New Roman" w:cs="Times New Roman"/>
              </w:rPr>
              <w:t>Шегарского</w:t>
            </w:r>
            <w:proofErr w:type="spellEnd"/>
            <w:r w:rsidRPr="000A6BDE">
              <w:rPr>
                <w:rFonts w:ascii="Times New Roman" w:hAnsi="Times New Roman" w:cs="Times New Roman"/>
              </w:rPr>
              <w:t xml:space="preserve"> района</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400"/>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15334,956</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15334,956</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241"/>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15233,4</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15233,4</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585"/>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2023-2024</w:t>
            </w: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165"/>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5.3</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jc w:val="both"/>
              <w:rPr>
                <w:rFonts w:ascii="Times New Roman" w:hAnsi="Times New Roman" w:cs="Times New Roman"/>
                <w:lang w:eastAsia="ru-RU"/>
              </w:rPr>
            </w:pPr>
            <w:r w:rsidRPr="000A6BDE">
              <w:rPr>
                <w:rFonts w:ascii="Times New Roman" w:hAnsi="Times New Roman" w:cs="Times New Roman"/>
                <w:lang w:eastAsia="ru-RU"/>
              </w:rPr>
              <w:t>Повышение курсов квалификации руководителей образовательных организаций, их заместителей</w:t>
            </w:r>
            <w:r w:rsidR="003D102A">
              <w:rPr>
                <w:rFonts w:ascii="Times New Roman" w:hAnsi="Times New Roman" w:cs="Times New Roman"/>
                <w:lang w:eastAsia="ru-RU"/>
              </w:rPr>
              <w:t>,</w:t>
            </w:r>
            <w:r w:rsidRPr="000A6BDE">
              <w:rPr>
                <w:rFonts w:ascii="Times New Roman" w:hAnsi="Times New Roman" w:cs="Times New Roman"/>
                <w:lang w:eastAsia="ru-RU"/>
              </w:rPr>
              <w:t xml:space="preserve"> </w:t>
            </w:r>
            <w:r w:rsidR="003D102A">
              <w:rPr>
                <w:rFonts w:ascii="Times New Roman" w:hAnsi="Times New Roman" w:cs="Times New Roman"/>
                <w:lang w:eastAsia="ru-RU"/>
              </w:rPr>
              <w:t>п</w:t>
            </w:r>
            <w:r w:rsidRPr="000A6BDE">
              <w:rPr>
                <w:rFonts w:ascii="Times New Roman" w:hAnsi="Times New Roman" w:cs="Times New Roman"/>
                <w:lang w:eastAsia="ru-RU"/>
              </w:rPr>
              <w:t>едагогических работников</w:t>
            </w:r>
          </w:p>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421084" w:rsidP="00751BE1">
            <w:pPr>
              <w:widowControl w:val="0"/>
              <w:autoSpaceDE w:val="0"/>
              <w:autoSpaceDN w:val="0"/>
              <w:adjustRightInd w:val="0"/>
              <w:spacing w:after="0" w:line="240" w:lineRule="auto"/>
              <w:rPr>
                <w:rFonts w:ascii="Times New Roman" w:hAnsi="Times New Roman" w:cs="Times New Roman"/>
                <w:lang w:eastAsia="ru-RU"/>
              </w:rPr>
            </w:pPr>
            <w:r>
              <w:rPr>
                <w:rFonts w:ascii="Times New Roman" w:hAnsi="Times New Roman" w:cs="Times New Roman"/>
                <w:lang w:eastAsia="ru-RU"/>
              </w:rPr>
              <w:t>129,322</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421084" w:rsidP="00ED2448">
            <w:pPr>
              <w:widowControl w:val="0"/>
              <w:autoSpaceDE w:val="0"/>
              <w:autoSpaceDN w:val="0"/>
              <w:adjustRightInd w:val="0"/>
              <w:spacing w:after="0" w:line="240" w:lineRule="auto"/>
              <w:rPr>
                <w:rFonts w:ascii="Times New Roman" w:hAnsi="Times New Roman" w:cs="Times New Roman"/>
                <w:lang w:eastAsia="ru-RU"/>
              </w:rPr>
            </w:pPr>
            <w:r>
              <w:rPr>
                <w:rFonts w:ascii="Times New Roman" w:hAnsi="Times New Roman" w:cs="Times New Roman"/>
                <w:lang w:eastAsia="ru-RU"/>
              </w:rPr>
              <w:t>129,322</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lang w:eastAsia="ru-RU"/>
              </w:rPr>
            </w:pPr>
            <w:r w:rsidRPr="000A6BDE">
              <w:rPr>
                <w:rFonts w:ascii="Times New Roman" w:hAnsi="Times New Roman" w:cs="Times New Roman"/>
                <w:lang w:eastAsia="ru-RU"/>
              </w:rPr>
              <w:t>2022</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1039E4" w:rsidP="001039E4">
            <w:pPr>
              <w:widowControl w:val="0"/>
              <w:autoSpaceDE w:val="0"/>
              <w:autoSpaceDN w:val="0"/>
              <w:adjustRightInd w:val="0"/>
              <w:spacing w:after="0" w:line="240" w:lineRule="auto"/>
              <w:rPr>
                <w:rFonts w:ascii="Times New Roman" w:hAnsi="Times New Roman" w:cs="Times New Roman"/>
                <w:lang w:eastAsia="ru-RU"/>
              </w:rPr>
            </w:pP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Мотивация</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ind w:firstLine="709"/>
              <w:jc w:val="both"/>
              <w:rPr>
                <w:rFonts w:ascii="Times New Roman" w:hAnsi="Times New Roman" w:cs="Times New Roman"/>
                <w:b/>
                <w:lang w:eastAsia="ru-RU"/>
              </w:rPr>
            </w:pPr>
            <w:r w:rsidRPr="000A6BDE">
              <w:rPr>
                <w:rFonts w:ascii="Times New Roman" w:hAnsi="Times New Roman" w:cs="Times New Roman"/>
                <w:b/>
                <w:lang w:eastAsia="ru-RU"/>
              </w:rPr>
              <w:t xml:space="preserve">Организация и проведение конкурсов профессионального мастерства  на муниципальном уровне: «Учитель года», «Воспитатель года», «Самый классный </w:t>
            </w:r>
            <w:proofErr w:type="spellStart"/>
            <w:r w:rsidRPr="000A6BDE">
              <w:rPr>
                <w:rFonts w:ascii="Times New Roman" w:hAnsi="Times New Roman" w:cs="Times New Roman"/>
                <w:b/>
                <w:lang w:eastAsia="ru-RU"/>
              </w:rPr>
              <w:t>Классный</w:t>
            </w:r>
            <w:proofErr w:type="spellEnd"/>
            <w:r w:rsidRPr="000A6BDE">
              <w:rPr>
                <w:rFonts w:ascii="Times New Roman" w:hAnsi="Times New Roman" w:cs="Times New Roman"/>
                <w:b/>
                <w:lang w:eastAsia="ru-RU"/>
              </w:rPr>
              <w:t>», «Сердце отдаю детям» и др. Участие в конкурсах профессионального мастерства  на региональном уровне.</w:t>
            </w: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6.1</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Районная августовская конференция работников образования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 </w:t>
            </w:r>
            <w:r w:rsidR="003D102A" w:rsidRPr="001039E4">
              <w:rPr>
                <w:rFonts w:ascii="Times New Roman" w:hAnsi="Times New Roman" w:cs="Times New Roman"/>
                <w:lang w:eastAsia="ru-RU"/>
              </w:rPr>
              <w:t>МКУ «</w:t>
            </w:r>
            <w:r w:rsidR="003D102A">
              <w:rPr>
                <w:rFonts w:ascii="Times New Roman" w:hAnsi="Times New Roman" w:cs="Times New Roman"/>
                <w:lang w:eastAsia="ru-RU"/>
              </w:rPr>
              <w:t xml:space="preserve">Отдел </w:t>
            </w:r>
            <w:r w:rsidR="003D102A" w:rsidRPr="001039E4">
              <w:rPr>
                <w:rFonts w:ascii="Times New Roman" w:hAnsi="Times New Roman" w:cs="Times New Roman"/>
                <w:lang w:eastAsia="ru-RU"/>
              </w:rPr>
              <w:t>образования</w:t>
            </w:r>
            <w:r w:rsidR="003D102A">
              <w:rPr>
                <w:rFonts w:ascii="Times New Roman" w:hAnsi="Times New Roman" w:cs="Times New Roman"/>
                <w:lang w:eastAsia="ru-RU"/>
              </w:rPr>
              <w:t xml:space="preserve"> Администрации </w:t>
            </w:r>
            <w:proofErr w:type="spellStart"/>
            <w:r w:rsidR="003D102A">
              <w:rPr>
                <w:rFonts w:ascii="Times New Roman" w:hAnsi="Times New Roman" w:cs="Times New Roman"/>
                <w:lang w:eastAsia="ru-RU"/>
              </w:rPr>
              <w:t>Шегарского</w:t>
            </w:r>
            <w:proofErr w:type="spellEnd"/>
            <w:r w:rsidR="003D102A">
              <w:rPr>
                <w:rFonts w:ascii="Times New Roman" w:hAnsi="Times New Roman" w:cs="Times New Roman"/>
                <w:lang w:eastAsia="ru-RU"/>
              </w:rPr>
              <w:t xml:space="preserve"> района</w:t>
            </w:r>
            <w:r w:rsidR="003D102A" w:rsidRPr="001039E4">
              <w:rPr>
                <w:rFonts w:ascii="Times New Roman" w:hAnsi="Times New Roman" w:cs="Times New Roman"/>
                <w:lang w:eastAsia="ru-RU"/>
              </w:rPr>
              <w:t>»</w:t>
            </w:r>
            <w:r w:rsidR="003D102A">
              <w:rPr>
                <w:rFonts w:ascii="Times New Roman" w:hAnsi="Times New Roman" w:cs="Times New Roman"/>
                <w:lang w:eastAsia="ru-RU"/>
              </w:rPr>
              <w:t xml:space="preserve">, </w:t>
            </w:r>
            <w:r w:rsidR="003D102A" w:rsidRPr="001039E4">
              <w:rPr>
                <w:rFonts w:ascii="Times New Roman" w:hAnsi="Times New Roman" w:cs="Times New Roman"/>
                <w:lang w:eastAsia="ru-RU"/>
              </w:rPr>
              <w:t>МКУ «</w:t>
            </w:r>
            <w:r w:rsidR="003D102A">
              <w:rPr>
                <w:rFonts w:ascii="Times New Roman" w:hAnsi="Times New Roman" w:cs="Times New Roman"/>
                <w:lang w:eastAsia="ru-RU"/>
              </w:rPr>
              <w:t xml:space="preserve">Управление </w:t>
            </w:r>
            <w:r w:rsidR="003D102A" w:rsidRPr="001039E4">
              <w:rPr>
                <w:rFonts w:ascii="Times New Roman" w:hAnsi="Times New Roman" w:cs="Times New Roman"/>
                <w:lang w:eastAsia="ru-RU"/>
              </w:rPr>
              <w:t>образования</w:t>
            </w:r>
            <w:r w:rsidR="003D102A">
              <w:rPr>
                <w:rFonts w:ascii="Times New Roman" w:hAnsi="Times New Roman" w:cs="Times New Roman"/>
                <w:lang w:eastAsia="ru-RU"/>
              </w:rPr>
              <w:t xml:space="preserve"> Администрации </w:t>
            </w:r>
            <w:proofErr w:type="spellStart"/>
            <w:r w:rsidR="003D102A">
              <w:rPr>
                <w:rFonts w:ascii="Times New Roman" w:hAnsi="Times New Roman" w:cs="Times New Roman"/>
                <w:lang w:eastAsia="ru-RU"/>
              </w:rPr>
              <w:t>Шегарского</w:t>
            </w:r>
            <w:proofErr w:type="spellEnd"/>
            <w:r w:rsidR="003D102A">
              <w:rPr>
                <w:rFonts w:ascii="Times New Roman" w:hAnsi="Times New Roman" w:cs="Times New Roman"/>
                <w:lang w:eastAsia="ru-RU"/>
              </w:rPr>
              <w:t xml:space="preserve"> района</w:t>
            </w:r>
            <w:r w:rsidR="003D102A" w:rsidRPr="001039E4">
              <w:rPr>
                <w:rFonts w:ascii="Times New Roman" w:hAnsi="Times New Roman" w:cs="Times New Roman"/>
                <w:lang w:eastAsia="ru-RU"/>
              </w:rPr>
              <w:t>»</w:t>
            </w:r>
          </w:p>
        </w:tc>
        <w:tc>
          <w:tcPr>
            <w:tcW w:w="1856"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F40740"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11,935</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F40740"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11,935</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rPr>
                <w:rFonts w:ascii="Times New Roman" w:hAnsi="Times New Roman" w:cs="Times New Roman"/>
                <w:lang w:eastAsia="ru-RU"/>
              </w:rPr>
            </w:pPr>
            <w:r w:rsidRPr="000A6BDE">
              <w:rPr>
                <w:rFonts w:ascii="Times New Roman" w:hAnsi="Times New Roman" w:cs="Times New Roman"/>
                <w:lang w:eastAsia="ru-RU"/>
              </w:rPr>
              <w:t>6.2.</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rPr>
                <w:rFonts w:ascii="Times New Roman" w:hAnsi="Times New Roman" w:cs="Times New Roman"/>
                <w:lang w:eastAsia="ru-RU"/>
              </w:rPr>
            </w:pPr>
            <w:r w:rsidRPr="000A6BDE">
              <w:rPr>
                <w:rFonts w:ascii="Times New Roman" w:hAnsi="Times New Roman" w:cs="Times New Roman"/>
                <w:lang w:eastAsia="ru-RU"/>
              </w:rPr>
              <w:t>Участие в региональной августовской конференции работников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6.3</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21,477</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21,477</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6.4</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 xml:space="preserve">МКУ </w:t>
            </w:r>
            <w:r w:rsidRPr="001039E4">
              <w:rPr>
                <w:rFonts w:ascii="Times New Roman" w:hAnsi="Times New Roman" w:cs="Times New Roman"/>
                <w:lang w:eastAsia="ru-RU"/>
              </w:rPr>
              <w:lastRenderedPageBreak/>
              <w:t>«</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6.5</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24,411</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A323C5"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24,4</w:t>
            </w:r>
            <w:r w:rsidR="00AB1114">
              <w:rPr>
                <w:rFonts w:ascii="Times New Roman" w:hAnsi="Times New Roman" w:cs="Times New Roman"/>
              </w:rPr>
              <w:t>11</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874D7A"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874D7A"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6.6</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51BE1"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51BE1"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6.7</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421084" w:rsidRDefault="0042108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18,897</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42108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18,897</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6.8</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6.9</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Районный конкурс «Родитель года»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874D7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w:t>
            </w:r>
            <w:r w:rsidR="00874D7A">
              <w:rPr>
                <w:rFonts w:ascii="Times New Roman" w:hAnsi="Times New Roman" w:cs="Times New Roman"/>
              </w:rPr>
              <w:t>,</w:t>
            </w: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6.10</w:t>
            </w:r>
          </w:p>
        </w:tc>
        <w:tc>
          <w:tcPr>
            <w:tcW w:w="3903" w:type="dxa"/>
            <w:vMerge w:val="restart"/>
            <w:tcBorders>
              <w:top w:val="single" w:sz="4" w:space="0" w:color="auto"/>
              <w:left w:val="single" w:sz="4" w:space="0" w:color="auto"/>
              <w:right w:val="single" w:sz="4" w:space="0" w:color="auto"/>
            </w:tcBorders>
          </w:tcPr>
          <w:p w:rsidR="0071064F" w:rsidRPr="000A6BDE" w:rsidRDefault="0097363B" w:rsidP="00ED2448">
            <w:pPr>
              <w:spacing w:after="0" w:line="240" w:lineRule="auto"/>
              <w:rPr>
                <w:rFonts w:ascii="Times New Roman" w:hAnsi="Times New Roman" w:cs="Times New Roman"/>
                <w:lang w:eastAsia="ru-RU"/>
              </w:rPr>
            </w:pPr>
            <w:r w:rsidRPr="00AB1114">
              <w:rPr>
                <w:rFonts w:ascii="Times New Roman" w:hAnsi="Times New Roman" w:cs="Times New Roman"/>
                <w:lang w:eastAsia="ru-RU"/>
              </w:rPr>
              <w:t>Организация и проведение поздравлений с профессиональными праздниками педагогических работников</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14,9</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14,9</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Default="003D102A" w:rsidP="007E626A">
            <w:pPr>
              <w:spacing w:after="0" w:line="240" w:lineRule="auto"/>
              <w:rPr>
                <w:rFonts w:ascii="Times New Roman" w:hAnsi="Times New Roman" w:cs="Times New Roman"/>
                <w:lang w:eastAsia="ru-RU"/>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r w:rsidR="0097363B">
              <w:rPr>
                <w:rFonts w:ascii="Times New Roman" w:hAnsi="Times New Roman" w:cs="Times New Roman"/>
                <w:lang w:eastAsia="ru-RU"/>
              </w:rPr>
              <w:t xml:space="preserve">, образовательные организации </w:t>
            </w:r>
            <w:proofErr w:type="spellStart"/>
            <w:r w:rsidR="0097363B">
              <w:rPr>
                <w:rFonts w:ascii="Times New Roman" w:hAnsi="Times New Roman" w:cs="Times New Roman"/>
                <w:lang w:eastAsia="ru-RU"/>
              </w:rPr>
              <w:t>Шегарского</w:t>
            </w:r>
            <w:proofErr w:type="spellEnd"/>
            <w:r w:rsidR="0097363B">
              <w:rPr>
                <w:rFonts w:ascii="Times New Roman" w:hAnsi="Times New Roman" w:cs="Times New Roman"/>
                <w:lang w:eastAsia="ru-RU"/>
              </w:rPr>
              <w:t xml:space="preserve"> района</w:t>
            </w:r>
          </w:p>
          <w:p w:rsidR="00AB1114" w:rsidRPr="000A6BDE" w:rsidRDefault="00AB1114" w:rsidP="007E626A">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tc>
        <w:tc>
          <w:tcPr>
            <w:tcW w:w="851" w:type="dxa"/>
            <w:tcBorders>
              <w:top w:val="single" w:sz="4" w:space="0" w:color="auto"/>
              <w:left w:val="single" w:sz="4" w:space="0" w:color="auto"/>
              <w:bottom w:val="single" w:sz="4" w:space="0" w:color="auto"/>
              <w:right w:val="single" w:sz="4" w:space="0" w:color="auto"/>
            </w:tcBorders>
          </w:tcPr>
          <w:p w:rsidR="0071064F" w:rsidRPr="000A6BDE" w:rsidRDefault="0097363B"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13,452</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97363B"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13,452</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AB1114">
        <w:trPr>
          <w:trHeight w:val="1190"/>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tc>
        <w:tc>
          <w:tcPr>
            <w:tcW w:w="1856"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AB1114" w:rsidRPr="000A6BDE" w:rsidTr="00AB1114">
        <w:trPr>
          <w:trHeight w:val="47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AB1114" w:rsidRPr="000A6BDE" w:rsidRDefault="00AB1114" w:rsidP="00ED2448">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AB1114" w:rsidRPr="000A6BDE" w:rsidRDefault="00AB1114" w:rsidP="00ED2448">
            <w:pPr>
              <w:spacing w:after="0" w:line="240" w:lineRule="auto"/>
            </w:pPr>
          </w:p>
        </w:tc>
        <w:tc>
          <w:tcPr>
            <w:tcW w:w="851" w:type="dxa"/>
            <w:tcBorders>
              <w:top w:val="single" w:sz="4" w:space="0" w:color="auto"/>
              <w:left w:val="single" w:sz="4" w:space="0" w:color="auto"/>
              <w:bottom w:val="single" w:sz="4" w:space="0" w:color="auto"/>
              <w:right w:val="single" w:sz="4" w:space="0" w:color="auto"/>
            </w:tcBorders>
          </w:tcPr>
          <w:p w:rsidR="00AB1114" w:rsidRPr="00AB1114" w:rsidRDefault="00AB1114" w:rsidP="00AB1114">
            <w:pPr>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AB1114" w:rsidRPr="00AB1114" w:rsidRDefault="00AB1114" w:rsidP="00ED2448">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AB1114" w:rsidRPr="000A6BDE" w:rsidRDefault="00AB1114" w:rsidP="00ED2448">
            <w:pPr>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AB1114" w:rsidRPr="000A6BDE" w:rsidRDefault="00AB1114" w:rsidP="00ED2448">
            <w:pPr>
              <w:widowControl w:val="0"/>
              <w:autoSpaceDE w:val="0"/>
              <w:autoSpaceDN w:val="0"/>
              <w:adjustRightInd w:val="0"/>
              <w:spacing w:after="0" w:line="240" w:lineRule="auto"/>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Pr>
          <w:p w:rsidR="00AB1114" w:rsidRPr="00AB1114" w:rsidRDefault="00AB1114" w:rsidP="00ED2448">
            <w:pP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AB1114" w:rsidRPr="000A6BDE" w:rsidRDefault="00AB1114"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AB1114" w:rsidRPr="000A6BDE" w:rsidRDefault="00AB1114" w:rsidP="0097363B">
            <w:pPr>
              <w:spacing w:after="0" w:line="240" w:lineRule="auto"/>
            </w:pPr>
          </w:p>
        </w:tc>
        <w:tc>
          <w:tcPr>
            <w:tcW w:w="1856" w:type="dxa"/>
            <w:tcBorders>
              <w:top w:val="single" w:sz="4" w:space="0" w:color="auto"/>
              <w:left w:val="single" w:sz="4" w:space="0" w:color="auto"/>
              <w:right w:val="single" w:sz="4" w:space="0" w:color="auto"/>
            </w:tcBorders>
          </w:tcPr>
          <w:p w:rsidR="00AB1114" w:rsidRPr="000A6BDE" w:rsidRDefault="00AB1114"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7</w:t>
            </w:r>
            <w:r w:rsidR="0071064F" w:rsidRPr="000A6BDE">
              <w:rPr>
                <w:rFonts w:ascii="Times New Roman" w:hAnsi="Times New Roman" w:cs="Times New Roman"/>
              </w:rPr>
              <w:t>.</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lang w:eastAsia="ru-RU"/>
              </w:rPr>
              <w:t>Организация работы по развитию системы обратной связи с потребителями услуг образования.</w:t>
            </w:r>
          </w:p>
        </w:tc>
      </w:tr>
      <w:tr w:rsidR="000A6BDE" w:rsidRPr="000A6BDE" w:rsidTr="003D102A">
        <w:trPr>
          <w:trHeight w:val="2133"/>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7</w:t>
            </w:r>
            <w:r w:rsidR="0071064F" w:rsidRPr="000A6BDE">
              <w:rPr>
                <w:rFonts w:ascii="Times New Roman" w:hAnsi="Times New Roman" w:cs="Times New Roman"/>
              </w:rPr>
              <w:t>.1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tabs>
                <w:tab w:val="left" w:pos="1134"/>
              </w:tabs>
              <w:spacing w:after="0" w:line="240" w:lineRule="auto"/>
              <w:ind w:right="-85"/>
              <w:jc w:val="both"/>
              <w:rPr>
                <w:rFonts w:ascii="Times New Roman" w:hAnsi="Times New Roman" w:cs="Times New Roman"/>
                <w:lang w:eastAsia="ru-RU"/>
              </w:rPr>
            </w:pPr>
            <w:r w:rsidRPr="000A6BDE">
              <w:rPr>
                <w:rFonts w:ascii="Times New Roman" w:hAnsi="Times New Roman" w:cs="Times New Roman"/>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w:t>
            </w:r>
            <w:proofErr w:type="spellStart"/>
            <w:r w:rsidRPr="000A6BDE">
              <w:rPr>
                <w:rFonts w:ascii="Times New Roman" w:hAnsi="Times New Roman" w:cs="Times New Roman"/>
                <w:lang w:eastAsia="ru-RU"/>
              </w:rPr>
              <w:t>Шегарский</w:t>
            </w:r>
            <w:proofErr w:type="spellEnd"/>
            <w:r w:rsidRPr="000A6BDE">
              <w:rPr>
                <w:rFonts w:ascii="Times New Roman" w:hAnsi="Times New Roman" w:cs="Times New Roman"/>
                <w:lang w:eastAsia="ru-RU"/>
              </w:rPr>
              <w:t xml:space="preserve"> район».</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2020г –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3D102A" w:rsidP="00ED2448">
            <w:pPr>
              <w:widowControl w:val="0"/>
              <w:autoSpaceDE w:val="0"/>
              <w:autoSpaceDN w:val="0"/>
              <w:adjustRightInd w:val="0"/>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Удовлетворенность потребителей качеством  и доступностью муниципальных услуг в сфере образования составит 90% </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8</w:t>
            </w:r>
          </w:p>
        </w:tc>
        <w:tc>
          <w:tcPr>
            <w:tcW w:w="13684"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7F4621" w:rsidRDefault="0071064F" w:rsidP="007F4621">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rPr>
            </w:pPr>
            <w:r w:rsidRPr="003D102A">
              <w:rPr>
                <w:rFonts w:ascii="Times New Roman" w:hAnsi="Times New Roman" w:cs="Times New Roman"/>
                <w:b/>
                <w:sz w:val="24"/>
                <w:szCs w:val="24"/>
                <w:shd w:val="clear" w:color="auto" w:fill="FFFFFF" w:themeFill="background1"/>
                <w:lang w:eastAsia="ru-RU"/>
              </w:rPr>
              <w:t>Привлечение молодых педагогов для работы в сельской местности. Реализа</w:t>
            </w:r>
            <w:r w:rsidR="007F4621" w:rsidRPr="003D102A">
              <w:rPr>
                <w:rFonts w:ascii="Times New Roman" w:hAnsi="Times New Roman" w:cs="Times New Roman"/>
                <w:b/>
                <w:sz w:val="24"/>
                <w:szCs w:val="24"/>
                <w:shd w:val="clear" w:color="auto" w:fill="FFFFFF" w:themeFill="background1"/>
                <w:lang w:eastAsia="ru-RU"/>
              </w:rPr>
              <w:t>ция программы «Земский учитель»</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AB1114" w:rsidP="00AB111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8</w:t>
            </w:r>
            <w:r w:rsidR="0071064F" w:rsidRPr="007F4621">
              <w:rPr>
                <w:rFonts w:ascii="Times New Roman" w:hAnsi="Times New Roman" w:cs="Times New Roman"/>
              </w:rPr>
              <w:t>.</w:t>
            </w:r>
            <w:r>
              <w:rPr>
                <w:rFonts w:ascii="Times New Roman" w:hAnsi="Times New Roman" w:cs="Times New Roman"/>
              </w:rPr>
              <w:t>2</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71064F" w:rsidRPr="003D102A" w:rsidRDefault="0071064F" w:rsidP="00ED2448">
            <w:pPr>
              <w:tabs>
                <w:tab w:val="left" w:pos="1134"/>
              </w:tabs>
              <w:spacing w:after="0" w:line="240" w:lineRule="auto"/>
              <w:ind w:right="-85"/>
              <w:jc w:val="both"/>
              <w:rPr>
                <w:rFonts w:ascii="Times New Roman" w:hAnsi="Times New Roman" w:cs="Times New Roman"/>
                <w:lang w:eastAsia="ru-RU"/>
              </w:rPr>
            </w:pPr>
            <w:r w:rsidRPr="003D102A">
              <w:rPr>
                <w:rFonts w:ascii="Times New Roman" w:hAnsi="Times New Roman" w:cs="Times New Roman"/>
                <w:lang w:eastAsia="ru-RU"/>
              </w:rPr>
              <w:t xml:space="preserve">Организация работы по информированию  педагогических работников, желающих работать в сельской местности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0A6BDE" w:rsidRDefault="003D102A" w:rsidP="00ED2448">
            <w:pPr>
              <w:widowControl w:val="0"/>
              <w:autoSpaceDE w:val="0"/>
              <w:autoSpaceDN w:val="0"/>
              <w:adjustRightInd w:val="0"/>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Выявление и устранение кадровых дефицитов в муниципальном образовании</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9</w:t>
            </w:r>
          </w:p>
        </w:tc>
        <w:tc>
          <w:tcPr>
            <w:tcW w:w="13684"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3D102A" w:rsidRDefault="0071064F" w:rsidP="003D102A">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rPr>
            </w:pPr>
            <w:r w:rsidRPr="003D102A">
              <w:rPr>
                <w:rFonts w:ascii="Times New Roman" w:hAnsi="Times New Roman" w:cs="Times New Roman"/>
                <w:b/>
                <w:sz w:val="24"/>
                <w:szCs w:val="24"/>
                <w:shd w:val="clear" w:color="auto" w:fill="FFFFFF" w:themeFill="background1"/>
                <w:lang w:eastAsia="ru-RU"/>
              </w:rPr>
              <w:t>Организация работы со школами, показывающими низкие образовательные результаты</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9</w:t>
            </w:r>
            <w:r w:rsidR="0071064F" w:rsidRPr="007F4621">
              <w:rPr>
                <w:rFonts w:ascii="Times New Roman" w:hAnsi="Times New Roman" w:cs="Times New Roman"/>
              </w:rPr>
              <w:t>.1</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tabs>
                <w:tab w:val="left" w:pos="1134"/>
              </w:tabs>
              <w:spacing w:after="0" w:line="240" w:lineRule="auto"/>
              <w:ind w:right="-85"/>
              <w:jc w:val="both"/>
              <w:rPr>
                <w:rFonts w:ascii="Times New Roman" w:hAnsi="Times New Roman" w:cs="Times New Roman"/>
                <w:lang w:eastAsia="ru-RU"/>
              </w:rPr>
            </w:pPr>
            <w:r w:rsidRPr="007F4621">
              <w:rPr>
                <w:rFonts w:ascii="Times New Roman" w:hAnsi="Times New Roman" w:cs="Times New Roman"/>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3D102A" w:rsidP="00ED2448">
            <w:pPr>
              <w:widowControl w:val="0"/>
              <w:autoSpaceDE w:val="0"/>
              <w:autoSpaceDN w:val="0"/>
              <w:adjustRightInd w:val="0"/>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w:t>
            </w:r>
            <w:proofErr w:type="spellStart"/>
            <w:r>
              <w:rPr>
                <w:rFonts w:ascii="Times New Roman" w:hAnsi="Times New Roman" w:cs="Times New Roman"/>
                <w:lang w:eastAsia="ru-RU"/>
              </w:rPr>
              <w:t>Шегарского</w:t>
            </w:r>
            <w:proofErr w:type="spellEnd"/>
            <w:r>
              <w:rPr>
                <w:rFonts w:ascii="Times New Roman" w:hAnsi="Times New Roman" w:cs="Times New Roman"/>
                <w:lang w:eastAsia="ru-RU"/>
              </w:rPr>
              <w:t xml:space="preserve">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Увеличение количества ОО, не вошедших в список школ с низкими образовательными результатами</w:t>
            </w:r>
          </w:p>
        </w:tc>
      </w:tr>
      <w:tr w:rsidR="0071064F" w:rsidRPr="000A6BDE" w:rsidTr="003D102A">
        <w:trPr>
          <w:trHeight w:val="6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Итого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37546,16</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35849,26</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960,0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736,9</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b/>
                <w:lang w:eastAsia="ru-RU"/>
              </w:rPr>
            </w:pPr>
            <w:r w:rsidRPr="000A6BDE">
              <w:rPr>
                <w:rFonts w:ascii="Times New Roman" w:hAnsi="Times New Roman" w:cs="Times New Roman"/>
                <w:b/>
                <w:lang w:eastAsia="ru-RU"/>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b/>
                <w:lang w:eastAsia="ru-RU"/>
              </w:rPr>
            </w:pPr>
            <w:r w:rsidRPr="000A6BDE">
              <w:rPr>
                <w:rFonts w:ascii="Times New Roman" w:hAnsi="Times New Roman" w:cs="Times New Roman"/>
                <w:b/>
                <w:lang w:eastAsia="ru-RU"/>
              </w:rPr>
              <w:t>2020-2024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lang w:eastAsia="ru-RU"/>
              </w:rPr>
            </w:pPr>
            <w:r w:rsidRPr="000A6BDE">
              <w:rPr>
                <w:rFonts w:ascii="Times New Roman" w:hAnsi="Times New Roman" w:cs="Times New Roman"/>
                <w:lang w:eastAsia="ru-RU"/>
              </w:rPr>
              <w:t xml:space="preserve">Образовательные организации </w:t>
            </w:r>
            <w:proofErr w:type="spellStart"/>
            <w:r w:rsidRPr="000A6BDE">
              <w:rPr>
                <w:rFonts w:ascii="Times New Roman" w:hAnsi="Times New Roman" w:cs="Times New Roman"/>
                <w:lang w:eastAsia="ru-RU"/>
              </w:rPr>
              <w:t>Шегарского</w:t>
            </w:r>
            <w:proofErr w:type="spellEnd"/>
            <w:r w:rsidRPr="000A6BDE">
              <w:rPr>
                <w:rFonts w:ascii="Times New Roman" w:hAnsi="Times New Roman" w:cs="Times New Roman"/>
                <w:lang w:eastAsia="ru-RU"/>
              </w:rPr>
              <w:t xml:space="preserve"> района,</w:t>
            </w:r>
            <w:r w:rsidRPr="000A6BDE">
              <w:rPr>
                <w:rFonts w:ascii="Times New Roman" w:hAnsi="Times New Roman" w:cs="Times New Roman"/>
              </w:rPr>
              <w:t xml:space="preserve"> МКУ «</w:t>
            </w:r>
            <w:r w:rsidR="007E626A">
              <w:rPr>
                <w:rFonts w:ascii="Times New Roman" w:hAnsi="Times New Roman" w:cs="Times New Roman"/>
              </w:rPr>
              <w:t>Управление</w:t>
            </w:r>
            <w:r w:rsidRPr="000A6BDE">
              <w:rPr>
                <w:rFonts w:ascii="Times New Roman" w:hAnsi="Times New Roman" w:cs="Times New Roman"/>
              </w:rPr>
              <w:t xml:space="preserve"> образования»</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bl>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3D102A" w:rsidRDefault="003D102A" w:rsidP="009C008D">
      <w:pPr>
        <w:pStyle w:val="consplusnonformat"/>
        <w:jc w:val="center"/>
        <w:rPr>
          <w:sz w:val="20"/>
          <w:szCs w:val="20"/>
        </w:rPr>
      </w:pPr>
    </w:p>
    <w:p w:rsidR="003B2B97" w:rsidRPr="000A6BDE" w:rsidRDefault="003B2B97" w:rsidP="009C008D">
      <w:pPr>
        <w:pStyle w:val="consplusnonformat"/>
        <w:jc w:val="center"/>
        <w:rPr>
          <w:sz w:val="20"/>
          <w:szCs w:val="20"/>
        </w:rPr>
      </w:pPr>
      <w:proofErr w:type="gramStart"/>
      <w:r w:rsidRPr="000A6BDE">
        <w:rPr>
          <w:sz w:val="20"/>
          <w:szCs w:val="20"/>
        </w:rPr>
        <w:t>ПЛАНИРУЕМЫЕ  РЕЗУЛЬТАТЫ</w:t>
      </w:r>
      <w:proofErr w:type="gramEnd"/>
      <w:r w:rsidRPr="000A6BDE">
        <w:rPr>
          <w:sz w:val="20"/>
          <w:szCs w:val="20"/>
        </w:rPr>
        <w:t xml:space="preserve"> РЕАЛИЗАЦИИ МУНИЦИПАЛЬНОЙ ПОДПРОГРАММЫ</w:t>
      </w:r>
    </w:p>
    <w:p w:rsidR="003B2B97" w:rsidRPr="000A6BDE" w:rsidRDefault="003B2B97" w:rsidP="009C008D">
      <w:pPr>
        <w:widowControl w:val="0"/>
        <w:autoSpaceDE w:val="0"/>
        <w:autoSpaceDN w:val="0"/>
        <w:adjustRightInd w:val="0"/>
        <w:jc w:val="center"/>
        <w:rPr>
          <w:rFonts w:ascii="Times New Roman" w:hAnsi="Times New Roman" w:cs="Times New Roman"/>
          <w:b/>
          <w:sz w:val="20"/>
          <w:szCs w:val="20"/>
        </w:rPr>
      </w:pPr>
      <w:r w:rsidRPr="000A6BDE">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70"/>
        <w:gridCol w:w="2229"/>
        <w:gridCol w:w="3584"/>
        <w:gridCol w:w="1134"/>
        <w:gridCol w:w="1395"/>
        <w:gridCol w:w="1337"/>
        <w:gridCol w:w="1139"/>
        <w:gridCol w:w="984"/>
        <w:gridCol w:w="1273"/>
        <w:gridCol w:w="1202"/>
        <w:gridCol w:w="1202"/>
      </w:tblGrid>
      <w:tr w:rsidR="000A6BDE" w:rsidRPr="000A6BDE"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 N </w:t>
            </w:r>
            <w:r w:rsidRPr="000A6BDE">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Задачи,     </w:t>
            </w:r>
            <w:r w:rsidRPr="000A6BDE">
              <w:rPr>
                <w:sz w:val="20"/>
                <w:szCs w:val="20"/>
              </w:rPr>
              <w:br/>
              <w:t>направленные</w:t>
            </w:r>
            <w:r w:rsidRPr="000A6BDE">
              <w:rPr>
                <w:sz w:val="20"/>
                <w:szCs w:val="20"/>
              </w:rPr>
              <w:br/>
              <w:t>на достижение</w:t>
            </w:r>
            <w:r w:rsidRPr="000A6BDE">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Количественные  и/или качественные  </w:t>
            </w:r>
            <w:r w:rsidRPr="000A6BDE">
              <w:rPr>
                <w:sz w:val="20"/>
                <w:szCs w:val="20"/>
              </w:rPr>
              <w:br/>
              <w:t>целевые показатели, характеризующие</w:t>
            </w:r>
            <w:r w:rsidRPr="000A6BDE">
              <w:rPr>
                <w:sz w:val="20"/>
                <w:szCs w:val="20"/>
              </w:rPr>
              <w:br/>
              <w:t>достижение   целей и решение</w:t>
            </w:r>
            <w:r w:rsidRPr="000A6BDE">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Единица </w:t>
            </w:r>
            <w:r w:rsidRPr="000A6BDE">
              <w:rPr>
                <w:sz w:val="20"/>
                <w:szCs w:val="20"/>
              </w:rPr>
              <w:br/>
              <w:t>измерения</w:t>
            </w:r>
          </w:p>
        </w:tc>
        <w:tc>
          <w:tcPr>
            <w:tcW w:w="1327" w:type="dxa"/>
            <w:vMerge w:val="restart"/>
            <w:tcBorders>
              <w:top w:val="single" w:sz="8" w:space="0" w:color="auto"/>
              <w:left w:val="nil"/>
              <w:right w:val="single" w:sz="4"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Базовое     </w:t>
            </w:r>
            <w:r w:rsidRPr="000A6BDE">
              <w:rPr>
                <w:sz w:val="20"/>
                <w:szCs w:val="20"/>
              </w:rPr>
              <w:br/>
              <w:t>значение     </w:t>
            </w:r>
            <w:r w:rsidRPr="000A6BDE">
              <w:rPr>
                <w:sz w:val="20"/>
                <w:szCs w:val="20"/>
              </w:rPr>
              <w:br/>
              <w:t>показателя  </w:t>
            </w:r>
            <w:r w:rsidRPr="000A6BDE">
              <w:rPr>
                <w:sz w:val="20"/>
                <w:szCs w:val="20"/>
              </w:rPr>
              <w:br/>
              <w:t>(на начало  </w:t>
            </w:r>
            <w:r w:rsidRPr="000A6BDE">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Планируемое значение показателя по годам реализации</w:t>
            </w:r>
          </w:p>
        </w:tc>
      </w:tr>
      <w:tr w:rsidR="000A6BDE" w:rsidRPr="000A6BDE"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3 – й год</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 xml:space="preserve">4 – й год </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 xml:space="preserve">5 – й год </w:t>
            </w:r>
          </w:p>
        </w:tc>
      </w:tr>
      <w:tr w:rsidR="000A6BDE" w:rsidRPr="000A6BDE" w:rsidTr="000708AD">
        <w:trPr>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1</w:t>
            </w:r>
          </w:p>
        </w:tc>
        <w:tc>
          <w:tcPr>
            <w:tcW w:w="1938"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2</w:t>
            </w:r>
          </w:p>
        </w:tc>
        <w:tc>
          <w:tcPr>
            <w:tcW w:w="360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3</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4</w:t>
            </w:r>
          </w:p>
        </w:tc>
        <w:tc>
          <w:tcPr>
            <w:tcW w:w="1327" w:type="dxa"/>
            <w:tcBorders>
              <w:top w:val="nil"/>
              <w:left w:val="nil"/>
              <w:bottom w:val="single" w:sz="8" w:space="0" w:color="auto"/>
              <w:right w:val="single" w:sz="4"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9</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p>
        </w:tc>
      </w:tr>
      <w:tr w:rsidR="000A6BDE" w:rsidRPr="000A6BDE"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F06B35">
            <w:pPr>
              <w:pStyle w:val="conspluscell"/>
              <w:spacing w:before="0" w:beforeAutospacing="0" w:after="0" w:afterAutospacing="0"/>
              <w:jc w:val="center"/>
              <w:rPr>
                <w:sz w:val="20"/>
                <w:szCs w:val="20"/>
              </w:rPr>
            </w:pPr>
            <w:r w:rsidRPr="000A6BDE">
              <w:rPr>
                <w:sz w:val="20"/>
                <w:szCs w:val="20"/>
              </w:rPr>
              <w:t>1.</w:t>
            </w:r>
          </w:p>
        </w:tc>
        <w:tc>
          <w:tcPr>
            <w:tcW w:w="1938" w:type="dxa"/>
            <w:tcBorders>
              <w:top w:val="nil"/>
              <w:left w:val="nil"/>
              <w:bottom w:val="single" w:sz="8" w:space="0" w:color="auto"/>
              <w:right w:val="single" w:sz="8" w:space="0" w:color="auto"/>
            </w:tcBorders>
          </w:tcPr>
          <w:p w:rsidR="003B2B97" w:rsidRPr="000A6BDE" w:rsidRDefault="003B2B97" w:rsidP="007E626A">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t>  </w:t>
            </w:r>
            <w:r w:rsidRPr="000A6BDE">
              <w:rPr>
                <w:rFonts w:ascii="Times New Roman" w:hAnsi="Times New Roman" w:cs="Times New Roman"/>
                <w:sz w:val="20"/>
                <w:szCs w:val="20"/>
                <w:lang w:eastAsia="ru-RU"/>
              </w:rPr>
              <w:t xml:space="preserve">Осуществление установленных полномочий (функций) </w:t>
            </w:r>
            <w:r w:rsidR="007E626A">
              <w:rPr>
                <w:rFonts w:ascii="Times New Roman" w:hAnsi="Times New Roman" w:cs="Times New Roman"/>
              </w:rPr>
              <w:t>Управлением</w:t>
            </w:r>
            <w:r w:rsidR="007E626A" w:rsidRPr="000A6BDE">
              <w:rPr>
                <w:rFonts w:ascii="Times New Roman" w:hAnsi="Times New Roman" w:cs="Times New Roman"/>
              </w:rPr>
              <w:t xml:space="preserve"> </w:t>
            </w:r>
            <w:r w:rsidRPr="000A6BDE">
              <w:rPr>
                <w:rFonts w:ascii="Times New Roman" w:hAnsi="Times New Roman" w:cs="Times New Roman"/>
                <w:sz w:val="20"/>
                <w:szCs w:val="20"/>
                <w:lang w:eastAsia="ru-RU"/>
              </w:rPr>
              <w:t xml:space="preserve">образования </w:t>
            </w:r>
            <w:proofErr w:type="spellStart"/>
            <w:r w:rsidRPr="000A6BDE">
              <w:rPr>
                <w:rFonts w:ascii="Times New Roman" w:hAnsi="Times New Roman" w:cs="Times New Roman"/>
                <w:sz w:val="20"/>
                <w:szCs w:val="20"/>
                <w:lang w:eastAsia="ru-RU"/>
              </w:rPr>
              <w:t>Шегарского</w:t>
            </w:r>
            <w:proofErr w:type="spellEnd"/>
            <w:r w:rsidRPr="000A6BDE">
              <w:rPr>
                <w:rFonts w:ascii="Times New Roman" w:hAnsi="Times New Roman" w:cs="Times New Roman"/>
                <w:sz w:val="20"/>
                <w:szCs w:val="20"/>
                <w:lang w:eastAsia="ru-RU"/>
              </w:rPr>
              <w:t xml:space="preserve"> района, организация эффективного управления системой образования </w:t>
            </w:r>
            <w:proofErr w:type="spellStart"/>
            <w:r w:rsidRPr="000A6BDE">
              <w:rPr>
                <w:rFonts w:ascii="Times New Roman" w:hAnsi="Times New Roman" w:cs="Times New Roman"/>
                <w:sz w:val="20"/>
                <w:szCs w:val="20"/>
                <w:lang w:eastAsia="ru-RU"/>
              </w:rPr>
              <w:t>Шегарского</w:t>
            </w:r>
            <w:proofErr w:type="spellEnd"/>
            <w:r w:rsidRPr="000A6BDE">
              <w:rPr>
                <w:rFonts w:ascii="Times New Roman" w:hAnsi="Times New Roman" w:cs="Times New Roman"/>
                <w:sz w:val="20"/>
                <w:szCs w:val="20"/>
                <w:lang w:eastAsia="ru-RU"/>
              </w:rPr>
              <w:t xml:space="preserve"> района.</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rPr>
            </w:pPr>
            <w:r w:rsidRPr="000A6BDE">
              <w:rPr>
                <w:rFonts w:ascii="Times New Roman" w:hAnsi="Times New Roman" w:cs="Times New Roman"/>
                <w:sz w:val="20"/>
                <w:szCs w:val="20"/>
                <w:lang w:eastAsia="ru-RU"/>
              </w:rPr>
              <w:t xml:space="preserve">Мониторинг системы образования </w:t>
            </w:r>
            <w:proofErr w:type="spellStart"/>
            <w:r w:rsidRPr="000A6BDE">
              <w:rPr>
                <w:rFonts w:ascii="Times New Roman" w:hAnsi="Times New Roman" w:cs="Times New Roman"/>
                <w:sz w:val="20"/>
                <w:szCs w:val="20"/>
                <w:lang w:eastAsia="ru-RU"/>
              </w:rPr>
              <w:t>Шегарского</w:t>
            </w:r>
            <w:proofErr w:type="spellEnd"/>
            <w:r w:rsidRPr="000A6BDE">
              <w:rPr>
                <w:rFonts w:ascii="Times New Roman" w:hAnsi="Times New Roman" w:cs="Times New Roman"/>
                <w:sz w:val="20"/>
                <w:szCs w:val="20"/>
                <w:lang w:eastAsia="ru-RU"/>
              </w:rPr>
              <w:t xml:space="preserve"> района.</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327" w:type="dxa"/>
            <w:tcBorders>
              <w:top w:val="nil"/>
              <w:left w:val="nil"/>
              <w:bottom w:val="single" w:sz="8" w:space="0" w:color="auto"/>
              <w:right w:val="single" w:sz="4"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 xml:space="preserve">Показатели мониторинга системы образования </w:t>
            </w:r>
            <w:proofErr w:type="spellStart"/>
            <w:r w:rsidRPr="000A6BDE">
              <w:rPr>
                <w:sz w:val="20"/>
                <w:szCs w:val="20"/>
              </w:rPr>
              <w:t>Шегарского</w:t>
            </w:r>
            <w:proofErr w:type="spellEnd"/>
            <w:r w:rsidRPr="000A6BDE">
              <w:rPr>
                <w:sz w:val="20"/>
                <w:szCs w:val="20"/>
              </w:rPr>
              <w:t xml:space="preserve">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p>
        </w:tc>
      </w:tr>
      <w:tr w:rsidR="000A6BDE" w:rsidRPr="000A6BDE" w:rsidTr="00F06B35">
        <w:trPr>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2</w:t>
            </w:r>
            <w:r w:rsidR="00F06B35" w:rsidRPr="000A6BDE">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r w:rsidRPr="000A6BDE">
              <w:rPr>
                <w:rFonts w:ascii="Times New Roman" w:hAnsi="Times New Roman" w:cs="Times New Roman"/>
                <w:sz w:val="20"/>
                <w:szCs w:val="20"/>
                <w:lang w:eastAsia="ru-RU"/>
              </w:rPr>
              <w:t xml:space="preserve">Организация повышения квалификации педагогических работников и руководителей образовательных организаций </w:t>
            </w:r>
            <w:proofErr w:type="spellStart"/>
            <w:r w:rsidRPr="000A6BDE">
              <w:rPr>
                <w:rFonts w:ascii="Times New Roman" w:hAnsi="Times New Roman" w:cs="Times New Roman"/>
                <w:sz w:val="20"/>
                <w:szCs w:val="20"/>
                <w:lang w:eastAsia="ru-RU"/>
              </w:rPr>
              <w:t>Шегарского</w:t>
            </w:r>
            <w:proofErr w:type="spellEnd"/>
            <w:r w:rsidRPr="000A6BDE">
              <w:rPr>
                <w:rFonts w:ascii="Times New Roman" w:hAnsi="Times New Roman" w:cs="Times New Roman"/>
                <w:sz w:val="20"/>
                <w:szCs w:val="20"/>
                <w:lang w:eastAsia="ru-RU"/>
              </w:rPr>
              <w:t xml:space="preserve"> района.</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single" w:sz="8" w:space="0" w:color="auto"/>
              <w:right w:val="single" w:sz="4" w:space="0" w:color="auto"/>
            </w:tcBorders>
          </w:tcPr>
          <w:p w:rsidR="003B2B97" w:rsidRPr="000A6BDE" w:rsidRDefault="003B2B97" w:rsidP="003D102A">
            <w:pPr>
              <w:pStyle w:val="conspluscell"/>
              <w:spacing w:before="0" w:beforeAutospacing="0" w:after="0" w:afterAutospacing="0"/>
              <w:rPr>
                <w:sz w:val="20"/>
                <w:szCs w:val="20"/>
              </w:rPr>
            </w:pPr>
            <w:r w:rsidRPr="000A6BDE">
              <w:rPr>
                <w:sz w:val="20"/>
                <w:szCs w:val="20"/>
              </w:rPr>
              <w:t>Сводная информация</w:t>
            </w:r>
            <w:r w:rsidR="003D102A">
              <w:rPr>
                <w:sz w:val="20"/>
                <w:szCs w:val="20"/>
              </w:rPr>
              <w:t xml:space="preserve"> МКУ</w:t>
            </w:r>
            <w:r w:rsidRPr="000A6BDE">
              <w:rPr>
                <w:sz w:val="20"/>
                <w:szCs w:val="20"/>
              </w:rPr>
              <w:t xml:space="preserve"> </w:t>
            </w:r>
            <w:r w:rsidR="003D102A">
              <w:rPr>
                <w:sz w:val="20"/>
                <w:szCs w:val="20"/>
              </w:rPr>
              <w:t>«</w:t>
            </w:r>
            <w:r w:rsidR="007E626A" w:rsidRPr="007E626A">
              <w:rPr>
                <w:sz w:val="20"/>
                <w:szCs w:val="20"/>
              </w:rPr>
              <w:t>Управлени</w:t>
            </w:r>
            <w:r w:rsidR="003D102A">
              <w:rPr>
                <w:sz w:val="20"/>
                <w:szCs w:val="20"/>
              </w:rPr>
              <w:t>е</w:t>
            </w:r>
            <w:r w:rsidRPr="000A6BDE">
              <w:rPr>
                <w:sz w:val="20"/>
                <w:szCs w:val="20"/>
              </w:rPr>
              <w:t xml:space="preserve"> образования</w:t>
            </w:r>
            <w:r w:rsidR="003D102A">
              <w:rPr>
                <w:sz w:val="20"/>
                <w:szCs w:val="20"/>
              </w:rPr>
              <w:t xml:space="preserve"> Администрации </w:t>
            </w:r>
            <w:proofErr w:type="spellStart"/>
            <w:r w:rsidR="003D102A">
              <w:rPr>
                <w:sz w:val="20"/>
                <w:szCs w:val="20"/>
              </w:rPr>
              <w:t>Шегарского</w:t>
            </w:r>
            <w:proofErr w:type="spellEnd"/>
            <w:r w:rsidR="003D102A">
              <w:rPr>
                <w:sz w:val="20"/>
                <w:szCs w:val="20"/>
              </w:rPr>
              <w:t xml:space="preserve"> района»</w:t>
            </w:r>
            <w:r w:rsidRPr="000A6BDE">
              <w:rPr>
                <w:sz w:val="20"/>
                <w:szCs w:val="20"/>
              </w:rPr>
              <w:t xml:space="preserve">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r w:rsidRPr="000A6BDE">
              <w:rPr>
                <w:sz w:val="20"/>
                <w:szCs w:val="20"/>
              </w:rPr>
              <w:t>50%</w:t>
            </w:r>
          </w:p>
        </w:tc>
        <w:tc>
          <w:tcPr>
            <w:tcW w:w="1264" w:type="dxa"/>
            <w:tcBorders>
              <w:top w:val="nil"/>
              <w:left w:val="nil"/>
              <w:bottom w:val="single" w:sz="8" w:space="0" w:color="auto"/>
              <w:right w:val="single" w:sz="8" w:space="0" w:color="auto"/>
            </w:tcBorders>
          </w:tcPr>
          <w:p w:rsidR="003B2B97" w:rsidRPr="000A6BDE" w:rsidRDefault="003B2B97" w:rsidP="009C008D">
            <w:r w:rsidRPr="000A6BDE">
              <w:rPr>
                <w:sz w:val="20"/>
                <w:szCs w:val="20"/>
              </w:rPr>
              <w:t>50%</w:t>
            </w:r>
          </w:p>
        </w:tc>
        <w:tc>
          <w:tcPr>
            <w:tcW w:w="1264" w:type="dxa"/>
            <w:tcBorders>
              <w:top w:val="nil"/>
              <w:left w:val="nil"/>
              <w:bottom w:val="single" w:sz="8" w:space="0" w:color="auto"/>
              <w:right w:val="single" w:sz="8" w:space="0" w:color="auto"/>
            </w:tcBorders>
          </w:tcPr>
          <w:p w:rsidR="003B2B97" w:rsidRPr="000A6BDE" w:rsidRDefault="003B2B97" w:rsidP="009C008D">
            <w:r w:rsidRPr="000A6BDE">
              <w:rPr>
                <w:sz w:val="20"/>
                <w:szCs w:val="20"/>
              </w:rPr>
              <w:t>50%</w:t>
            </w:r>
          </w:p>
        </w:tc>
      </w:tr>
      <w:tr w:rsidR="000A6BDE" w:rsidRPr="000A6BDE" w:rsidTr="00F06B35">
        <w:trPr>
          <w:jc w:val="center"/>
        </w:trPr>
        <w:tc>
          <w:tcPr>
            <w:tcW w:w="595" w:type="dxa"/>
            <w:vMerge w:val="restart"/>
            <w:tcBorders>
              <w:top w:val="nil"/>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3</w:t>
            </w:r>
            <w:r w:rsidR="00F06B35" w:rsidRPr="000A6BDE">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Доля педагогических работников образовательных организаций, </w:t>
            </w:r>
            <w:r w:rsidR="003D102A" w:rsidRPr="000A6BDE">
              <w:rPr>
                <w:rFonts w:ascii="Times New Roman" w:hAnsi="Times New Roman" w:cs="Times New Roman"/>
                <w:sz w:val="20"/>
                <w:szCs w:val="20"/>
                <w:lang w:eastAsia="ru-RU"/>
              </w:rPr>
              <w:t>получивших в</w:t>
            </w:r>
            <w:r w:rsidRPr="000A6BDE">
              <w:rPr>
                <w:rFonts w:ascii="Times New Roman" w:hAnsi="Times New Roman" w:cs="Times New Roman"/>
                <w:sz w:val="20"/>
                <w:szCs w:val="20"/>
                <w:lang w:eastAsia="ru-RU"/>
              </w:rPr>
              <w:t xml:space="preserve"> установленном порядке первую и </w:t>
            </w:r>
            <w:r w:rsidR="003D102A" w:rsidRPr="000A6BDE">
              <w:rPr>
                <w:rFonts w:ascii="Times New Roman" w:hAnsi="Times New Roman" w:cs="Times New Roman"/>
                <w:sz w:val="20"/>
                <w:szCs w:val="20"/>
                <w:lang w:eastAsia="ru-RU"/>
              </w:rPr>
              <w:t>высшую квалификационные категории,</w:t>
            </w:r>
            <w:r w:rsidRPr="000A6BDE">
              <w:rPr>
                <w:rFonts w:ascii="Times New Roman" w:hAnsi="Times New Roman" w:cs="Times New Roman"/>
                <w:sz w:val="20"/>
                <w:szCs w:val="20"/>
                <w:lang w:eastAsia="ru-RU"/>
              </w:rPr>
              <w:t xml:space="preserve"> и подтверждение соответствия занимаемой должности, в общей </w:t>
            </w:r>
            <w:r w:rsidRPr="000A6BDE">
              <w:rPr>
                <w:rFonts w:ascii="Times New Roman" w:hAnsi="Times New Roman" w:cs="Times New Roman"/>
                <w:sz w:val="20"/>
                <w:szCs w:val="20"/>
                <w:lang w:eastAsia="ru-RU"/>
              </w:rPr>
              <w:lastRenderedPageBreak/>
              <w:t>численности педагогических работников образовательных организаций.</w:t>
            </w:r>
          </w:p>
          <w:p w:rsidR="003B2B97" w:rsidRPr="000A6BDE"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lastRenderedPageBreak/>
              <w:t>%</w:t>
            </w:r>
          </w:p>
        </w:tc>
        <w:tc>
          <w:tcPr>
            <w:tcW w:w="1327" w:type="dxa"/>
            <w:tcBorders>
              <w:top w:val="nil"/>
              <w:left w:val="nil"/>
              <w:bottom w:val="single" w:sz="8" w:space="0" w:color="auto"/>
              <w:right w:val="single" w:sz="4" w:space="0" w:color="auto"/>
            </w:tcBorders>
          </w:tcPr>
          <w:p w:rsidR="003B2B97" w:rsidRPr="000A6BDE" w:rsidRDefault="003D102A" w:rsidP="007E626A">
            <w:pPr>
              <w:pStyle w:val="conspluscell"/>
              <w:spacing w:before="0" w:beforeAutospacing="0" w:after="0" w:afterAutospacing="0"/>
              <w:rPr>
                <w:sz w:val="20"/>
                <w:szCs w:val="20"/>
              </w:rPr>
            </w:pPr>
            <w:r w:rsidRPr="000A6BDE">
              <w:rPr>
                <w:sz w:val="20"/>
                <w:szCs w:val="20"/>
              </w:rPr>
              <w:t>Сводная информация</w:t>
            </w:r>
            <w:r>
              <w:rPr>
                <w:sz w:val="20"/>
                <w:szCs w:val="20"/>
              </w:rPr>
              <w:t xml:space="preserve"> МКУ</w:t>
            </w:r>
            <w:r w:rsidRPr="000A6BDE">
              <w:rPr>
                <w:sz w:val="20"/>
                <w:szCs w:val="20"/>
              </w:rPr>
              <w:t xml:space="preserve"> </w:t>
            </w:r>
            <w:r>
              <w:rPr>
                <w:sz w:val="20"/>
                <w:szCs w:val="20"/>
              </w:rPr>
              <w:t>«</w:t>
            </w:r>
            <w:r w:rsidRPr="007E626A">
              <w:rPr>
                <w:sz w:val="20"/>
                <w:szCs w:val="20"/>
              </w:rPr>
              <w:t>Управлени</w:t>
            </w:r>
            <w:r>
              <w:rPr>
                <w:sz w:val="20"/>
                <w:szCs w:val="20"/>
              </w:rPr>
              <w:t>е</w:t>
            </w:r>
            <w:r w:rsidRPr="000A6BDE">
              <w:rPr>
                <w:sz w:val="20"/>
                <w:szCs w:val="20"/>
              </w:rPr>
              <w:t xml:space="preserve"> образования</w:t>
            </w:r>
            <w:r>
              <w:rPr>
                <w:sz w:val="20"/>
                <w:szCs w:val="20"/>
              </w:rPr>
              <w:t xml:space="preserve"> Администрации </w:t>
            </w:r>
            <w:proofErr w:type="spellStart"/>
            <w:r>
              <w:rPr>
                <w:sz w:val="20"/>
                <w:szCs w:val="20"/>
              </w:rPr>
              <w:lastRenderedPageBreak/>
              <w:t>Шегарского</w:t>
            </w:r>
            <w:proofErr w:type="spellEnd"/>
            <w:r>
              <w:rPr>
                <w:sz w:val="20"/>
                <w:szCs w:val="20"/>
              </w:rPr>
              <w:t xml:space="preserve">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lastRenderedPageBreak/>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r>
      <w:tr w:rsidR="000A6BDE" w:rsidRPr="000A6BDE" w:rsidTr="00581DD7">
        <w:trPr>
          <w:jc w:val="center"/>
        </w:trPr>
        <w:tc>
          <w:tcPr>
            <w:tcW w:w="595" w:type="dxa"/>
            <w:vMerge/>
            <w:tcBorders>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bottom w:val="single" w:sz="4" w:space="0" w:color="auto"/>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4"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4"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single" w:sz="4" w:space="0" w:color="auto"/>
              <w:right w:val="single" w:sz="4" w:space="0" w:color="auto"/>
            </w:tcBorders>
          </w:tcPr>
          <w:p w:rsidR="003B2B97" w:rsidRPr="000A6BDE" w:rsidRDefault="003D102A" w:rsidP="007E626A">
            <w:pPr>
              <w:pStyle w:val="conspluscell"/>
              <w:spacing w:before="0" w:beforeAutospacing="0" w:after="0" w:afterAutospacing="0"/>
              <w:rPr>
                <w:sz w:val="20"/>
                <w:szCs w:val="20"/>
              </w:rPr>
            </w:pPr>
            <w:r w:rsidRPr="000A6BDE">
              <w:rPr>
                <w:sz w:val="20"/>
                <w:szCs w:val="20"/>
              </w:rPr>
              <w:t>Сводная информация</w:t>
            </w:r>
            <w:r>
              <w:rPr>
                <w:sz w:val="20"/>
                <w:szCs w:val="20"/>
              </w:rPr>
              <w:t xml:space="preserve"> МКУ</w:t>
            </w:r>
            <w:r w:rsidRPr="000A6BDE">
              <w:rPr>
                <w:sz w:val="20"/>
                <w:szCs w:val="20"/>
              </w:rPr>
              <w:t xml:space="preserve"> </w:t>
            </w:r>
            <w:r>
              <w:rPr>
                <w:sz w:val="20"/>
                <w:szCs w:val="20"/>
              </w:rPr>
              <w:t>«</w:t>
            </w:r>
            <w:r w:rsidRPr="007E626A">
              <w:rPr>
                <w:sz w:val="20"/>
                <w:szCs w:val="20"/>
              </w:rPr>
              <w:t>Управлени</w:t>
            </w:r>
            <w:r>
              <w:rPr>
                <w:sz w:val="20"/>
                <w:szCs w:val="20"/>
              </w:rPr>
              <w:t>е</w:t>
            </w:r>
            <w:r w:rsidRPr="000A6BDE">
              <w:rPr>
                <w:sz w:val="20"/>
                <w:szCs w:val="20"/>
              </w:rPr>
              <w:t xml:space="preserve"> образования</w:t>
            </w:r>
            <w:r>
              <w:rPr>
                <w:sz w:val="20"/>
                <w:szCs w:val="20"/>
              </w:rPr>
              <w:t xml:space="preserve"> Администрации </w:t>
            </w:r>
            <w:proofErr w:type="spellStart"/>
            <w:r>
              <w:rPr>
                <w:sz w:val="20"/>
                <w:szCs w:val="20"/>
              </w:rPr>
              <w:t>Шегарского</w:t>
            </w:r>
            <w:proofErr w:type="spellEnd"/>
            <w:r>
              <w:rPr>
                <w:sz w:val="20"/>
                <w:szCs w:val="20"/>
              </w:rPr>
              <w:t xml:space="preserve"> района»</w:t>
            </w:r>
          </w:p>
        </w:tc>
        <w:tc>
          <w:tcPr>
            <w:tcW w:w="1350"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70%</w:t>
            </w:r>
          </w:p>
        </w:tc>
        <w:tc>
          <w:tcPr>
            <w:tcW w:w="1192"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024"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338"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264" w:type="dxa"/>
            <w:tcBorders>
              <w:top w:val="nil"/>
              <w:left w:val="nil"/>
              <w:bottom w:val="single" w:sz="4"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264" w:type="dxa"/>
            <w:tcBorders>
              <w:top w:val="nil"/>
              <w:left w:val="nil"/>
              <w:bottom w:val="single" w:sz="4"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r>
      <w:tr w:rsidR="000A6BDE" w:rsidRPr="000A6BDE" w:rsidTr="00581DD7">
        <w:trPr>
          <w:jc w:val="center"/>
        </w:trPr>
        <w:tc>
          <w:tcPr>
            <w:tcW w:w="595" w:type="dxa"/>
            <w:vMerge/>
            <w:tcBorders>
              <w:left w:val="single" w:sz="8" w:space="0" w:color="auto"/>
              <w:right w:val="single" w:sz="4"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p>
        </w:tc>
        <w:tc>
          <w:tcPr>
            <w:tcW w:w="193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Ед.</w:t>
            </w:r>
          </w:p>
        </w:tc>
        <w:tc>
          <w:tcPr>
            <w:tcW w:w="1327" w:type="dxa"/>
            <w:tcBorders>
              <w:top w:val="single" w:sz="4" w:space="0" w:color="auto"/>
              <w:left w:val="single" w:sz="4" w:space="0" w:color="auto"/>
              <w:bottom w:val="single" w:sz="4" w:space="0" w:color="auto"/>
              <w:right w:val="single" w:sz="4" w:space="0" w:color="auto"/>
            </w:tcBorders>
          </w:tcPr>
          <w:p w:rsidR="003B2B97" w:rsidRPr="000A6BDE" w:rsidRDefault="0030155F" w:rsidP="007E626A">
            <w:pPr>
              <w:pStyle w:val="conspluscell"/>
              <w:spacing w:before="0" w:beforeAutospacing="0" w:after="0" w:afterAutospacing="0"/>
              <w:rPr>
                <w:sz w:val="20"/>
                <w:szCs w:val="20"/>
              </w:rPr>
            </w:pPr>
            <w:r w:rsidRPr="000A6BDE">
              <w:rPr>
                <w:sz w:val="20"/>
                <w:szCs w:val="20"/>
              </w:rPr>
              <w:t>Сводная информация</w:t>
            </w:r>
            <w:r>
              <w:rPr>
                <w:sz w:val="20"/>
                <w:szCs w:val="20"/>
              </w:rPr>
              <w:t xml:space="preserve"> МКУ</w:t>
            </w:r>
            <w:r w:rsidRPr="000A6BDE">
              <w:rPr>
                <w:sz w:val="20"/>
                <w:szCs w:val="20"/>
              </w:rPr>
              <w:t xml:space="preserve"> </w:t>
            </w:r>
            <w:r>
              <w:rPr>
                <w:sz w:val="20"/>
                <w:szCs w:val="20"/>
              </w:rPr>
              <w:t>«</w:t>
            </w:r>
            <w:r w:rsidRPr="007E626A">
              <w:rPr>
                <w:sz w:val="20"/>
                <w:szCs w:val="20"/>
              </w:rPr>
              <w:t>Управлени</w:t>
            </w:r>
            <w:r>
              <w:rPr>
                <w:sz w:val="20"/>
                <w:szCs w:val="20"/>
              </w:rPr>
              <w:t>е</w:t>
            </w:r>
            <w:r w:rsidRPr="000A6BDE">
              <w:rPr>
                <w:sz w:val="20"/>
                <w:szCs w:val="20"/>
              </w:rPr>
              <w:t xml:space="preserve"> образования</w:t>
            </w:r>
            <w:r>
              <w:rPr>
                <w:sz w:val="20"/>
                <w:szCs w:val="20"/>
              </w:rPr>
              <w:t xml:space="preserve"> Администрации </w:t>
            </w:r>
            <w:proofErr w:type="spellStart"/>
            <w:r>
              <w:rPr>
                <w:sz w:val="20"/>
                <w:szCs w:val="20"/>
              </w:rPr>
              <w:t>Шегарского</w:t>
            </w:r>
            <w:proofErr w:type="spellEnd"/>
            <w:r>
              <w:rPr>
                <w:sz w:val="20"/>
                <w:szCs w:val="20"/>
              </w:rPr>
              <w:t xml:space="preserve"> района»</w:t>
            </w:r>
          </w:p>
        </w:tc>
        <w:tc>
          <w:tcPr>
            <w:tcW w:w="135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19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02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33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26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26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r>
      <w:tr w:rsidR="000A6BDE" w:rsidRPr="000A6BDE" w:rsidTr="00581DD7">
        <w:trPr>
          <w:jc w:val="center"/>
        </w:trPr>
        <w:tc>
          <w:tcPr>
            <w:tcW w:w="595" w:type="dxa"/>
            <w:tcBorders>
              <w:left w:val="single" w:sz="8" w:space="0" w:color="auto"/>
              <w:right w:val="single" w:sz="4" w:space="0" w:color="auto"/>
            </w:tcBorders>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4.</w:t>
            </w:r>
          </w:p>
        </w:tc>
        <w:tc>
          <w:tcPr>
            <w:tcW w:w="19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3D102A">
              <w:rPr>
                <w:rFonts w:ascii="Times New Roman" w:hAnsi="Times New Roman" w:cs="Times New Roman"/>
                <w:sz w:val="20"/>
                <w:szCs w:val="20"/>
                <w:shd w:val="clear" w:color="auto" w:fill="FFFFFF" w:themeFill="background1"/>
                <w:lang w:eastAsia="ru-RU"/>
              </w:rPr>
              <w:t>Реализация программы</w:t>
            </w:r>
            <w:r w:rsidRPr="007F4621">
              <w:rPr>
                <w:rFonts w:ascii="Times New Roman" w:hAnsi="Times New Roman" w:cs="Times New Roman"/>
                <w:sz w:val="20"/>
                <w:szCs w:val="20"/>
                <w:shd w:val="clear" w:color="auto" w:fill="BDD6EE" w:themeFill="accent1" w:themeFillTint="66"/>
                <w:lang w:eastAsia="ru-RU"/>
              </w:rPr>
              <w:t xml:space="preserve"> </w:t>
            </w:r>
            <w:r w:rsidRPr="003D102A">
              <w:rPr>
                <w:rFonts w:ascii="Times New Roman" w:hAnsi="Times New Roman" w:cs="Times New Roman"/>
                <w:sz w:val="20"/>
                <w:szCs w:val="20"/>
                <w:shd w:val="clear" w:color="auto" w:fill="FFFFFF" w:themeFill="background1"/>
                <w:lang w:eastAsia="ru-RU"/>
              </w:rPr>
              <w:t>формирования Резерва управленческих кадров</w:t>
            </w:r>
          </w:p>
        </w:tc>
        <w:tc>
          <w:tcPr>
            <w:tcW w:w="3604" w:type="dxa"/>
            <w:tcBorders>
              <w:top w:val="single" w:sz="4" w:space="0" w:color="auto"/>
              <w:left w:val="single" w:sz="4" w:space="0" w:color="auto"/>
              <w:bottom w:val="single" w:sz="4" w:space="0" w:color="auto"/>
              <w:right w:val="single" w:sz="4" w:space="0" w:color="auto"/>
            </w:tcBorders>
            <w:shd w:val="clear" w:color="auto" w:fill="auto"/>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Количество резервистов (%) от общего количества педагогического состава  муниципалитета</w:t>
            </w:r>
          </w:p>
        </w:tc>
        <w:tc>
          <w:tcPr>
            <w:tcW w:w="1153" w:type="dxa"/>
            <w:tcBorders>
              <w:top w:val="single" w:sz="4" w:space="0" w:color="auto"/>
              <w:left w:val="single" w:sz="4" w:space="0" w:color="auto"/>
              <w:bottom w:val="single" w:sz="4" w:space="0" w:color="auto"/>
              <w:right w:val="single" w:sz="4" w:space="0" w:color="auto"/>
            </w:tcBorders>
            <w:shd w:val="clear" w:color="auto" w:fill="auto"/>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single" w:sz="4" w:space="0" w:color="auto"/>
              <w:left w:val="single" w:sz="4" w:space="0" w:color="auto"/>
              <w:bottom w:val="single" w:sz="4" w:space="0" w:color="auto"/>
              <w:right w:val="single" w:sz="4" w:space="0" w:color="auto"/>
            </w:tcBorders>
            <w:shd w:val="clear" w:color="auto" w:fill="auto"/>
          </w:tcPr>
          <w:p w:rsidR="00584318" w:rsidRPr="000A6BDE"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192"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7%</w:t>
            </w:r>
          </w:p>
        </w:tc>
        <w:tc>
          <w:tcPr>
            <w:tcW w:w="1024"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10%</w:t>
            </w:r>
          </w:p>
        </w:tc>
        <w:tc>
          <w:tcPr>
            <w:tcW w:w="1338"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264" w:type="dxa"/>
            <w:tcBorders>
              <w:top w:val="single" w:sz="4" w:space="0" w:color="auto"/>
              <w:left w:val="single" w:sz="4" w:space="0" w:color="auto"/>
              <w:bottom w:val="single" w:sz="4" w:space="0" w:color="auto"/>
              <w:right w:val="single" w:sz="4" w:space="0" w:color="auto"/>
            </w:tcBorders>
            <w:shd w:val="clear" w:color="auto" w:fill="auto"/>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264" w:type="dxa"/>
            <w:tcBorders>
              <w:top w:val="single" w:sz="4" w:space="0" w:color="auto"/>
              <w:left w:val="single" w:sz="4" w:space="0" w:color="auto"/>
              <w:bottom w:val="single" w:sz="4" w:space="0" w:color="auto"/>
              <w:right w:val="single" w:sz="4" w:space="0" w:color="auto"/>
            </w:tcBorders>
            <w:shd w:val="clear" w:color="auto" w:fill="auto"/>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r>
      <w:tr w:rsidR="000A6BDE" w:rsidRPr="000A6BDE" w:rsidTr="00581DD7">
        <w:trPr>
          <w:jc w:val="center"/>
        </w:trPr>
        <w:tc>
          <w:tcPr>
            <w:tcW w:w="595" w:type="dxa"/>
            <w:tcBorders>
              <w:left w:val="single" w:sz="8" w:space="0" w:color="auto"/>
              <w:right w:val="single" w:sz="4" w:space="0" w:color="auto"/>
            </w:tcBorders>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5</w:t>
            </w:r>
          </w:p>
        </w:tc>
        <w:tc>
          <w:tcPr>
            <w:tcW w:w="1938" w:type="dxa"/>
            <w:tcBorders>
              <w:top w:val="single" w:sz="4" w:space="0" w:color="auto"/>
              <w:left w:val="single" w:sz="4" w:space="0" w:color="auto"/>
              <w:bottom w:val="single" w:sz="4" w:space="0" w:color="auto"/>
              <w:right w:val="single" w:sz="4" w:space="0" w:color="auto"/>
            </w:tcBorders>
            <w:vAlign w:val="center"/>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single" w:sz="4" w:space="0" w:color="auto"/>
              <w:left w:val="single" w:sz="4" w:space="0" w:color="auto"/>
              <w:bottom w:val="single" w:sz="4" w:space="0" w:color="auto"/>
              <w:right w:val="single" w:sz="4" w:space="0" w:color="auto"/>
            </w:tcBorders>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Количество руководителей и педагогических работников </w:t>
            </w:r>
            <w:r w:rsidR="003D102A" w:rsidRPr="000A6BDE">
              <w:rPr>
                <w:rFonts w:ascii="Times New Roman" w:hAnsi="Times New Roman" w:cs="Times New Roman"/>
                <w:sz w:val="20"/>
                <w:szCs w:val="20"/>
                <w:lang w:eastAsia="ru-RU"/>
              </w:rPr>
              <w:t>образовательных организаций</w:t>
            </w:r>
            <w:r w:rsidRPr="000A6BDE">
              <w:rPr>
                <w:rFonts w:ascii="Times New Roman" w:hAnsi="Times New Roman" w:cs="Times New Roman"/>
                <w:sz w:val="20"/>
                <w:szCs w:val="20"/>
                <w:lang w:eastAsia="ru-RU"/>
              </w:rPr>
              <w:t>, принявших участие в профессиональных конкурсах различного уровня.</w:t>
            </w:r>
          </w:p>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single" w:sz="4" w:space="0" w:color="auto"/>
              <w:left w:val="single" w:sz="4" w:space="0" w:color="auto"/>
              <w:bottom w:val="single" w:sz="4" w:space="0" w:color="auto"/>
              <w:right w:val="single" w:sz="4"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single" w:sz="4" w:space="0" w:color="auto"/>
              <w:left w:val="single" w:sz="4" w:space="0" w:color="auto"/>
              <w:bottom w:val="single" w:sz="4" w:space="0" w:color="auto"/>
              <w:right w:val="single" w:sz="4" w:space="0" w:color="auto"/>
            </w:tcBorders>
          </w:tcPr>
          <w:p w:rsidR="00584318" w:rsidRPr="000A6BDE"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20%</w:t>
            </w:r>
          </w:p>
        </w:tc>
        <w:tc>
          <w:tcPr>
            <w:tcW w:w="119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25%</w:t>
            </w:r>
          </w:p>
        </w:tc>
        <w:tc>
          <w:tcPr>
            <w:tcW w:w="102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25%</w:t>
            </w:r>
          </w:p>
        </w:tc>
        <w:tc>
          <w:tcPr>
            <w:tcW w:w="133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c>
          <w:tcPr>
            <w:tcW w:w="1264" w:type="dxa"/>
            <w:tcBorders>
              <w:top w:val="single" w:sz="4" w:space="0" w:color="auto"/>
              <w:left w:val="single" w:sz="4" w:space="0" w:color="auto"/>
              <w:bottom w:val="single" w:sz="4" w:space="0" w:color="auto"/>
              <w:right w:val="single" w:sz="4"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c>
          <w:tcPr>
            <w:tcW w:w="1264" w:type="dxa"/>
            <w:tcBorders>
              <w:top w:val="single" w:sz="4" w:space="0" w:color="auto"/>
              <w:left w:val="single" w:sz="4" w:space="0" w:color="auto"/>
              <w:bottom w:val="single" w:sz="4" w:space="0" w:color="auto"/>
              <w:right w:val="single" w:sz="4"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r>
      <w:tr w:rsidR="000A6BDE" w:rsidRPr="000A6BDE" w:rsidTr="00581DD7">
        <w:trPr>
          <w:jc w:val="center"/>
        </w:trPr>
        <w:tc>
          <w:tcPr>
            <w:tcW w:w="595" w:type="dxa"/>
            <w:tcBorders>
              <w:left w:val="single" w:sz="8" w:space="0" w:color="auto"/>
              <w:right w:val="single" w:sz="4" w:space="0" w:color="auto"/>
            </w:tcBorders>
          </w:tcPr>
          <w:p w:rsidR="00584318" w:rsidRPr="000A6BDE" w:rsidRDefault="00584318" w:rsidP="00584318">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6.</w:t>
            </w:r>
          </w:p>
        </w:tc>
        <w:tc>
          <w:tcPr>
            <w:tcW w:w="1938" w:type="dxa"/>
            <w:tcBorders>
              <w:top w:val="single" w:sz="4" w:space="0" w:color="auto"/>
              <w:left w:val="single" w:sz="4" w:space="0" w:color="auto"/>
              <w:bottom w:val="single" w:sz="4" w:space="0" w:color="auto"/>
              <w:right w:val="single" w:sz="4" w:space="0" w:color="auto"/>
            </w:tcBorders>
            <w:vAlign w:val="center"/>
          </w:tcPr>
          <w:p w:rsidR="00584318" w:rsidRPr="000A6BDE" w:rsidRDefault="00584318" w:rsidP="00584318">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single" w:sz="4" w:space="0" w:color="auto"/>
              <w:left w:val="single" w:sz="4" w:space="0" w:color="auto"/>
              <w:bottom w:val="single" w:sz="4" w:space="0" w:color="auto"/>
              <w:right w:val="single" w:sz="4" w:space="0" w:color="auto"/>
            </w:tcBorders>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single" w:sz="4" w:space="0" w:color="auto"/>
              <w:left w:val="single" w:sz="4" w:space="0" w:color="auto"/>
              <w:bottom w:val="single" w:sz="4" w:space="0" w:color="auto"/>
              <w:right w:val="single" w:sz="4"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single" w:sz="4" w:space="0" w:color="auto"/>
              <w:left w:val="single" w:sz="4" w:space="0" w:color="auto"/>
              <w:bottom w:val="single" w:sz="4" w:space="0" w:color="auto"/>
              <w:right w:val="single" w:sz="4" w:space="0" w:color="auto"/>
            </w:tcBorders>
          </w:tcPr>
          <w:p w:rsidR="00584318" w:rsidRPr="000A6BDE"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19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02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33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264" w:type="dxa"/>
            <w:tcBorders>
              <w:top w:val="single" w:sz="4" w:space="0" w:color="auto"/>
              <w:left w:val="single" w:sz="4" w:space="0" w:color="auto"/>
              <w:bottom w:val="single" w:sz="4" w:space="0" w:color="auto"/>
              <w:right w:val="single" w:sz="4"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264" w:type="dxa"/>
            <w:tcBorders>
              <w:top w:val="single" w:sz="4" w:space="0" w:color="auto"/>
              <w:left w:val="single" w:sz="4" w:space="0" w:color="auto"/>
              <w:bottom w:val="single" w:sz="4" w:space="0" w:color="auto"/>
              <w:right w:val="single" w:sz="4"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90</w:t>
            </w:r>
          </w:p>
        </w:tc>
      </w:tr>
      <w:tr w:rsidR="000A6BDE" w:rsidRPr="000A6BDE" w:rsidTr="00581DD7">
        <w:trPr>
          <w:jc w:val="center"/>
        </w:trPr>
        <w:tc>
          <w:tcPr>
            <w:tcW w:w="595" w:type="dxa"/>
            <w:tcBorders>
              <w:left w:val="single" w:sz="8" w:space="0" w:color="auto"/>
              <w:right w:val="single" w:sz="4" w:space="0" w:color="auto"/>
            </w:tcBorders>
            <w:shd w:val="clear" w:color="auto" w:fill="auto"/>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rsidR="00584318" w:rsidRPr="000A6BDE"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Привлечение молодых педагогов для работы в сельской местности. Реализация программы «Земский учитель».</w:t>
            </w:r>
          </w:p>
        </w:tc>
        <w:tc>
          <w:tcPr>
            <w:tcW w:w="3604" w:type="dxa"/>
            <w:tcBorders>
              <w:top w:val="single" w:sz="4" w:space="0" w:color="auto"/>
              <w:left w:val="single" w:sz="4" w:space="0" w:color="auto"/>
              <w:bottom w:val="single" w:sz="4" w:space="0" w:color="auto"/>
              <w:right w:val="single" w:sz="4" w:space="0" w:color="auto"/>
            </w:tcBorders>
            <w:shd w:val="clear" w:color="auto" w:fill="auto"/>
          </w:tcPr>
          <w:p w:rsidR="00584318" w:rsidRPr="000A6BDE"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t>Выявление и устранение кадровых дефицитов в муниципальном образовании</w:t>
            </w:r>
          </w:p>
        </w:tc>
        <w:tc>
          <w:tcPr>
            <w:tcW w:w="1153" w:type="dxa"/>
            <w:tcBorders>
              <w:top w:val="single" w:sz="4" w:space="0" w:color="auto"/>
              <w:left w:val="single" w:sz="4" w:space="0" w:color="auto"/>
              <w:bottom w:val="single" w:sz="4" w:space="0" w:color="auto"/>
              <w:right w:val="single" w:sz="4"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single" w:sz="4" w:space="0" w:color="auto"/>
              <w:left w:val="single" w:sz="4" w:space="0" w:color="auto"/>
              <w:bottom w:val="single" w:sz="4" w:space="0" w:color="auto"/>
              <w:right w:val="single" w:sz="4" w:space="0" w:color="auto"/>
            </w:tcBorders>
            <w:shd w:val="clear" w:color="auto" w:fill="auto"/>
          </w:tcPr>
          <w:p w:rsidR="00584318" w:rsidRPr="000A6BDE"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w:t>
            </w:r>
          </w:p>
        </w:tc>
        <w:tc>
          <w:tcPr>
            <w:tcW w:w="1192"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rsidR="00584318" w:rsidRPr="000A6BDE" w:rsidRDefault="00CD6EA2" w:rsidP="00CD6EA2">
            <w:pPr>
              <w:pStyle w:val="conspluscell"/>
              <w:spacing w:before="0" w:beforeAutospacing="0" w:after="0" w:afterAutospacing="0"/>
              <w:rPr>
                <w:sz w:val="20"/>
                <w:szCs w:val="20"/>
              </w:rPr>
            </w:pPr>
            <w:r w:rsidRPr="000A6BDE">
              <w:rPr>
                <w:sz w:val="20"/>
                <w:szCs w:val="20"/>
              </w:rPr>
              <w:t>5%</w:t>
            </w:r>
          </w:p>
        </w:tc>
        <w:tc>
          <w:tcPr>
            <w:tcW w:w="1024"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w:t>
            </w:r>
          </w:p>
        </w:tc>
        <w:tc>
          <w:tcPr>
            <w:tcW w:w="1338"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10%</w:t>
            </w:r>
          </w:p>
        </w:tc>
        <w:tc>
          <w:tcPr>
            <w:tcW w:w="1264" w:type="dxa"/>
            <w:tcBorders>
              <w:top w:val="single" w:sz="4" w:space="0" w:color="auto"/>
              <w:left w:val="single" w:sz="4" w:space="0" w:color="auto"/>
              <w:bottom w:val="single" w:sz="4" w:space="0" w:color="auto"/>
              <w:right w:val="single" w:sz="4" w:space="0" w:color="auto"/>
            </w:tcBorders>
            <w:shd w:val="clear" w:color="auto" w:fill="auto"/>
          </w:tcPr>
          <w:p w:rsidR="00584318" w:rsidRPr="000A6BDE" w:rsidRDefault="00CD6EA2" w:rsidP="009C008D">
            <w:pPr>
              <w:pStyle w:val="conspluscell"/>
              <w:spacing w:before="0" w:beforeAutospacing="0" w:after="0" w:afterAutospacing="0"/>
              <w:rPr>
                <w:sz w:val="20"/>
                <w:szCs w:val="20"/>
              </w:rPr>
            </w:pPr>
            <w:r w:rsidRPr="000A6BDE">
              <w:rPr>
                <w:sz w:val="20"/>
                <w:szCs w:val="20"/>
              </w:rPr>
              <w:t>10%</w:t>
            </w:r>
          </w:p>
        </w:tc>
        <w:tc>
          <w:tcPr>
            <w:tcW w:w="1264" w:type="dxa"/>
            <w:tcBorders>
              <w:top w:val="single" w:sz="4" w:space="0" w:color="auto"/>
              <w:left w:val="single" w:sz="4" w:space="0" w:color="auto"/>
              <w:bottom w:val="single" w:sz="4" w:space="0" w:color="auto"/>
              <w:right w:val="single" w:sz="4"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10%</w:t>
            </w:r>
          </w:p>
        </w:tc>
      </w:tr>
      <w:tr w:rsidR="000A6BDE" w:rsidRPr="000A6BDE" w:rsidTr="00581DD7">
        <w:trPr>
          <w:jc w:val="center"/>
        </w:trPr>
        <w:tc>
          <w:tcPr>
            <w:tcW w:w="595" w:type="dxa"/>
            <w:tcBorders>
              <w:left w:val="single" w:sz="8" w:space="0" w:color="auto"/>
              <w:bottom w:val="single" w:sz="8" w:space="0" w:color="auto"/>
              <w:right w:val="single" w:sz="4" w:space="0" w:color="auto"/>
            </w:tcBorders>
            <w:shd w:val="clear" w:color="auto" w:fill="auto"/>
          </w:tcPr>
          <w:p w:rsidR="00584318" w:rsidRPr="000A6BDE" w:rsidRDefault="00CD6EA2"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8</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rsidR="00584318" w:rsidRPr="000A6BDE"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3604" w:type="dxa"/>
            <w:tcBorders>
              <w:top w:val="single" w:sz="4" w:space="0" w:color="auto"/>
              <w:left w:val="single" w:sz="4" w:space="0" w:color="auto"/>
              <w:bottom w:val="single" w:sz="4" w:space="0" w:color="auto"/>
              <w:right w:val="single" w:sz="4" w:space="0" w:color="auto"/>
            </w:tcBorders>
            <w:shd w:val="clear" w:color="auto" w:fill="auto"/>
          </w:tcPr>
          <w:p w:rsidR="00584318" w:rsidRPr="000A6BDE"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bookmarkStart w:id="5" w:name="_GoBack"/>
            <w:r w:rsidRPr="000A6BDE">
              <w:rPr>
                <w:rFonts w:ascii="Times New Roman" w:hAnsi="Times New Roman" w:cs="Times New Roman"/>
                <w:sz w:val="20"/>
                <w:szCs w:val="20"/>
              </w:rPr>
              <w:t>Увеличение количества ОО, не вошедших в список школ с низкими образовательными результатами</w:t>
            </w:r>
            <w:bookmarkEnd w:id="5"/>
          </w:p>
        </w:tc>
        <w:tc>
          <w:tcPr>
            <w:tcW w:w="1153" w:type="dxa"/>
            <w:tcBorders>
              <w:top w:val="single" w:sz="4" w:space="0" w:color="auto"/>
              <w:left w:val="single" w:sz="4" w:space="0" w:color="auto"/>
              <w:bottom w:val="single" w:sz="4" w:space="0" w:color="auto"/>
              <w:right w:val="single" w:sz="4"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Ед.</w:t>
            </w:r>
          </w:p>
        </w:tc>
        <w:tc>
          <w:tcPr>
            <w:tcW w:w="1327" w:type="dxa"/>
            <w:tcBorders>
              <w:top w:val="single" w:sz="4" w:space="0" w:color="auto"/>
              <w:left w:val="single" w:sz="4" w:space="0" w:color="auto"/>
              <w:bottom w:val="single" w:sz="4" w:space="0" w:color="auto"/>
              <w:right w:val="single" w:sz="4" w:space="0" w:color="auto"/>
            </w:tcBorders>
            <w:shd w:val="clear" w:color="auto" w:fill="auto"/>
          </w:tcPr>
          <w:p w:rsidR="00584318" w:rsidRPr="000A6BDE"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30%</w:t>
            </w:r>
          </w:p>
        </w:tc>
        <w:tc>
          <w:tcPr>
            <w:tcW w:w="1192"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30%</w:t>
            </w:r>
          </w:p>
        </w:tc>
        <w:tc>
          <w:tcPr>
            <w:tcW w:w="1024"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50%</w:t>
            </w:r>
          </w:p>
        </w:tc>
        <w:tc>
          <w:tcPr>
            <w:tcW w:w="1338"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50%</w:t>
            </w:r>
          </w:p>
        </w:tc>
        <w:tc>
          <w:tcPr>
            <w:tcW w:w="1264" w:type="dxa"/>
            <w:tcBorders>
              <w:top w:val="single" w:sz="4" w:space="0" w:color="auto"/>
              <w:left w:val="single" w:sz="4" w:space="0" w:color="auto"/>
              <w:bottom w:val="single" w:sz="4" w:space="0" w:color="auto"/>
              <w:right w:val="single" w:sz="4" w:space="0" w:color="auto"/>
            </w:tcBorders>
            <w:shd w:val="clear" w:color="auto" w:fill="auto"/>
          </w:tcPr>
          <w:p w:rsidR="00584318" w:rsidRPr="000A6BDE" w:rsidRDefault="00CD6EA2" w:rsidP="009C008D">
            <w:pPr>
              <w:pStyle w:val="conspluscell"/>
              <w:spacing w:before="0" w:beforeAutospacing="0" w:after="0" w:afterAutospacing="0"/>
              <w:rPr>
                <w:sz w:val="20"/>
                <w:szCs w:val="20"/>
              </w:rPr>
            </w:pPr>
            <w:r w:rsidRPr="000A6BDE">
              <w:rPr>
                <w:sz w:val="20"/>
                <w:szCs w:val="20"/>
              </w:rPr>
              <w:t>100%</w:t>
            </w:r>
          </w:p>
        </w:tc>
        <w:tc>
          <w:tcPr>
            <w:tcW w:w="1264" w:type="dxa"/>
            <w:tcBorders>
              <w:top w:val="single" w:sz="4" w:space="0" w:color="auto"/>
              <w:left w:val="single" w:sz="4" w:space="0" w:color="auto"/>
              <w:bottom w:val="single" w:sz="4" w:space="0" w:color="auto"/>
              <w:right w:val="single" w:sz="4"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100%</w:t>
            </w:r>
          </w:p>
        </w:tc>
      </w:tr>
    </w:tbl>
    <w:p w:rsidR="003B2B97" w:rsidRPr="000A6BDE" w:rsidRDefault="003B2B97" w:rsidP="009C008D">
      <w:pPr>
        <w:spacing w:after="0"/>
        <w:rPr>
          <w:rFonts w:ascii="Times New Roman" w:hAnsi="Times New Roman" w:cs="Times New Roman"/>
          <w:sz w:val="20"/>
          <w:szCs w:val="20"/>
        </w:rPr>
      </w:pPr>
    </w:p>
    <w:p w:rsidR="003B2B97" w:rsidRPr="000A6BDE" w:rsidRDefault="003B2B97" w:rsidP="009C008D">
      <w:pPr>
        <w:rPr>
          <w:rFonts w:ascii="Times New Roman" w:hAnsi="Times New Roman" w:cs="Times New Roman"/>
          <w:sz w:val="28"/>
          <w:szCs w:val="28"/>
        </w:rPr>
      </w:pPr>
    </w:p>
    <w:p w:rsidR="003B2B97" w:rsidRPr="000A6BDE" w:rsidRDefault="003B2B97" w:rsidP="009C008D">
      <w:pPr>
        <w:rPr>
          <w:rFonts w:ascii="Times New Roman" w:hAnsi="Times New Roman" w:cs="Times New Roman"/>
          <w:sz w:val="28"/>
          <w:szCs w:val="28"/>
        </w:rPr>
      </w:pPr>
    </w:p>
    <w:p w:rsidR="00D73290" w:rsidRPr="000A6BDE" w:rsidRDefault="00D73290" w:rsidP="009C008D"/>
    <w:sectPr w:rsidR="00D73290" w:rsidRPr="000A6BDE" w:rsidSect="00823C38">
      <w:headerReference w:type="default" r:id="rId20"/>
      <w:pgSz w:w="16838" w:h="11906" w:orient="landscape"/>
      <w:pgMar w:top="850" w:right="709" w:bottom="141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DD7" w:rsidRDefault="00581DD7" w:rsidP="00330C92">
      <w:pPr>
        <w:spacing w:after="0" w:line="240" w:lineRule="auto"/>
      </w:pPr>
      <w:r>
        <w:separator/>
      </w:r>
    </w:p>
  </w:endnote>
  <w:endnote w:type="continuationSeparator" w:id="0">
    <w:p w:rsidR="00581DD7" w:rsidRDefault="00581DD7"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DD7" w:rsidRDefault="00581DD7" w:rsidP="00330C92">
      <w:pPr>
        <w:spacing w:after="0" w:line="240" w:lineRule="auto"/>
      </w:pPr>
      <w:r>
        <w:separator/>
      </w:r>
    </w:p>
  </w:footnote>
  <w:footnote w:type="continuationSeparator" w:id="0">
    <w:p w:rsidR="00581DD7" w:rsidRDefault="00581DD7" w:rsidP="00330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966176"/>
      <w:docPartObj>
        <w:docPartGallery w:val="Page Numbers (Top of Page)"/>
        <w:docPartUnique/>
      </w:docPartObj>
    </w:sdtPr>
    <w:sdtContent>
      <w:p w:rsidR="00581DD7" w:rsidRDefault="00581DD7">
        <w:pPr>
          <w:pStyle w:val="a8"/>
          <w:jc w:val="right"/>
        </w:pPr>
        <w:r>
          <w:fldChar w:fldCharType="begin"/>
        </w:r>
        <w:r>
          <w:instrText xml:space="preserve"> PAGE   \* MERGEFORMAT </w:instrText>
        </w:r>
        <w:r>
          <w:fldChar w:fldCharType="separate"/>
        </w:r>
        <w:r w:rsidR="00BA4554">
          <w:rPr>
            <w:noProof/>
          </w:rPr>
          <w:t>13</w:t>
        </w:r>
        <w:r>
          <w:rPr>
            <w:noProof/>
          </w:rPr>
          <w:fldChar w:fldCharType="end"/>
        </w:r>
      </w:p>
    </w:sdtContent>
  </w:sdt>
  <w:p w:rsidR="00581DD7" w:rsidRDefault="00581DD7">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7786205"/>
      <w:docPartObj>
        <w:docPartGallery w:val="Page Numbers (Top of Page)"/>
        <w:docPartUnique/>
      </w:docPartObj>
    </w:sdtPr>
    <w:sdtContent>
      <w:p w:rsidR="00581DD7" w:rsidRDefault="00581DD7">
        <w:pPr>
          <w:pStyle w:val="a8"/>
          <w:jc w:val="right"/>
        </w:pPr>
        <w:r>
          <w:fldChar w:fldCharType="begin"/>
        </w:r>
        <w:r>
          <w:instrText xml:space="preserve"> PAGE   \* MERGEFORMAT </w:instrText>
        </w:r>
        <w:r>
          <w:fldChar w:fldCharType="separate"/>
        </w:r>
        <w:r w:rsidR="00BA4554">
          <w:rPr>
            <w:noProof/>
          </w:rPr>
          <w:t>75</w:t>
        </w:r>
        <w:r>
          <w:rPr>
            <w:noProof/>
          </w:rPr>
          <w:fldChar w:fldCharType="end"/>
        </w:r>
      </w:p>
    </w:sdtContent>
  </w:sdt>
  <w:p w:rsidR="00581DD7" w:rsidRDefault="00581DD7">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011942"/>
      <w:docPartObj>
        <w:docPartGallery w:val="Page Numbers (Top of Page)"/>
        <w:docPartUnique/>
      </w:docPartObj>
    </w:sdtPr>
    <w:sdtContent>
      <w:p w:rsidR="00581DD7" w:rsidRDefault="00581DD7">
        <w:pPr>
          <w:pStyle w:val="a8"/>
          <w:jc w:val="right"/>
        </w:pPr>
        <w:r>
          <w:fldChar w:fldCharType="begin"/>
        </w:r>
        <w:r>
          <w:instrText xml:space="preserve"> PAGE   \* MERGEFORMAT </w:instrText>
        </w:r>
        <w:r>
          <w:fldChar w:fldCharType="separate"/>
        </w:r>
        <w:r w:rsidR="00BA4554">
          <w:rPr>
            <w:noProof/>
          </w:rPr>
          <w:t>83</w:t>
        </w:r>
        <w:r>
          <w:rPr>
            <w:noProof/>
          </w:rPr>
          <w:fldChar w:fldCharType="end"/>
        </w:r>
      </w:p>
    </w:sdtContent>
  </w:sdt>
  <w:p w:rsidR="00581DD7" w:rsidRDefault="00581DD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15:restartNumberingAfterBreak="0">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15:restartNumberingAfterBreak="0">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15:restartNumberingAfterBreak="0">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2E58158E"/>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15:restartNumberingAfterBreak="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15:restartNumberingAfterBreak="0">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15:restartNumberingAfterBreak="0">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15:restartNumberingAfterBreak="0">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15:restartNumberingAfterBreak="0">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15:restartNumberingAfterBreak="0">
    <w:nsid w:val="743D26D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15:restartNumberingAfterBreak="0">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9"/>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num>
  <w:num w:numId="16">
    <w:abstractNumId w:val="0"/>
  </w:num>
  <w:num w:numId="17">
    <w:abstractNumId w:val="11"/>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
  </w:num>
  <w:num w:numId="25">
    <w:abstractNumId w:val="4"/>
  </w:num>
  <w:num w:numId="26">
    <w:abstractNumId w:val="5"/>
  </w:num>
  <w:num w:numId="27">
    <w:abstractNumId w:val="20"/>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B97"/>
    <w:rsid w:val="000025E4"/>
    <w:rsid w:val="00011647"/>
    <w:rsid w:val="00016156"/>
    <w:rsid w:val="00022D3C"/>
    <w:rsid w:val="00030F02"/>
    <w:rsid w:val="00031A15"/>
    <w:rsid w:val="0003239C"/>
    <w:rsid w:val="000375CB"/>
    <w:rsid w:val="000444D3"/>
    <w:rsid w:val="00053E6D"/>
    <w:rsid w:val="00063B94"/>
    <w:rsid w:val="00064DCF"/>
    <w:rsid w:val="00070143"/>
    <w:rsid w:val="000708AD"/>
    <w:rsid w:val="000712EC"/>
    <w:rsid w:val="00075922"/>
    <w:rsid w:val="000800C5"/>
    <w:rsid w:val="00085D2F"/>
    <w:rsid w:val="00086F34"/>
    <w:rsid w:val="000901CC"/>
    <w:rsid w:val="0009102E"/>
    <w:rsid w:val="00091A62"/>
    <w:rsid w:val="000A6BDE"/>
    <w:rsid w:val="000B31EF"/>
    <w:rsid w:val="000B3DE1"/>
    <w:rsid w:val="000B5CD7"/>
    <w:rsid w:val="000C68EC"/>
    <w:rsid w:val="000D5AE9"/>
    <w:rsid w:val="000F3BFE"/>
    <w:rsid w:val="001039E4"/>
    <w:rsid w:val="00103AFD"/>
    <w:rsid w:val="00105632"/>
    <w:rsid w:val="001166F5"/>
    <w:rsid w:val="00116727"/>
    <w:rsid w:val="001279F6"/>
    <w:rsid w:val="00130F21"/>
    <w:rsid w:val="00133504"/>
    <w:rsid w:val="00134699"/>
    <w:rsid w:val="001431DA"/>
    <w:rsid w:val="001460FB"/>
    <w:rsid w:val="001505C5"/>
    <w:rsid w:val="00153DCF"/>
    <w:rsid w:val="00155679"/>
    <w:rsid w:val="00157269"/>
    <w:rsid w:val="00163911"/>
    <w:rsid w:val="00163CD3"/>
    <w:rsid w:val="0016480D"/>
    <w:rsid w:val="0017176B"/>
    <w:rsid w:val="00183B8C"/>
    <w:rsid w:val="00195317"/>
    <w:rsid w:val="001A364C"/>
    <w:rsid w:val="001A47B0"/>
    <w:rsid w:val="001A684D"/>
    <w:rsid w:val="001B712C"/>
    <w:rsid w:val="001C5204"/>
    <w:rsid w:val="001D20EA"/>
    <w:rsid w:val="001E4D8C"/>
    <w:rsid w:val="001E5088"/>
    <w:rsid w:val="001E589D"/>
    <w:rsid w:val="001F0133"/>
    <w:rsid w:val="002066EA"/>
    <w:rsid w:val="00206927"/>
    <w:rsid w:val="002174D4"/>
    <w:rsid w:val="00221B43"/>
    <w:rsid w:val="002228E1"/>
    <w:rsid w:val="002255B0"/>
    <w:rsid w:val="0023645F"/>
    <w:rsid w:val="00241451"/>
    <w:rsid w:val="00245E50"/>
    <w:rsid w:val="002474D1"/>
    <w:rsid w:val="00247C19"/>
    <w:rsid w:val="00256780"/>
    <w:rsid w:val="00265BC2"/>
    <w:rsid w:val="00266580"/>
    <w:rsid w:val="0027155A"/>
    <w:rsid w:val="0027272A"/>
    <w:rsid w:val="00274A3B"/>
    <w:rsid w:val="00275831"/>
    <w:rsid w:val="0027677A"/>
    <w:rsid w:val="00280E7C"/>
    <w:rsid w:val="00293424"/>
    <w:rsid w:val="00297EC8"/>
    <w:rsid w:val="002A3667"/>
    <w:rsid w:val="002A3D93"/>
    <w:rsid w:val="002A6BA3"/>
    <w:rsid w:val="002B374A"/>
    <w:rsid w:val="002B748C"/>
    <w:rsid w:val="002D0ED9"/>
    <w:rsid w:val="002D1C7B"/>
    <w:rsid w:val="002D1F90"/>
    <w:rsid w:val="002D4EC0"/>
    <w:rsid w:val="002E103D"/>
    <w:rsid w:val="002E4B19"/>
    <w:rsid w:val="002E6E21"/>
    <w:rsid w:val="002F0682"/>
    <w:rsid w:val="002F42E2"/>
    <w:rsid w:val="002F4AE4"/>
    <w:rsid w:val="002F5CED"/>
    <w:rsid w:val="002F70AB"/>
    <w:rsid w:val="002F7731"/>
    <w:rsid w:val="0030155F"/>
    <w:rsid w:val="00302B1C"/>
    <w:rsid w:val="00303D59"/>
    <w:rsid w:val="00305619"/>
    <w:rsid w:val="00317D84"/>
    <w:rsid w:val="0032343E"/>
    <w:rsid w:val="003254B7"/>
    <w:rsid w:val="00326241"/>
    <w:rsid w:val="00330C92"/>
    <w:rsid w:val="00336170"/>
    <w:rsid w:val="00345DCF"/>
    <w:rsid w:val="0035191E"/>
    <w:rsid w:val="00357775"/>
    <w:rsid w:val="0039387A"/>
    <w:rsid w:val="00396490"/>
    <w:rsid w:val="00397116"/>
    <w:rsid w:val="003A1AF9"/>
    <w:rsid w:val="003A55A0"/>
    <w:rsid w:val="003A59AE"/>
    <w:rsid w:val="003A719A"/>
    <w:rsid w:val="003A7CC0"/>
    <w:rsid w:val="003B2B97"/>
    <w:rsid w:val="003B6976"/>
    <w:rsid w:val="003C2D02"/>
    <w:rsid w:val="003C59A3"/>
    <w:rsid w:val="003C721B"/>
    <w:rsid w:val="003D102A"/>
    <w:rsid w:val="003D5870"/>
    <w:rsid w:val="003D5BB0"/>
    <w:rsid w:val="003D791E"/>
    <w:rsid w:val="003F3257"/>
    <w:rsid w:val="003F4884"/>
    <w:rsid w:val="003F4A92"/>
    <w:rsid w:val="003F5F49"/>
    <w:rsid w:val="003F758A"/>
    <w:rsid w:val="00412FAB"/>
    <w:rsid w:val="00421084"/>
    <w:rsid w:val="00424426"/>
    <w:rsid w:val="00433590"/>
    <w:rsid w:val="00433D51"/>
    <w:rsid w:val="004346AB"/>
    <w:rsid w:val="00435E91"/>
    <w:rsid w:val="004369DD"/>
    <w:rsid w:val="004442C9"/>
    <w:rsid w:val="00444B75"/>
    <w:rsid w:val="004533C0"/>
    <w:rsid w:val="00461A51"/>
    <w:rsid w:val="00473AF5"/>
    <w:rsid w:val="004855D5"/>
    <w:rsid w:val="004A2B35"/>
    <w:rsid w:val="004B30BC"/>
    <w:rsid w:val="004B6710"/>
    <w:rsid w:val="004C3AF6"/>
    <w:rsid w:val="004E370A"/>
    <w:rsid w:val="004F1D15"/>
    <w:rsid w:val="00505B00"/>
    <w:rsid w:val="0051239E"/>
    <w:rsid w:val="00522AA8"/>
    <w:rsid w:val="00523055"/>
    <w:rsid w:val="00526ADC"/>
    <w:rsid w:val="00535468"/>
    <w:rsid w:val="0054224A"/>
    <w:rsid w:val="00546E4B"/>
    <w:rsid w:val="005536AC"/>
    <w:rsid w:val="00557D59"/>
    <w:rsid w:val="005617A9"/>
    <w:rsid w:val="0058026D"/>
    <w:rsid w:val="00581DD7"/>
    <w:rsid w:val="00584318"/>
    <w:rsid w:val="005845F8"/>
    <w:rsid w:val="005934A6"/>
    <w:rsid w:val="005A0AD2"/>
    <w:rsid w:val="005A4DF5"/>
    <w:rsid w:val="005A781A"/>
    <w:rsid w:val="005B703D"/>
    <w:rsid w:val="005B7439"/>
    <w:rsid w:val="005B78F3"/>
    <w:rsid w:val="005C030B"/>
    <w:rsid w:val="005C122E"/>
    <w:rsid w:val="005C2566"/>
    <w:rsid w:val="005C4B93"/>
    <w:rsid w:val="005D2E48"/>
    <w:rsid w:val="005D74A4"/>
    <w:rsid w:val="005D7735"/>
    <w:rsid w:val="005D77AE"/>
    <w:rsid w:val="005E037D"/>
    <w:rsid w:val="005F1819"/>
    <w:rsid w:val="006009C6"/>
    <w:rsid w:val="00603B30"/>
    <w:rsid w:val="0060768B"/>
    <w:rsid w:val="006161FA"/>
    <w:rsid w:val="00620DC7"/>
    <w:rsid w:val="0062638C"/>
    <w:rsid w:val="00626ECA"/>
    <w:rsid w:val="00631EE2"/>
    <w:rsid w:val="006371F5"/>
    <w:rsid w:val="00643134"/>
    <w:rsid w:val="006503FF"/>
    <w:rsid w:val="00656B1A"/>
    <w:rsid w:val="0067528F"/>
    <w:rsid w:val="00684CCF"/>
    <w:rsid w:val="00691552"/>
    <w:rsid w:val="006B6552"/>
    <w:rsid w:val="006C148F"/>
    <w:rsid w:val="006C4083"/>
    <w:rsid w:val="006D3126"/>
    <w:rsid w:val="006D638B"/>
    <w:rsid w:val="006E07F9"/>
    <w:rsid w:val="006E10DE"/>
    <w:rsid w:val="006E5582"/>
    <w:rsid w:val="006E6350"/>
    <w:rsid w:val="006F012F"/>
    <w:rsid w:val="006F3EA3"/>
    <w:rsid w:val="006F5732"/>
    <w:rsid w:val="0071064F"/>
    <w:rsid w:val="00711B56"/>
    <w:rsid w:val="00713797"/>
    <w:rsid w:val="00720701"/>
    <w:rsid w:val="007208D7"/>
    <w:rsid w:val="00722FB0"/>
    <w:rsid w:val="00723671"/>
    <w:rsid w:val="00724305"/>
    <w:rsid w:val="00733430"/>
    <w:rsid w:val="0074344C"/>
    <w:rsid w:val="00747285"/>
    <w:rsid w:val="00750DB3"/>
    <w:rsid w:val="00751AA0"/>
    <w:rsid w:val="00751BE1"/>
    <w:rsid w:val="00752B96"/>
    <w:rsid w:val="00755760"/>
    <w:rsid w:val="00756A5A"/>
    <w:rsid w:val="0076093C"/>
    <w:rsid w:val="00762E59"/>
    <w:rsid w:val="00763AD5"/>
    <w:rsid w:val="0077102B"/>
    <w:rsid w:val="007752D3"/>
    <w:rsid w:val="007848DA"/>
    <w:rsid w:val="00785589"/>
    <w:rsid w:val="0078616F"/>
    <w:rsid w:val="00787275"/>
    <w:rsid w:val="007907FB"/>
    <w:rsid w:val="00793836"/>
    <w:rsid w:val="007B2EE6"/>
    <w:rsid w:val="007B3B4B"/>
    <w:rsid w:val="007B6D96"/>
    <w:rsid w:val="007D155A"/>
    <w:rsid w:val="007D2DB8"/>
    <w:rsid w:val="007D302A"/>
    <w:rsid w:val="007D427E"/>
    <w:rsid w:val="007D71D1"/>
    <w:rsid w:val="007E10B0"/>
    <w:rsid w:val="007E626A"/>
    <w:rsid w:val="007E7401"/>
    <w:rsid w:val="007E7D36"/>
    <w:rsid w:val="007F4621"/>
    <w:rsid w:val="007F54DC"/>
    <w:rsid w:val="007F7BC3"/>
    <w:rsid w:val="00807396"/>
    <w:rsid w:val="00811691"/>
    <w:rsid w:val="00815073"/>
    <w:rsid w:val="00823C38"/>
    <w:rsid w:val="00824303"/>
    <w:rsid w:val="0083061A"/>
    <w:rsid w:val="00833335"/>
    <w:rsid w:val="00840C91"/>
    <w:rsid w:val="0084409D"/>
    <w:rsid w:val="008444FF"/>
    <w:rsid w:val="00845CB9"/>
    <w:rsid w:val="008511B3"/>
    <w:rsid w:val="00855F2F"/>
    <w:rsid w:val="00857274"/>
    <w:rsid w:val="00857809"/>
    <w:rsid w:val="00863299"/>
    <w:rsid w:val="0086616E"/>
    <w:rsid w:val="00866D9A"/>
    <w:rsid w:val="0087219A"/>
    <w:rsid w:val="0087372B"/>
    <w:rsid w:val="00874D7A"/>
    <w:rsid w:val="00882079"/>
    <w:rsid w:val="00885986"/>
    <w:rsid w:val="00886906"/>
    <w:rsid w:val="008950CE"/>
    <w:rsid w:val="00896513"/>
    <w:rsid w:val="008A56B5"/>
    <w:rsid w:val="008A5A9A"/>
    <w:rsid w:val="008A6360"/>
    <w:rsid w:val="008D34AB"/>
    <w:rsid w:val="008E4405"/>
    <w:rsid w:val="008E6669"/>
    <w:rsid w:val="008F058E"/>
    <w:rsid w:val="008F06DC"/>
    <w:rsid w:val="008F123D"/>
    <w:rsid w:val="008F7476"/>
    <w:rsid w:val="009027C8"/>
    <w:rsid w:val="0090364E"/>
    <w:rsid w:val="00903E7E"/>
    <w:rsid w:val="00904510"/>
    <w:rsid w:val="00922869"/>
    <w:rsid w:val="009249C0"/>
    <w:rsid w:val="0095354E"/>
    <w:rsid w:val="00960C08"/>
    <w:rsid w:val="00965888"/>
    <w:rsid w:val="009730B7"/>
    <w:rsid w:val="0097363B"/>
    <w:rsid w:val="00976496"/>
    <w:rsid w:val="009A1240"/>
    <w:rsid w:val="009A4F99"/>
    <w:rsid w:val="009A6726"/>
    <w:rsid w:val="009A75FE"/>
    <w:rsid w:val="009C008D"/>
    <w:rsid w:val="009C1E99"/>
    <w:rsid w:val="009C2D5C"/>
    <w:rsid w:val="009C6AF8"/>
    <w:rsid w:val="009D0807"/>
    <w:rsid w:val="009D3544"/>
    <w:rsid w:val="009D62D8"/>
    <w:rsid w:val="009D6659"/>
    <w:rsid w:val="009F5621"/>
    <w:rsid w:val="00A132FD"/>
    <w:rsid w:val="00A14429"/>
    <w:rsid w:val="00A14725"/>
    <w:rsid w:val="00A15570"/>
    <w:rsid w:val="00A223A4"/>
    <w:rsid w:val="00A24171"/>
    <w:rsid w:val="00A25AA9"/>
    <w:rsid w:val="00A323C5"/>
    <w:rsid w:val="00A332FD"/>
    <w:rsid w:val="00A34AA1"/>
    <w:rsid w:val="00A5457B"/>
    <w:rsid w:val="00A63FEB"/>
    <w:rsid w:val="00A74B2E"/>
    <w:rsid w:val="00A849E6"/>
    <w:rsid w:val="00A851A0"/>
    <w:rsid w:val="00AA24EF"/>
    <w:rsid w:val="00AA456B"/>
    <w:rsid w:val="00AB1114"/>
    <w:rsid w:val="00AB4FEF"/>
    <w:rsid w:val="00AB784C"/>
    <w:rsid w:val="00AC630F"/>
    <w:rsid w:val="00AF012F"/>
    <w:rsid w:val="00AF7FFE"/>
    <w:rsid w:val="00B00489"/>
    <w:rsid w:val="00B0336F"/>
    <w:rsid w:val="00B112BA"/>
    <w:rsid w:val="00B21AF0"/>
    <w:rsid w:val="00B2258F"/>
    <w:rsid w:val="00B22C15"/>
    <w:rsid w:val="00B26815"/>
    <w:rsid w:val="00B31571"/>
    <w:rsid w:val="00B4150D"/>
    <w:rsid w:val="00B53744"/>
    <w:rsid w:val="00B611FC"/>
    <w:rsid w:val="00B65A4D"/>
    <w:rsid w:val="00B668ED"/>
    <w:rsid w:val="00B70B4C"/>
    <w:rsid w:val="00B80352"/>
    <w:rsid w:val="00B84727"/>
    <w:rsid w:val="00B854CC"/>
    <w:rsid w:val="00B91404"/>
    <w:rsid w:val="00B9222F"/>
    <w:rsid w:val="00BA4009"/>
    <w:rsid w:val="00BA4554"/>
    <w:rsid w:val="00BB0E45"/>
    <w:rsid w:val="00BB473E"/>
    <w:rsid w:val="00BB6884"/>
    <w:rsid w:val="00BC169C"/>
    <w:rsid w:val="00BD4A3B"/>
    <w:rsid w:val="00BE0FEA"/>
    <w:rsid w:val="00BE26CA"/>
    <w:rsid w:val="00BE6099"/>
    <w:rsid w:val="00BE730D"/>
    <w:rsid w:val="00BF2DD2"/>
    <w:rsid w:val="00C00C8E"/>
    <w:rsid w:val="00C05489"/>
    <w:rsid w:val="00C0724D"/>
    <w:rsid w:val="00C0735B"/>
    <w:rsid w:val="00C17E89"/>
    <w:rsid w:val="00C236BC"/>
    <w:rsid w:val="00C33DC1"/>
    <w:rsid w:val="00C349C0"/>
    <w:rsid w:val="00C40D5B"/>
    <w:rsid w:val="00C529B1"/>
    <w:rsid w:val="00C571BC"/>
    <w:rsid w:val="00C65CFF"/>
    <w:rsid w:val="00C662F7"/>
    <w:rsid w:val="00C6681C"/>
    <w:rsid w:val="00C677A5"/>
    <w:rsid w:val="00C6797F"/>
    <w:rsid w:val="00C8265C"/>
    <w:rsid w:val="00C86221"/>
    <w:rsid w:val="00C86CCE"/>
    <w:rsid w:val="00C92DEA"/>
    <w:rsid w:val="00C93199"/>
    <w:rsid w:val="00CA0341"/>
    <w:rsid w:val="00CA1823"/>
    <w:rsid w:val="00CA1B25"/>
    <w:rsid w:val="00CA3277"/>
    <w:rsid w:val="00CD4DC6"/>
    <w:rsid w:val="00CD6EA2"/>
    <w:rsid w:val="00CF311F"/>
    <w:rsid w:val="00CF7169"/>
    <w:rsid w:val="00CF7E98"/>
    <w:rsid w:val="00D0516E"/>
    <w:rsid w:val="00D05875"/>
    <w:rsid w:val="00D061B2"/>
    <w:rsid w:val="00D127D9"/>
    <w:rsid w:val="00D20826"/>
    <w:rsid w:val="00D354DD"/>
    <w:rsid w:val="00D44DAB"/>
    <w:rsid w:val="00D464B9"/>
    <w:rsid w:val="00D61080"/>
    <w:rsid w:val="00D610B2"/>
    <w:rsid w:val="00D6150E"/>
    <w:rsid w:val="00D6277E"/>
    <w:rsid w:val="00D639A2"/>
    <w:rsid w:val="00D65514"/>
    <w:rsid w:val="00D73290"/>
    <w:rsid w:val="00D75E60"/>
    <w:rsid w:val="00D75EA0"/>
    <w:rsid w:val="00D82996"/>
    <w:rsid w:val="00D8668C"/>
    <w:rsid w:val="00D90B37"/>
    <w:rsid w:val="00D96419"/>
    <w:rsid w:val="00D96ABD"/>
    <w:rsid w:val="00D96F15"/>
    <w:rsid w:val="00DA129E"/>
    <w:rsid w:val="00DA2392"/>
    <w:rsid w:val="00DA3808"/>
    <w:rsid w:val="00DB49E4"/>
    <w:rsid w:val="00DB6089"/>
    <w:rsid w:val="00DD0DFA"/>
    <w:rsid w:val="00DD64DC"/>
    <w:rsid w:val="00DD73AE"/>
    <w:rsid w:val="00DF0C0B"/>
    <w:rsid w:val="00E00D0A"/>
    <w:rsid w:val="00E0437A"/>
    <w:rsid w:val="00E048AA"/>
    <w:rsid w:val="00E1414A"/>
    <w:rsid w:val="00E40E73"/>
    <w:rsid w:val="00E548F9"/>
    <w:rsid w:val="00E554EA"/>
    <w:rsid w:val="00E55DF8"/>
    <w:rsid w:val="00E577E3"/>
    <w:rsid w:val="00E7299D"/>
    <w:rsid w:val="00E75015"/>
    <w:rsid w:val="00E80353"/>
    <w:rsid w:val="00E86A46"/>
    <w:rsid w:val="00E94134"/>
    <w:rsid w:val="00E95684"/>
    <w:rsid w:val="00E96891"/>
    <w:rsid w:val="00EA0AF8"/>
    <w:rsid w:val="00EA11E4"/>
    <w:rsid w:val="00EA4582"/>
    <w:rsid w:val="00EA5931"/>
    <w:rsid w:val="00EA6934"/>
    <w:rsid w:val="00EA702A"/>
    <w:rsid w:val="00EB06D7"/>
    <w:rsid w:val="00EB4495"/>
    <w:rsid w:val="00EC66E4"/>
    <w:rsid w:val="00ED2448"/>
    <w:rsid w:val="00EE4BD8"/>
    <w:rsid w:val="00EE4E49"/>
    <w:rsid w:val="00EF3C66"/>
    <w:rsid w:val="00F01EC6"/>
    <w:rsid w:val="00F02C6C"/>
    <w:rsid w:val="00F0503F"/>
    <w:rsid w:val="00F063C3"/>
    <w:rsid w:val="00F06B35"/>
    <w:rsid w:val="00F07D1E"/>
    <w:rsid w:val="00F110B6"/>
    <w:rsid w:val="00F14439"/>
    <w:rsid w:val="00F16478"/>
    <w:rsid w:val="00F172D3"/>
    <w:rsid w:val="00F222CE"/>
    <w:rsid w:val="00F329B6"/>
    <w:rsid w:val="00F33829"/>
    <w:rsid w:val="00F40740"/>
    <w:rsid w:val="00F44F77"/>
    <w:rsid w:val="00F53F5A"/>
    <w:rsid w:val="00F56A54"/>
    <w:rsid w:val="00F57AF2"/>
    <w:rsid w:val="00F64093"/>
    <w:rsid w:val="00F7107F"/>
    <w:rsid w:val="00F71CCD"/>
    <w:rsid w:val="00F8135F"/>
    <w:rsid w:val="00F81D11"/>
    <w:rsid w:val="00F87ADB"/>
    <w:rsid w:val="00F9455D"/>
    <w:rsid w:val="00F949F5"/>
    <w:rsid w:val="00F97BE0"/>
    <w:rsid w:val="00FA0EB3"/>
    <w:rsid w:val="00FA7F34"/>
    <w:rsid w:val="00FB28DA"/>
    <w:rsid w:val="00FB40B3"/>
    <w:rsid w:val="00FB5107"/>
    <w:rsid w:val="00FB5ACD"/>
    <w:rsid w:val="00FC2A39"/>
    <w:rsid w:val="00FC51F5"/>
    <w:rsid w:val="00FC5B5A"/>
    <w:rsid w:val="00FC62C7"/>
    <w:rsid w:val="00FE4291"/>
    <w:rsid w:val="00FF27F2"/>
    <w:rsid w:val="00FF51F7"/>
    <w:rsid w:val="00FF7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236798-D939-4AE0-8A7F-83BAD9676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E50"/>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0"/>
    <w:rsid w:val="00D6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1679">
      <w:bodyDiv w:val="1"/>
      <w:marLeft w:val="0"/>
      <w:marRight w:val="0"/>
      <w:marTop w:val="0"/>
      <w:marBottom w:val="0"/>
      <w:divBdr>
        <w:top w:val="none" w:sz="0" w:space="0" w:color="auto"/>
        <w:left w:val="none" w:sz="0" w:space="0" w:color="auto"/>
        <w:bottom w:val="none" w:sz="0" w:space="0" w:color="auto"/>
        <w:right w:val="none" w:sz="0" w:space="0" w:color="auto"/>
      </w:divBdr>
    </w:div>
    <w:div w:id="101999629">
      <w:bodyDiv w:val="1"/>
      <w:marLeft w:val="0"/>
      <w:marRight w:val="0"/>
      <w:marTop w:val="0"/>
      <w:marBottom w:val="0"/>
      <w:divBdr>
        <w:top w:val="none" w:sz="0" w:space="0" w:color="auto"/>
        <w:left w:val="none" w:sz="0" w:space="0" w:color="auto"/>
        <w:bottom w:val="none" w:sz="0" w:space="0" w:color="auto"/>
        <w:right w:val="none" w:sz="0" w:space="0" w:color="auto"/>
      </w:divBdr>
    </w:div>
    <w:div w:id="119544130">
      <w:bodyDiv w:val="1"/>
      <w:marLeft w:val="0"/>
      <w:marRight w:val="0"/>
      <w:marTop w:val="0"/>
      <w:marBottom w:val="0"/>
      <w:divBdr>
        <w:top w:val="none" w:sz="0" w:space="0" w:color="auto"/>
        <w:left w:val="none" w:sz="0" w:space="0" w:color="auto"/>
        <w:bottom w:val="none" w:sz="0" w:space="0" w:color="auto"/>
        <w:right w:val="none" w:sz="0" w:space="0" w:color="auto"/>
      </w:divBdr>
    </w:div>
    <w:div w:id="181404199">
      <w:bodyDiv w:val="1"/>
      <w:marLeft w:val="0"/>
      <w:marRight w:val="0"/>
      <w:marTop w:val="0"/>
      <w:marBottom w:val="0"/>
      <w:divBdr>
        <w:top w:val="none" w:sz="0" w:space="0" w:color="auto"/>
        <w:left w:val="none" w:sz="0" w:space="0" w:color="auto"/>
        <w:bottom w:val="none" w:sz="0" w:space="0" w:color="auto"/>
        <w:right w:val="none" w:sz="0" w:space="0" w:color="auto"/>
      </w:divBdr>
    </w:div>
    <w:div w:id="200021861">
      <w:bodyDiv w:val="1"/>
      <w:marLeft w:val="0"/>
      <w:marRight w:val="0"/>
      <w:marTop w:val="0"/>
      <w:marBottom w:val="0"/>
      <w:divBdr>
        <w:top w:val="none" w:sz="0" w:space="0" w:color="auto"/>
        <w:left w:val="none" w:sz="0" w:space="0" w:color="auto"/>
        <w:bottom w:val="none" w:sz="0" w:space="0" w:color="auto"/>
        <w:right w:val="none" w:sz="0" w:space="0" w:color="auto"/>
      </w:divBdr>
    </w:div>
    <w:div w:id="249002137">
      <w:bodyDiv w:val="1"/>
      <w:marLeft w:val="0"/>
      <w:marRight w:val="0"/>
      <w:marTop w:val="0"/>
      <w:marBottom w:val="0"/>
      <w:divBdr>
        <w:top w:val="none" w:sz="0" w:space="0" w:color="auto"/>
        <w:left w:val="none" w:sz="0" w:space="0" w:color="auto"/>
        <w:bottom w:val="none" w:sz="0" w:space="0" w:color="auto"/>
        <w:right w:val="none" w:sz="0" w:space="0" w:color="auto"/>
      </w:divBdr>
    </w:div>
    <w:div w:id="267590319">
      <w:bodyDiv w:val="1"/>
      <w:marLeft w:val="0"/>
      <w:marRight w:val="0"/>
      <w:marTop w:val="0"/>
      <w:marBottom w:val="0"/>
      <w:divBdr>
        <w:top w:val="none" w:sz="0" w:space="0" w:color="auto"/>
        <w:left w:val="none" w:sz="0" w:space="0" w:color="auto"/>
        <w:bottom w:val="none" w:sz="0" w:space="0" w:color="auto"/>
        <w:right w:val="none" w:sz="0" w:space="0" w:color="auto"/>
      </w:divBdr>
    </w:div>
    <w:div w:id="299849559">
      <w:bodyDiv w:val="1"/>
      <w:marLeft w:val="0"/>
      <w:marRight w:val="0"/>
      <w:marTop w:val="0"/>
      <w:marBottom w:val="0"/>
      <w:divBdr>
        <w:top w:val="none" w:sz="0" w:space="0" w:color="auto"/>
        <w:left w:val="none" w:sz="0" w:space="0" w:color="auto"/>
        <w:bottom w:val="none" w:sz="0" w:space="0" w:color="auto"/>
        <w:right w:val="none" w:sz="0" w:space="0" w:color="auto"/>
      </w:divBdr>
    </w:div>
    <w:div w:id="428355737">
      <w:bodyDiv w:val="1"/>
      <w:marLeft w:val="0"/>
      <w:marRight w:val="0"/>
      <w:marTop w:val="0"/>
      <w:marBottom w:val="0"/>
      <w:divBdr>
        <w:top w:val="none" w:sz="0" w:space="0" w:color="auto"/>
        <w:left w:val="none" w:sz="0" w:space="0" w:color="auto"/>
        <w:bottom w:val="none" w:sz="0" w:space="0" w:color="auto"/>
        <w:right w:val="none" w:sz="0" w:space="0" w:color="auto"/>
      </w:divBdr>
    </w:div>
    <w:div w:id="439423066">
      <w:bodyDiv w:val="1"/>
      <w:marLeft w:val="0"/>
      <w:marRight w:val="0"/>
      <w:marTop w:val="0"/>
      <w:marBottom w:val="0"/>
      <w:divBdr>
        <w:top w:val="none" w:sz="0" w:space="0" w:color="auto"/>
        <w:left w:val="none" w:sz="0" w:space="0" w:color="auto"/>
        <w:bottom w:val="none" w:sz="0" w:space="0" w:color="auto"/>
        <w:right w:val="none" w:sz="0" w:space="0" w:color="auto"/>
      </w:divBdr>
    </w:div>
    <w:div w:id="466364007">
      <w:bodyDiv w:val="1"/>
      <w:marLeft w:val="0"/>
      <w:marRight w:val="0"/>
      <w:marTop w:val="0"/>
      <w:marBottom w:val="0"/>
      <w:divBdr>
        <w:top w:val="none" w:sz="0" w:space="0" w:color="auto"/>
        <w:left w:val="none" w:sz="0" w:space="0" w:color="auto"/>
        <w:bottom w:val="none" w:sz="0" w:space="0" w:color="auto"/>
        <w:right w:val="none" w:sz="0" w:space="0" w:color="auto"/>
      </w:divBdr>
    </w:div>
    <w:div w:id="608661866">
      <w:bodyDiv w:val="1"/>
      <w:marLeft w:val="0"/>
      <w:marRight w:val="0"/>
      <w:marTop w:val="0"/>
      <w:marBottom w:val="0"/>
      <w:divBdr>
        <w:top w:val="none" w:sz="0" w:space="0" w:color="auto"/>
        <w:left w:val="none" w:sz="0" w:space="0" w:color="auto"/>
        <w:bottom w:val="none" w:sz="0" w:space="0" w:color="auto"/>
        <w:right w:val="none" w:sz="0" w:space="0" w:color="auto"/>
      </w:divBdr>
    </w:div>
    <w:div w:id="616638612">
      <w:bodyDiv w:val="1"/>
      <w:marLeft w:val="0"/>
      <w:marRight w:val="0"/>
      <w:marTop w:val="0"/>
      <w:marBottom w:val="0"/>
      <w:divBdr>
        <w:top w:val="none" w:sz="0" w:space="0" w:color="auto"/>
        <w:left w:val="none" w:sz="0" w:space="0" w:color="auto"/>
        <w:bottom w:val="none" w:sz="0" w:space="0" w:color="auto"/>
        <w:right w:val="none" w:sz="0" w:space="0" w:color="auto"/>
      </w:divBdr>
    </w:div>
    <w:div w:id="646083492">
      <w:bodyDiv w:val="1"/>
      <w:marLeft w:val="0"/>
      <w:marRight w:val="0"/>
      <w:marTop w:val="0"/>
      <w:marBottom w:val="0"/>
      <w:divBdr>
        <w:top w:val="none" w:sz="0" w:space="0" w:color="auto"/>
        <w:left w:val="none" w:sz="0" w:space="0" w:color="auto"/>
        <w:bottom w:val="none" w:sz="0" w:space="0" w:color="auto"/>
        <w:right w:val="none" w:sz="0" w:space="0" w:color="auto"/>
      </w:divBdr>
    </w:div>
    <w:div w:id="662202839">
      <w:bodyDiv w:val="1"/>
      <w:marLeft w:val="0"/>
      <w:marRight w:val="0"/>
      <w:marTop w:val="0"/>
      <w:marBottom w:val="0"/>
      <w:divBdr>
        <w:top w:val="none" w:sz="0" w:space="0" w:color="auto"/>
        <w:left w:val="none" w:sz="0" w:space="0" w:color="auto"/>
        <w:bottom w:val="none" w:sz="0" w:space="0" w:color="auto"/>
        <w:right w:val="none" w:sz="0" w:space="0" w:color="auto"/>
      </w:divBdr>
    </w:div>
    <w:div w:id="678434879">
      <w:bodyDiv w:val="1"/>
      <w:marLeft w:val="0"/>
      <w:marRight w:val="0"/>
      <w:marTop w:val="0"/>
      <w:marBottom w:val="0"/>
      <w:divBdr>
        <w:top w:val="none" w:sz="0" w:space="0" w:color="auto"/>
        <w:left w:val="none" w:sz="0" w:space="0" w:color="auto"/>
        <w:bottom w:val="none" w:sz="0" w:space="0" w:color="auto"/>
        <w:right w:val="none" w:sz="0" w:space="0" w:color="auto"/>
      </w:divBdr>
    </w:div>
    <w:div w:id="732659405">
      <w:bodyDiv w:val="1"/>
      <w:marLeft w:val="0"/>
      <w:marRight w:val="0"/>
      <w:marTop w:val="0"/>
      <w:marBottom w:val="0"/>
      <w:divBdr>
        <w:top w:val="none" w:sz="0" w:space="0" w:color="auto"/>
        <w:left w:val="none" w:sz="0" w:space="0" w:color="auto"/>
        <w:bottom w:val="none" w:sz="0" w:space="0" w:color="auto"/>
        <w:right w:val="none" w:sz="0" w:space="0" w:color="auto"/>
      </w:divBdr>
    </w:div>
    <w:div w:id="813378598">
      <w:bodyDiv w:val="1"/>
      <w:marLeft w:val="0"/>
      <w:marRight w:val="0"/>
      <w:marTop w:val="0"/>
      <w:marBottom w:val="0"/>
      <w:divBdr>
        <w:top w:val="none" w:sz="0" w:space="0" w:color="auto"/>
        <w:left w:val="none" w:sz="0" w:space="0" w:color="auto"/>
        <w:bottom w:val="none" w:sz="0" w:space="0" w:color="auto"/>
        <w:right w:val="none" w:sz="0" w:space="0" w:color="auto"/>
      </w:divBdr>
    </w:div>
    <w:div w:id="899947790">
      <w:bodyDiv w:val="1"/>
      <w:marLeft w:val="0"/>
      <w:marRight w:val="0"/>
      <w:marTop w:val="0"/>
      <w:marBottom w:val="0"/>
      <w:divBdr>
        <w:top w:val="none" w:sz="0" w:space="0" w:color="auto"/>
        <w:left w:val="none" w:sz="0" w:space="0" w:color="auto"/>
        <w:bottom w:val="none" w:sz="0" w:space="0" w:color="auto"/>
        <w:right w:val="none" w:sz="0" w:space="0" w:color="auto"/>
      </w:divBdr>
    </w:div>
    <w:div w:id="904804774">
      <w:bodyDiv w:val="1"/>
      <w:marLeft w:val="0"/>
      <w:marRight w:val="0"/>
      <w:marTop w:val="0"/>
      <w:marBottom w:val="0"/>
      <w:divBdr>
        <w:top w:val="none" w:sz="0" w:space="0" w:color="auto"/>
        <w:left w:val="none" w:sz="0" w:space="0" w:color="auto"/>
        <w:bottom w:val="none" w:sz="0" w:space="0" w:color="auto"/>
        <w:right w:val="none" w:sz="0" w:space="0" w:color="auto"/>
      </w:divBdr>
    </w:div>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1012800092">
      <w:bodyDiv w:val="1"/>
      <w:marLeft w:val="0"/>
      <w:marRight w:val="0"/>
      <w:marTop w:val="0"/>
      <w:marBottom w:val="0"/>
      <w:divBdr>
        <w:top w:val="none" w:sz="0" w:space="0" w:color="auto"/>
        <w:left w:val="none" w:sz="0" w:space="0" w:color="auto"/>
        <w:bottom w:val="none" w:sz="0" w:space="0" w:color="auto"/>
        <w:right w:val="none" w:sz="0" w:space="0" w:color="auto"/>
      </w:divBdr>
    </w:div>
    <w:div w:id="1020207863">
      <w:bodyDiv w:val="1"/>
      <w:marLeft w:val="0"/>
      <w:marRight w:val="0"/>
      <w:marTop w:val="0"/>
      <w:marBottom w:val="0"/>
      <w:divBdr>
        <w:top w:val="none" w:sz="0" w:space="0" w:color="auto"/>
        <w:left w:val="none" w:sz="0" w:space="0" w:color="auto"/>
        <w:bottom w:val="none" w:sz="0" w:space="0" w:color="auto"/>
        <w:right w:val="none" w:sz="0" w:space="0" w:color="auto"/>
      </w:divBdr>
    </w:div>
    <w:div w:id="1035541433">
      <w:bodyDiv w:val="1"/>
      <w:marLeft w:val="0"/>
      <w:marRight w:val="0"/>
      <w:marTop w:val="0"/>
      <w:marBottom w:val="0"/>
      <w:divBdr>
        <w:top w:val="none" w:sz="0" w:space="0" w:color="auto"/>
        <w:left w:val="none" w:sz="0" w:space="0" w:color="auto"/>
        <w:bottom w:val="none" w:sz="0" w:space="0" w:color="auto"/>
        <w:right w:val="none" w:sz="0" w:space="0" w:color="auto"/>
      </w:divBdr>
    </w:div>
    <w:div w:id="1057244688">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137648582">
      <w:bodyDiv w:val="1"/>
      <w:marLeft w:val="0"/>
      <w:marRight w:val="0"/>
      <w:marTop w:val="0"/>
      <w:marBottom w:val="0"/>
      <w:divBdr>
        <w:top w:val="none" w:sz="0" w:space="0" w:color="auto"/>
        <w:left w:val="none" w:sz="0" w:space="0" w:color="auto"/>
        <w:bottom w:val="none" w:sz="0" w:space="0" w:color="auto"/>
        <w:right w:val="none" w:sz="0" w:space="0" w:color="auto"/>
      </w:divBdr>
    </w:div>
    <w:div w:id="1170948239">
      <w:bodyDiv w:val="1"/>
      <w:marLeft w:val="0"/>
      <w:marRight w:val="0"/>
      <w:marTop w:val="0"/>
      <w:marBottom w:val="0"/>
      <w:divBdr>
        <w:top w:val="none" w:sz="0" w:space="0" w:color="auto"/>
        <w:left w:val="none" w:sz="0" w:space="0" w:color="auto"/>
        <w:bottom w:val="none" w:sz="0" w:space="0" w:color="auto"/>
        <w:right w:val="none" w:sz="0" w:space="0" w:color="auto"/>
      </w:divBdr>
    </w:div>
    <w:div w:id="1232039650">
      <w:bodyDiv w:val="1"/>
      <w:marLeft w:val="0"/>
      <w:marRight w:val="0"/>
      <w:marTop w:val="0"/>
      <w:marBottom w:val="0"/>
      <w:divBdr>
        <w:top w:val="none" w:sz="0" w:space="0" w:color="auto"/>
        <w:left w:val="none" w:sz="0" w:space="0" w:color="auto"/>
        <w:bottom w:val="none" w:sz="0" w:space="0" w:color="auto"/>
        <w:right w:val="none" w:sz="0" w:space="0" w:color="auto"/>
      </w:divBdr>
    </w:div>
    <w:div w:id="1254701699">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390954895">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506436994">
      <w:bodyDiv w:val="1"/>
      <w:marLeft w:val="0"/>
      <w:marRight w:val="0"/>
      <w:marTop w:val="0"/>
      <w:marBottom w:val="0"/>
      <w:divBdr>
        <w:top w:val="none" w:sz="0" w:space="0" w:color="auto"/>
        <w:left w:val="none" w:sz="0" w:space="0" w:color="auto"/>
        <w:bottom w:val="none" w:sz="0" w:space="0" w:color="auto"/>
        <w:right w:val="none" w:sz="0" w:space="0" w:color="auto"/>
      </w:divBdr>
    </w:div>
    <w:div w:id="1510414994">
      <w:bodyDiv w:val="1"/>
      <w:marLeft w:val="0"/>
      <w:marRight w:val="0"/>
      <w:marTop w:val="0"/>
      <w:marBottom w:val="0"/>
      <w:divBdr>
        <w:top w:val="none" w:sz="0" w:space="0" w:color="auto"/>
        <w:left w:val="none" w:sz="0" w:space="0" w:color="auto"/>
        <w:bottom w:val="none" w:sz="0" w:space="0" w:color="auto"/>
        <w:right w:val="none" w:sz="0" w:space="0" w:color="auto"/>
      </w:divBdr>
    </w:div>
    <w:div w:id="1549880266">
      <w:bodyDiv w:val="1"/>
      <w:marLeft w:val="0"/>
      <w:marRight w:val="0"/>
      <w:marTop w:val="0"/>
      <w:marBottom w:val="0"/>
      <w:divBdr>
        <w:top w:val="none" w:sz="0" w:space="0" w:color="auto"/>
        <w:left w:val="none" w:sz="0" w:space="0" w:color="auto"/>
        <w:bottom w:val="none" w:sz="0" w:space="0" w:color="auto"/>
        <w:right w:val="none" w:sz="0" w:space="0" w:color="auto"/>
      </w:divBdr>
    </w:div>
    <w:div w:id="1640376406">
      <w:bodyDiv w:val="1"/>
      <w:marLeft w:val="0"/>
      <w:marRight w:val="0"/>
      <w:marTop w:val="0"/>
      <w:marBottom w:val="0"/>
      <w:divBdr>
        <w:top w:val="none" w:sz="0" w:space="0" w:color="auto"/>
        <w:left w:val="none" w:sz="0" w:space="0" w:color="auto"/>
        <w:bottom w:val="none" w:sz="0" w:space="0" w:color="auto"/>
        <w:right w:val="none" w:sz="0" w:space="0" w:color="auto"/>
      </w:divBdr>
    </w:div>
    <w:div w:id="1673488534">
      <w:bodyDiv w:val="1"/>
      <w:marLeft w:val="0"/>
      <w:marRight w:val="0"/>
      <w:marTop w:val="0"/>
      <w:marBottom w:val="0"/>
      <w:divBdr>
        <w:top w:val="none" w:sz="0" w:space="0" w:color="auto"/>
        <w:left w:val="none" w:sz="0" w:space="0" w:color="auto"/>
        <w:bottom w:val="none" w:sz="0" w:space="0" w:color="auto"/>
        <w:right w:val="none" w:sz="0" w:space="0" w:color="auto"/>
      </w:divBdr>
    </w:div>
    <w:div w:id="1772630324">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 w:id="1906186045">
      <w:bodyDiv w:val="1"/>
      <w:marLeft w:val="0"/>
      <w:marRight w:val="0"/>
      <w:marTop w:val="0"/>
      <w:marBottom w:val="0"/>
      <w:divBdr>
        <w:top w:val="none" w:sz="0" w:space="0" w:color="auto"/>
        <w:left w:val="none" w:sz="0" w:space="0" w:color="auto"/>
        <w:bottom w:val="none" w:sz="0" w:space="0" w:color="auto"/>
        <w:right w:val="none" w:sz="0" w:space="0" w:color="auto"/>
      </w:divBdr>
    </w:div>
    <w:div w:id="1925918702">
      <w:bodyDiv w:val="1"/>
      <w:marLeft w:val="0"/>
      <w:marRight w:val="0"/>
      <w:marTop w:val="0"/>
      <w:marBottom w:val="0"/>
      <w:divBdr>
        <w:top w:val="none" w:sz="0" w:space="0" w:color="auto"/>
        <w:left w:val="none" w:sz="0" w:space="0" w:color="auto"/>
        <w:bottom w:val="none" w:sz="0" w:space="0" w:color="auto"/>
        <w:right w:val="none" w:sz="0" w:space="0" w:color="auto"/>
      </w:divBdr>
    </w:div>
    <w:div w:id="1928345791">
      <w:bodyDiv w:val="1"/>
      <w:marLeft w:val="0"/>
      <w:marRight w:val="0"/>
      <w:marTop w:val="0"/>
      <w:marBottom w:val="0"/>
      <w:divBdr>
        <w:top w:val="none" w:sz="0" w:space="0" w:color="auto"/>
        <w:left w:val="none" w:sz="0" w:space="0" w:color="auto"/>
        <w:bottom w:val="none" w:sz="0" w:space="0" w:color="auto"/>
        <w:right w:val="none" w:sz="0" w:space="0" w:color="auto"/>
      </w:divBdr>
    </w:div>
    <w:div w:id="2041319796">
      <w:bodyDiv w:val="1"/>
      <w:marLeft w:val="0"/>
      <w:marRight w:val="0"/>
      <w:marTop w:val="0"/>
      <w:marBottom w:val="0"/>
      <w:divBdr>
        <w:top w:val="none" w:sz="0" w:space="0" w:color="auto"/>
        <w:left w:val="none" w:sz="0" w:space="0" w:color="auto"/>
        <w:bottom w:val="none" w:sz="0" w:space="0" w:color="auto"/>
        <w:right w:val="none" w:sz="0" w:space="0" w:color="auto"/>
      </w:divBdr>
    </w:div>
    <w:div w:id="209330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5" Type="http://schemas.openxmlformats.org/officeDocument/2006/relationships/webSettings" Target="webSettings.xml"/><Relationship Id="rId15" Type="http://schemas.openxmlformats.org/officeDocument/2006/relationships/hyperlink" Target="http://www.shegadm.ru/" TargetMode="Externa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layout/>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45576960"/>
        <c:axId val="45578496"/>
      </c:barChart>
      <c:catAx>
        <c:axId val="455769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5578496"/>
        <c:crosses val="autoZero"/>
        <c:auto val="1"/>
        <c:lblAlgn val="ctr"/>
        <c:lblOffset val="100"/>
        <c:noMultiLvlLbl val="0"/>
      </c:catAx>
      <c:valAx>
        <c:axId val="455784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55769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layout/>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90674688"/>
        <c:axId val="90676224"/>
      </c:barChart>
      <c:catAx>
        <c:axId val="90674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0676224"/>
        <c:crosses val="autoZero"/>
        <c:auto val="1"/>
        <c:lblAlgn val="ctr"/>
        <c:lblOffset val="100"/>
        <c:noMultiLvlLbl val="0"/>
      </c:catAx>
      <c:valAx>
        <c:axId val="906762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06746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8C298-09F5-407C-99A0-D4C4DE296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86</Pages>
  <Words>22554</Words>
  <Characters>128558</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Малыщенко</dc:creator>
  <cp:keywords/>
  <dc:description/>
  <cp:lastModifiedBy>РОО</cp:lastModifiedBy>
  <cp:revision>3</cp:revision>
  <cp:lastPrinted>2022-12-15T04:19:00Z</cp:lastPrinted>
  <dcterms:created xsi:type="dcterms:W3CDTF">2022-12-23T05:54:00Z</dcterms:created>
  <dcterms:modified xsi:type="dcterms:W3CDTF">2023-03-24T10:06:00Z</dcterms:modified>
</cp:coreProperties>
</file>