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22" w:rsidRDefault="006D0A22" w:rsidP="008963CD">
      <w:pPr>
        <w:pStyle w:val="a3"/>
        <w:shd w:val="clear" w:color="auto" w:fill="FFFFFF"/>
        <w:spacing w:before="0" w:beforeAutospacing="0" w:after="0" w:afterAutospacing="0"/>
        <w:jc w:val="both"/>
        <w:textAlignment w:val="baseline"/>
        <w:rPr>
          <w:color w:val="000000"/>
          <w:sz w:val="28"/>
          <w:szCs w:val="28"/>
        </w:rPr>
      </w:pPr>
      <w:r>
        <w:rPr>
          <w:color w:val="000000"/>
          <w:sz w:val="28"/>
          <w:szCs w:val="28"/>
        </w:rPr>
        <w:t>1</w:t>
      </w:r>
      <w:r w:rsidR="002E5E96">
        <w:rPr>
          <w:color w:val="000000"/>
          <w:sz w:val="28"/>
          <w:szCs w:val="28"/>
        </w:rPr>
        <w:t>6</w:t>
      </w:r>
      <w:r>
        <w:rPr>
          <w:color w:val="000000"/>
          <w:sz w:val="28"/>
          <w:szCs w:val="28"/>
        </w:rPr>
        <w:t>.</w:t>
      </w:r>
      <w:r w:rsidR="002E5E96">
        <w:rPr>
          <w:color w:val="000000"/>
          <w:sz w:val="28"/>
          <w:szCs w:val="28"/>
        </w:rPr>
        <w:t>08</w:t>
      </w:r>
      <w:r>
        <w:rPr>
          <w:color w:val="000000"/>
          <w:sz w:val="28"/>
          <w:szCs w:val="28"/>
        </w:rPr>
        <w:t>.2024</w:t>
      </w:r>
    </w:p>
    <w:p w:rsidR="006D0A22" w:rsidRDefault="006D0A22" w:rsidP="008963CD">
      <w:pPr>
        <w:pStyle w:val="a3"/>
        <w:shd w:val="clear" w:color="auto" w:fill="FFFFFF"/>
        <w:spacing w:before="0" w:beforeAutospacing="0" w:after="0" w:afterAutospacing="0"/>
        <w:jc w:val="both"/>
        <w:textAlignment w:val="baseline"/>
        <w:rPr>
          <w:color w:val="000000"/>
          <w:sz w:val="28"/>
          <w:szCs w:val="28"/>
        </w:rPr>
      </w:pPr>
    </w:p>
    <w:p w:rsidR="006D0A22" w:rsidRPr="006D0A22" w:rsidRDefault="006D0A22" w:rsidP="006D0A22">
      <w:pPr>
        <w:pStyle w:val="a3"/>
        <w:shd w:val="clear" w:color="auto" w:fill="FFFFFF"/>
        <w:spacing w:before="0" w:beforeAutospacing="0" w:after="0" w:afterAutospacing="0"/>
        <w:jc w:val="center"/>
        <w:textAlignment w:val="baseline"/>
        <w:rPr>
          <w:color w:val="000000"/>
          <w:sz w:val="28"/>
          <w:szCs w:val="28"/>
        </w:rPr>
      </w:pPr>
      <w:r w:rsidRPr="006D0A22">
        <w:rPr>
          <w:b/>
          <w:bCs/>
          <w:color w:val="000000"/>
          <w:sz w:val="28"/>
          <w:szCs w:val="28"/>
          <w:shd w:val="clear" w:color="auto" w:fill="FFFFFF"/>
        </w:rPr>
        <w:t>Самовольная уступка права пользования землей</w:t>
      </w:r>
    </w:p>
    <w:p w:rsidR="006D0A22" w:rsidRDefault="006D0A22" w:rsidP="008963CD">
      <w:pPr>
        <w:pStyle w:val="a3"/>
        <w:shd w:val="clear" w:color="auto" w:fill="FFFFFF"/>
        <w:spacing w:before="0" w:beforeAutospacing="0" w:after="0" w:afterAutospacing="0"/>
        <w:jc w:val="both"/>
        <w:textAlignment w:val="baseline"/>
        <w:rPr>
          <w:color w:val="000000"/>
          <w:sz w:val="28"/>
          <w:szCs w:val="28"/>
        </w:rPr>
      </w:pPr>
    </w:p>
    <w:p w:rsidR="002E5E96" w:rsidRDefault="006D0A22" w:rsidP="002E5E96">
      <w:pPr>
        <w:pStyle w:val="a3"/>
        <w:shd w:val="clear" w:color="auto" w:fill="FFFFFF"/>
        <w:spacing w:before="0" w:beforeAutospacing="0" w:after="0" w:afterAutospacing="0"/>
        <w:ind w:firstLine="851"/>
        <w:jc w:val="both"/>
        <w:textAlignment w:val="baseline"/>
        <w:rPr>
          <w:color w:val="000000"/>
          <w:sz w:val="28"/>
          <w:szCs w:val="28"/>
        </w:rPr>
      </w:pPr>
      <w:r w:rsidRPr="00924B6D">
        <w:rPr>
          <w:color w:val="000000"/>
          <w:sz w:val="28"/>
          <w:szCs w:val="28"/>
        </w:rPr>
        <w:t xml:space="preserve">В соответствии со статьей 209 Гражданского кодекса Российской Федерации </w:t>
      </w:r>
      <w:r w:rsidR="002E5E96">
        <w:rPr>
          <w:color w:val="000000"/>
          <w:sz w:val="28"/>
          <w:szCs w:val="28"/>
        </w:rPr>
        <w:t>с</w:t>
      </w:r>
      <w:r w:rsidRPr="00924B6D">
        <w:rPr>
          <w:color w:val="000000"/>
          <w:sz w:val="28"/>
          <w:szCs w:val="28"/>
          <w:shd w:val="clear" w:color="auto" w:fill="FFFFFF"/>
        </w:rPr>
        <w:t>обственнику принадлежат права владения, пользования и распоряжения своим имуществом</w:t>
      </w:r>
      <w:r w:rsidR="00924B6D" w:rsidRPr="00924B6D">
        <w:rPr>
          <w:color w:val="000000"/>
          <w:sz w:val="28"/>
          <w:szCs w:val="28"/>
          <w:shd w:val="clear" w:color="auto" w:fill="FFFFFF"/>
        </w:rPr>
        <w:t>.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w:t>
      </w:r>
      <w:r w:rsidR="002E5E96">
        <w:rPr>
          <w:color w:val="000000"/>
          <w:sz w:val="28"/>
          <w:szCs w:val="28"/>
          <w:shd w:val="clear" w:color="auto" w:fill="FFFFFF"/>
        </w:rPr>
        <w:t xml:space="preserve"> и</w:t>
      </w:r>
      <w:r w:rsidR="00924B6D" w:rsidRPr="00924B6D">
        <w:rPr>
          <w:color w:val="000000"/>
          <w:sz w:val="28"/>
          <w:szCs w:val="28"/>
          <w:shd w:val="clear" w:color="auto" w:fill="FFFFFF"/>
        </w:rPr>
        <w:t xml:space="preserve"> пользования имуществом, отдавать имущество в залог и обременять его другими способами, распоряжаться им иным образом</w:t>
      </w:r>
      <w:r w:rsidR="00924B6D">
        <w:rPr>
          <w:color w:val="000000"/>
          <w:sz w:val="28"/>
          <w:szCs w:val="28"/>
          <w:shd w:val="clear" w:color="auto" w:fill="FFFFFF"/>
        </w:rPr>
        <w:t>.</w:t>
      </w:r>
    </w:p>
    <w:p w:rsidR="002E5E96" w:rsidRDefault="007220EC" w:rsidP="002E5E96">
      <w:pPr>
        <w:pStyle w:val="a3"/>
        <w:shd w:val="clear" w:color="auto" w:fill="FFFFFF"/>
        <w:spacing w:before="0" w:beforeAutospacing="0" w:after="0" w:afterAutospacing="0"/>
        <w:ind w:firstLine="851"/>
        <w:jc w:val="both"/>
        <w:textAlignment w:val="baseline"/>
        <w:rPr>
          <w:color w:val="000000"/>
          <w:sz w:val="28"/>
          <w:szCs w:val="28"/>
        </w:rPr>
      </w:pPr>
      <w:r w:rsidRPr="008963CD">
        <w:rPr>
          <w:color w:val="000000"/>
          <w:sz w:val="28"/>
          <w:szCs w:val="28"/>
        </w:rPr>
        <w:t>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r w:rsidR="002E5E96">
        <w:rPr>
          <w:color w:val="000000"/>
          <w:sz w:val="28"/>
          <w:szCs w:val="28"/>
        </w:rPr>
        <w:t xml:space="preserve"> </w:t>
      </w:r>
      <w:r w:rsidRPr="008963CD">
        <w:rPr>
          <w:color w:val="000000"/>
          <w:sz w:val="28"/>
          <w:szCs w:val="28"/>
        </w:rPr>
        <w:t>Не допускается также распоряжение земельным участком, находящимся на праве пожизненного наследуемого владения,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w:t>
      </w:r>
      <w:r w:rsidR="002E5E96">
        <w:rPr>
          <w:color w:val="000000"/>
          <w:sz w:val="28"/>
          <w:szCs w:val="28"/>
        </w:rPr>
        <w:t>тельства о праве на наследство.</w:t>
      </w:r>
    </w:p>
    <w:p w:rsidR="002E5E96" w:rsidRDefault="007220EC" w:rsidP="002E5E96">
      <w:pPr>
        <w:pStyle w:val="a3"/>
        <w:shd w:val="clear" w:color="auto" w:fill="FFFFFF"/>
        <w:spacing w:before="0" w:beforeAutospacing="0" w:after="0" w:afterAutospacing="0"/>
        <w:ind w:firstLine="851"/>
        <w:jc w:val="both"/>
        <w:textAlignment w:val="baseline"/>
        <w:rPr>
          <w:color w:val="000000"/>
          <w:sz w:val="28"/>
          <w:szCs w:val="28"/>
        </w:rPr>
      </w:pPr>
      <w:r w:rsidRPr="008963CD">
        <w:rPr>
          <w:color w:val="000000"/>
          <w:sz w:val="28"/>
          <w:szCs w:val="28"/>
        </w:rPr>
        <w:t>Арендатору земельного участка, за исключением резидентов особых экономических зон – арендаторов земельных участков, предоставлено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но при условии его уведомления, а также если договором аренды земельного участка не предусмотрены другие условия, ограничения или запреты.</w:t>
      </w:r>
    </w:p>
    <w:p w:rsidR="002E5E96" w:rsidRDefault="007220EC" w:rsidP="002E5E96">
      <w:pPr>
        <w:pStyle w:val="a3"/>
        <w:shd w:val="clear" w:color="auto" w:fill="FFFFFF"/>
        <w:spacing w:before="0" w:beforeAutospacing="0" w:after="0" w:afterAutospacing="0"/>
        <w:ind w:firstLine="851"/>
        <w:jc w:val="both"/>
        <w:textAlignment w:val="baseline"/>
        <w:rPr>
          <w:color w:val="000000"/>
          <w:sz w:val="28"/>
          <w:szCs w:val="28"/>
        </w:rPr>
      </w:pPr>
      <w:r w:rsidRPr="008963CD">
        <w:rPr>
          <w:color w:val="000000"/>
          <w:sz w:val="28"/>
          <w:szCs w:val="28"/>
        </w:rPr>
        <w:t>Самовольной является такая уступка (передача) права пользования, при которой собственник, владелец, арендатор передали это право другому лицу, не оформив его переход юридически, а в ряде случаев - не получив соответствующего разрешения.</w:t>
      </w:r>
    </w:p>
    <w:p w:rsidR="007220EC" w:rsidRPr="008963CD" w:rsidRDefault="007220EC" w:rsidP="002E5E96">
      <w:pPr>
        <w:pStyle w:val="a3"/>
        <w:shd w:val="clear" w:color="auto" w:fill="FFFFFF"/>
        <w:spacing w:before="0" w:beforeAutospacing="0" w:after="0" w:afterAutospacing="0"/>
        <w:ind w:firstLine="851"/>
        <w:jc w:val="both"/>
        <w:textAlignment w:val="baseline"/>
        <w:rPr>
          <w:color w:val="000000"/>
          <w:sz w:val="28"/>
          <w:szCs w:val="28"/>
        </w:rPr>
      </w:pPr>
      <w:r w:rsidRPr="008963CD">
        <w:rPr>
          <w:color w:val="000000"/>
          <w:sz w:val="28"/>
          <w:szCs w:val="28"/>
        </w:rPr>
        <w:t>Самовольная уступка права пользования земельным участком является незаконной сделкой со стороны пользователей, владельцев и арендаторов земельных участков за совершение которой в соответствии со статьёй 7.10 Кодекса Российской Федерации об административных правонарушениях установлена ответственность в виде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D2B38" w:rsidRPr="008963CD" w:rsidRDefault="006D2B38" w:rsidP="008963CD">
      <w:pPr>
        <w:spacing w:after="0" w:line="240" w:lineRule="auto"/>
        <w:rPr>
          <w:rFonts w:ascii="Times New Roman" w:hAnsi="Times New Roman" w:cs="Times New Roman"/>
          <w:sz w:val="28"/>
          <w:szCs w:val="28"/>
        </w:rPr>
      </w:pPr>
    </w:p>
    <w:sectPr w:rsidR="006D2B38" w:rsidRPr="008963CD" w:rsidSect="00BD7B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1C" w:rsidRDefault="002E4C1C" w:rsidP="006D0A22">
      <w:pPr>
        <w:spacing w:after="0" w:line="240" w:lineRule="auto"/>
      </w:pPr>
      <w:r>
        <w:separator/>
      </w:r>
    </w:p>
  </w:endnote>
  <w:endnote w:type="continuationSeparator" w:id="1">
    <w:p w:rsidR="002E4C1C" w:rsidRDefault="002E4C1C" w:rsidP="006D0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1C" w:rsidRDefault="002E4C1C" w:rsidP="006D0A22">
      <w:pPr>
        <w:spacing w:after="0" w:line="240" w:lineRule="auto"/>
      </w:pPr>
      <w:r>
        <w:separator/>
      </w:r>
    </w:p>
  </w:footnote>
  <w:footnote w:type="continuationSeparator" w:id="1">
    <w:p w:rsidR="002E4C1C" w:rsidRDefault="002E4C1C" w:rsidP="006D0A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characterSpacingControl w:val="doNotCompress"/>
  <w:footnotePr>
    <w:footnote w:id="0"/>
    <w:footnote w:id="1"/>
  </w:footnotePr>
  <w:endnotePr>
    <w:endnote w:id="0"/>
    <w:endnote w:id="1"/>
  </w:endnotePr>
  <w:compat>
    <w:useFELayout/>
  </w:compat>
  <w:rsids>
    <w:rsidRoot w:val="007220EC"/>
    <w:rsid w:val="0008390A"/>
    <w:rsid w:val="00184E9A"/>
    <w:rsid w:val="002E4C1C"/>
    <w:rsid w:val="002E5E96"/>
    <w:rsid w:val="006D0A22"/>
    <w:rsid w:val="006D2090"/>
    <w:rsid w:val="006D2B38"/>
    <w:rsid w:val="00715269"/>
    <w:rsid w:val="007220EC"/>
    <w:rsid w:val="008963CD"/>
    <w:rsid w:val="00924B6D"/>
    <w:rsid w:val="00BD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0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D0A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0A22"/>
  </w:style>
  <w:style w:type="paragraph" w:styleId="a6">
    <w:name w:val="footer"/>
    <w:basedOn w:val="a"/>
    <w:link w:val="a7"/>
    <w:uiPriority w:val="99"/>
    <w:semiHidden/>
    <w:unhideWhenUsed/>
    <w:rsid w:val="006D0A2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0A22"/>
  </w:style>
  <w:style w:type="character" w:styleId="a8">
    <w:name w:val="Strong"/>
    <w:basedOn w:val="a0"/>
    <w:uiPriority w:val="22"/>
    <w:qFormat/>
    <w:rsid w:val="00184E9A"/>
    <w:rPr>
      <w:b/>
      <w:bCs/>
    </w:rPr>
  </w:style>
</w:styles>
</file>

<file path=word/webSettings.xml><?xml version="1.0" encoding="utf-8"?>
<w:webSettings xmlns:r="http://schemas.openxmlformats.org/officeDocument/2006/relationships" xmlns:w="http://schemas.openxmlformats.org/wordprocessingml/2006/main">
  <w:divs>
    <w:div w:id="5294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2024-06-10T05:12:00Z</dcterms:created>
  <dcterms:modified xsi:type="dcterms:W3CDTF">2024-08-16T06:53:00Z</dcterms:modified>
</cp:coreProperties>
</file>